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32"/>
        </w:rPr>
      </w:pPr>
      <w:r w:rsidRPr="00863964">
        <w:rPr>
          <w:b/>
          <w:caps/>
          <w:sz w:val="28"/>
        </w:rPr>
        <w:t>Бейского района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883DF8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22 сентября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20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4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 Бейского района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 Бейского района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  <w:gridCol w:w="35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blPrEx>
          <w:tblBorders>
            <w:insideH w:val="single" w:sz="4" w:space="0" w:color="000000" w:themeColor="text1"/>
          </w:tblBorders>
        </w:tblPrEx>
        <w:trPr>
          <w:gridAfter w:val="1"/>
          <w:wAfter w:w="35" w:type="dxa"/>
        </w:trPr>
        <w:tc>
          <w:tcPr>
            <w:tcW w:w="3794" w:type="dxa"/>
            <w:tcBorders>
              <w:top w:val="nil"/>
              <w:bottom w:val="nil"/>
            </w:tcBorders>
            <w:hideMark/>
          </w:tcPr>
          <w:p w:rsidR="001D5A9A" w:rsidRDefault="001D5A9A" w:rsidP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Аршанова</w:t>
            </w:r>
            <w:proofErr w:type="spellEnd"/>
          </w:p>
          <w:p w:rsidR="001D5A9A" w:rsidRDefault="001D5A9A" w:rsidP="001D5A9A">
            <w:r>
              <w:rPr>
                <w:sz w:val="28"/>
              </w:rPr>
              <w:t>Ирина Валериевна</w:t>
            </w:r>
          </w:p>
        </w:tc>
        <w:tc>
          <w:tcPr>
            <w:tcW w:w="5777" w:type="dxa"/>
            <w:tcBorders>
              <w:top w:val="nil"/>
              <w:bottom w:val="nil"/>
            </w:tcBorders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Бейского района по правовым вопросам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jc w:val="left"/>
            </w:pPr>
            <w:r>
              <w:rPr>
                <w:sz w:val="28"/>
              </w:rPr>
              <w:t>Петрова Галина Владимировна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>Начальник отдела сельского хозяйства и продовольствия администрации Бейского района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1D5A9A">
            <w:pPr>
              <w:jc w:val="left"/>
            </w:pPr>
          </w:p>
        </w:tc>
        <w:tc>
          <w:tcPr>
            <w:tcW w:w="5812" w:type="dxa"/>
            <w:gridSpan w:val="2"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jc w:val="left"/>
            </w:pPr>
            <w:r>
              <w:rPr>
                <w:sz w:val="28"/>
              </w:rPr>
              <w:t>Машукова Мария Анатольевна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>Начальник УКМСиТ администрации Бейского района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Мякишев Юрий </w:t>
            </w:r>
          </w:p>
          <w:p w:rsidR="001D5A9A" w:rsidRDefault="001D5A9A">
            <w:r>
              <w:rPr>
                <w:sz w:val="28"/>
              </w:rPr>
              <w:t>Сергеевич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rPr>
                <w:sz w:val="28"/>
              </w:rPr>
            </w:pPr>
            <w:r>
              <w:rPr>
                <w:sz w:val="28"/>
              </w:rPr>
              <w:t xml:space="preserve">Старший о/у ННК Отд. МВД по </w:t>
            </w:r>
            <w:proofErr w:type="spellStart"/>
            <w:r>
              <w:rPr>
                <w:sz w:val="28"/>
              </w:rPr>
              <w:t>Бейскому</w:t>
            </w:r>
            <w:proofErr w:type="spellEnd"/>
            <w:r>
              <w:rPr>
                <w:sz w:val="28"/>
              </w:rPr>
              <w:t xml:space="preserve"> району</w:t>
            </w:r>
          </w:p>
          <w:p w:rsidR="001D5A9A" w:rsidRDefault="001D5A9A"/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Головизина</w:t>
            </w:r>
            <w:proofErr w:type="spellEnd"/>
            <w:r>
              <w:rPr>
                <w:sz w:val="28"/>
              </w:rPr>
              <w:t xml:space="preserve"> Наталья Николаевна                                                </w:t>
            </w:r>
          </w:p>
        </w:tc>
        <w:tc>
          <w:tcPr>
            <w:tcW w:w="5812" w:type="dxa"/>
            <w:gridSpan w:val="2"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Директор ГБОУ НПО ПУ-15</w:t>
            </w:r>
          </w:p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D5A9A" w:rsidRDefault="001D5A9A"/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Default="006E0D74">
            <w:pPr>
              <w:tabs>
                <w:tab w:val="center" w:pos="4677"/>
              </w:tabs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Кончаков</w:t>
            </w:r>
            <w:proofErr w:type="spellEnd"/>
            <w:r>
              <w:rPr>
                <w:sz w:val="28"/>
              </w:rPr>
              <w:t xml:space="preserve"> Вячеслав Николаевич</w:t>
            </w:r>
          </w:p>
          <w:p w:rsidR="006E0D74" w:rsidRPr="006E0D74" w:rsidRDefault="006E0D74" w:rsidP="006E0D74">
            <w:pPr>
              <w:rPr>
                <w:sz w:val="28"/>
              </w:rPr>
            </w:pPr>
          </w:p>
          <w:p w:rsidR="006E0D74" w:rsidRDefault="006E0D74" w:rsidP="006E0D74">
            <w:pPr>
              <w:jc w:val="left"/>
              <w:rPr>
                <w:sz w:val="28"/>
              </w:rPr>
            </w:pPr>
          </w:p>
          <w:p w:rsidR="006E0D74" w:rsidRDefault="006E0D74" w:rsidP="006E0D74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Знаменский Сергей </w:t>
            </w:r>
            <w:proofErr w:type="spellStart"/>
            <w:r>
              <w:rPr>
                <w:sz w:val="28"/>
              </w:rPr>
              <w:t>Люрнович</w:t>
            </w:r>
            <w:proofErr w:type="spellEnd"/>
          </w:p>
          <w:p w:rsidR="006E0D74" w:rsidRPr="006E0D74" w:rsidRDefault="006E0D74" w:rsidP="006E0D74">
            <w:pPr>
              <w:jc w:val="left"/>
              <w:rPr>
                <w:sz w:val="28"/>
              </w:rPr>
            </w:pPr>
          </w:p>
        </w:tc>
        <w:tc>
          <w:tcPr>
            <w:tcW w:w="5812" w:type="dxa"/>
            <w:gridSpan w:val="2"/>
          </w:tcPr>
          <w:p w:rsidR="006E0D74" w:rsidRPr="00154CEF" w:rsidRDefault="006E0D74" w:rsidP="00CF305F">
            <w:pPr>
              <w:jc w:val="left"/>
              <w:rPr>
                <w:sz w:val="32"/>
              </w:rPr>
            </w:pPr>
            <w:r w:rsidRPr="00154CEF">
              <w:rPr>
                <w:sz w:val="28"/>
                <w:szCs w:val="26"/>
              </w:rPr>
              <w:t>Руководитель МБУ «Отдела информатизации и средств массовой информации администрации Бейского района»</w:t>
            </w:r>
          </w:p>
          <w:p w:rsidR="006E0D74" w:rsidRPr="00154CEF" w:rsidRDefault="006E0D74" w:rsidP="001D5A9A">
            <w:pPr>
              <w:rPr>
                <w:sz w:val="32"/>
              </w:rPr>
            </w:pPr>
          </w:p>
          <w:p w:rsidR="006E0D74" w:rsidRPr="001D5A9A" w:rsidRDefault="006E0D74" w:rsidP="00CF305F">
            <w:pPr>
              <w:jc w:val="left"/>
              <w:rPr>
                <w:sz w:val="28"/>
              </w:rPr>
            </w:pPr>
            <w:r w:rsidRPr="00154CEF">
              <w:rPr>
                <w:sz w:val="28"/>
                <w:szCs w:val="26"/>
              </w:rPr>
              <w:t>Директор ГКУ РХ «Управления социальной подде</w:t>
            </w:r>
            <w:r w:rsidR="00154CEF">
              <w:rPr>
                <w:sz w:val="28"/>
                <w:szCs w:val="26"/>
              </w:rPr>
              <w:t>ржки населения Бейского района»</w:t>
            </w: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Золотых Надежда Валериевна</w:t>
            </w:r>
          </w:p>
        </w:tc>
        <w:tc>
          <w:tcPr>
            <w:tcW w:w="5812" w:type="dxa"/>
            <w:gridSpan w:val="2"/>
            <w:hideMark/>
          </w:tcPr>
          <w:p w:rsidR="001D5A9A" w:rsidRDefault="001D5A9A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Бейского района, секретарь комиссии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Приглашенные</w:t>
      </w:r>
      <w:r w:rsidR="000A732B">
        <w:rPr>
          <w:b/>
          <w:i/>
          <w:sz w:val="28"/>
        </w:rPr>
        <w:t>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  <w:hideMark/>
          </w:tcPr>
          <w:p w:rsidR="00154CEF" w:rsidRDefault="00154CEF" w:rsidP="00701014">
            <w:pPr>
              <w:jc w:val="left"/>
            </w:pPr>
            <w:r>
              <w:rPr>
                <w:sz w:val="28"/>
              </w:rPr>
              <w:t>Филиппов Антон Владимирович</w:t>
            </w:r>
          </w:p>
          <w:p w:rsidR="00154CEF" w:rsidRPr="00154CEF" w:rsidRDefault="00154CEF" w:rsidP="00701014">
            <w:pPr>
              <w:jc w:val="left"/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Пирожкова Наталья Васильевна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883DF8" w:rsidP="00701014">
            <w:pPr>
              <w:jc w:val="left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Карчигашев</w:t>
            </w:r>
            <w:proofErr w:type="spellEnd"/>
            <w:r>
              <w:rPr>
                <w:sz w:val="28"/>
                <w:szCs w:val="26"/>
              </w:rPr>
              <w:t xml:space="preserve"> Валентин Антонович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Третьяков Владимир Павлович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Бугаева Светлана Николаевна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Челтыгмашев</w:t>
            </w:r>
            <w:proofErr w:type="spellEnd"/>
            <w:r w:rsidRPr="00154CEF">
              <w:rPr>
                <w:sz w:val="28"/>
                <w:szCs w:val="26"/>
              </w:rPr>
              <w:t xml:space="preserve"> Андрей Петрович</w:t>
            </w:r>
          </w:p>
          <w:p w:rsidR="00154CEF" w:rsidRPr="00154CEF" w:rsidRDefault="00154CEF" w:rsidP="00701014">
            <w:pPr>
              <w:jc w:val="left"/>
              <w:rPr>
                <w:b/>
                <w:sz w:val="28"/>
                <w:szCs w:val="26"/>
              </w:rPr>
            </w:pPr>
          </w:p>
          <w:p w:rsidR="00154CEF" w:rsidRDefault="00154CEF" w:rsidP="00701014">
            <w:pPr>
              <w:jc w:val="left"/>
              <w:rPr>
                <w:sz w:val="28"/>
                <w:szCs w:val="26"/>
              </w:rPr>
            </w:pPr>
            <w:proofErr w:type="spellStart"/>
            <w:r w:rsidRPr="00154CEF">
              <w:rPr>
                <w:sz w:val="28"/>
                <w:szCs w:val="26"/>
              </w:rPr>
              <w:t>Чаптыков</w:t>
            </w:r>
            <w:proofErr w:type="spellEnd"/>
            <w:r w:rsidRPr="00154CEF">
              <w:rPr>
                <w:sz w:val="28"/>
                <w:szCs w:val="26"/>
              </w:rPr>
              <w:t xml:space="preserve"> Леонид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Семенович</w:t>
            </w:r>
          </w:p>
          <w:p w:rsidR="00701014" w:rsidRPr="00701014" w:rsidRDefault="00701014" w:rsidP="00701014">
            <w:pPr>
              <w:jc w:val="left"/>
              <w:rPr>
                <w:sz w:val="28"/>
              </w:rPr>
            </w:pPr>
          </w:p>
          <w:p w:rsidR="00701014" w:rsidRDefault="00701014" w:rsidP="00701014">
            <w:pPr>
              <w:jc w:val="left"/>
              <w:rPr>
                <w:sz w:val="28"/>
              </w:rPr>
            </w:pPr>
            <w:r w:rsidRPr="00701014">
              <w:rPr>
                <w:sz w:val="28"/>
              </w:rPr>
              <w:t xml:space="preserve">Корнева Елена </w:t>
            </w:r>
          </w:p>
          <w:p w:rsidR="001D5A9A" w:rsidRPr="00701014" w:rsidRDefault="00701014" w:rsidP="00701014">
            <w:pPr>
              <w:jc w:val="left"/>
            </w:pPr>
            <w:r w:rsidRPr="00701014">
              <w:rPr>
                <w:sz w:val="28"/>
              </w:rPr>
              <w:t>Валериевна</w:t>
            </w:r>
          </w:p>
        </w:tc>
        <w:tc>
          <w:tcPr>
            <w:tcW w:w="5812" w:type="dxa"/>
            <w:hideMark/>
          </w:tcPr>
          <w:p w:rsidR="001D5A9A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Глава администрации Бейского сельсовета</w:t>
            </w: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Pr="00154CEF" w:rsidRDefault="00883DF8" w:rsidP="00701014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</w:t>
            </w:r>
            <w:r w:rsidR="00154CEF" w:rsidRPr="00154CEF">
              <w:rPr>
                <w:sz w:val="28"/>
                <w:szCs w:val="26"/>
              </w:rPr>
              <w:t xml:space="preserve">лавы администрации </w:t>
            </w:r>
            <w:proofErr w:type="spellStart"/>
            <w:r w:rsidR="00154CEF" w:rsidRPr="00154CEF">
              <w:rPr>
                <w:sz w:val="28"/>
                <w:szCs w:val="26"/>
              </w:rPr>
              <w:t>Новоенисейского</w:t>
            </w:r>
            <w:proofErr w:type="spellEnd"/>
            <w:r w:rsidR="00154CEF"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883DF8" w:rsidP="00701014">
            <w:p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</w:t>
            </w:r>
            <w:r w:rsidR="00154CEF" w:rsidRPr="00154CEF">
              <w:rPr>
                <w:sz w:val="28"/>
                <w:szCs w:val="26"/>
              </w:rPr>
              <w:t>лав</w:t>
            </w:r>
            <w:r>
              <w:rPr>
                <w:sz w:val="28"/>
                <w:szCs w:val="26"/>
              </w:rPr>
              <w:t>а</w:t>
            </w:r>
            <w:r w:rsidR="00154CEF" w:rsidRPr="00154CEF">
              <w:rPr>
                <w:sz w:val="28"/>
                <w:szCs w:val="26"/>
              </w:rPr>
              <w:t xml:space="preserve"> администрации Кирбинского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Табатского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Глава администрации Сабинского сельсовета</w:t>
            </w: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Большемонокского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</w:p>
          <w:p w:rsidR="00154CEF" w:rsidRPr="00154CEF" w:rsidRDefault="00154CEF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>Глава администрации Куйбышевского сельсовета</w:t>
            </w:r>
          </w:p>
          <w:p w:rsidR="00154CEF" w:rsidRPr="00154CEF" w:rsidRDefault="00154CEF" w:rsidP="00701014">
            <w:pPr>
              <w:tabs>
                <w:tab w:val="left" w:pos="4044"/>
              </w:tabs>
              <w:jc w:val="left"/>
              <w:rPr>
                <w:sz w:val="32"/>
              </w:rPr>
            </w:pPr>
          </w:p>
          <w:p w:rsidR="00701014" w:rsidRPr="00154CEF" w:rsidRDefault="00701014" w:rsidP="00701014">
            <w:pPr>
              <w:tabs>
                <w:tab w:val="right" w:pos="6552"/>
              </w:tabs>
              <w:jc w:val="left"/>
              <w:rPr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Глава администрации </w:t>
            </w:r>
            <w:proofErr w:type="spellStart"/>
            <w:r w:rsidRPr="00154CEF">
              <w:rPr>
                <w:sz w:val="28"/>
                <w:szCs w:val="26"/>
              </w:rPr>
              <w:t>Бо</w:t>
            </w:r>
            <w:r>
              <w:rPr>
                <w:sz w:val="28"/>
                <w:szCs w:val="26"/>
              </w:rPr>
              <w:t>ндаревского</w:t>
            </w:r>
            <w:proofErr w:type="spellEnd"/>
            <w:r w:rsidRPr="00154CEF">
              <w:rPr>
                <w:sz w:val="28"/>
                <w:szCs w:val="26"/>
              </w:rPr>
              <w:t xml:space="preserve"> сельсовета</w:t>
            </w: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  <w:p w:rsidR="00154CEF" w:rsidRDefault="00154CEF" w:rsidP="00701014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</w:tbl>
    <w:p w:rsidR="00E33D01" w:rsidRDefault="00E33D01" w:rsidP="00E33D0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83DF8" w:rsidRPr="00B34032">
        <w:rPr>
          <w:b/>
          <w:sz w:val="26"/>
          <w:szCs w:val="26"/>
        </w:rPr>
        <w:t>О результатах проведения мониторинга земель и выявления очагов дикорастущей конопли на территории Бейского района.</w:t>
      </w:r>
    </w:p>
    <w:p w:rsidR="00E33D01" w:rsidRDefault="00E33D01" w:rsidP="00E33D0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E33D01" w:rsidRDefault="00E33D01" w:rsidP="00E33D01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883DF8">
        <w:rPr>
          <w:sz w:val="26"/>
          <w:szCs w:val="26"/>
        </w:rPr>
        <w:t>Золотых Н.В.)</w:t>
      </w:r>
    </w:p>
    <w:p w:rsidR="00E33D01" w:rsidRDefault="00E33D01" w:rsidP="00E33D01">
      <w:pPr>
        <w:rPr>
          <w:sz w:val="26"/>
          <w:szCs w:val="26"/>
        </w:rPr>
      </w:pPr>
    </w:p>
    <w:p w:rsidR="00E33D01" w:rsidRDefault="00E33D01" w:rsidP="00E33D01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83DF8" w:rsidRDefault="00883DF8" w:rsidP="00883DF8">
      <w:pPr>
        <w:pStyle w:val="a6"/>
        <w:numPr>
          <w:ilvl w:val="1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883DF8" w:rsidRDefault="00883DF8" w:rsidP="00883DF8">
      <w:pPr>
        <w:pStyle w:val="a6"/>
        <w:numPr>
          <w:ilvl w:val="1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5F2D20">
        <w:rPr>
          <w:sz w:val="26"/>
          <w:szCs w:val="26"/>
        </w:rPr>
        <w:t>Рекомендовать главам поселений:</w:t>
      </w:r>
    </w:p>
    <w:p w:rsidR="00883DF8" w:rsidRPr="005F2D20" w:rsidRDefault="00883DF8" w:rsidP="00883DF8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1.2.1. </w:t>
      </w:r>
      <w:r w:rsidRPr="005F2D20">
        <w:rPr>
          <w:sz w:val="26"/>
          <w:szCs w:val="26"/>
        </w:rPr>
        <w:t xml:space="preserve">Завершить мониторинг земель с целью выявления очагов произрастания </w:t>
      </w:r>
      <w:proofErr w:type="spellStart"/>
      <w:r w:rsidRPr="005F2D20">
        <w:rPr>
          <w:sz w:val="26"/>
          <w:szCs w:val="26"/>
        </w:rPr>
        <w:t>наркотикосодержащих</w:t>
      </w:r>
      <w:proofErr w:type="spellEnd"/>
      <w:r w:rsidRPr="005F2D20">
        <w:rPr>
          <w:sz w:val="26"/>
          <w:szCs w:val="26"/>
        </w:rPr>
        <w:t xml:space="preserve"> растений.</w:t>
      </w:r>
    </w:p>
    <w:p w:rsidR="00883DF8" w:rsidRPr="005F2D20" w:rsidRDefault="00883DF8" w:rsidP="00883DF8">
      <w:pPr>
        <w:pStyle w:val="a6"/>
        <w:spacing w:line="240" w:lineRule="auto"/>
        <w:ind w:left="0" w:firstLine="709"/>
        <w:rPr>
          <w:sz w:val="26"/>
          <w:szCs w:val="26"/>
        </w:rPr>
      </w:pPr>
      <w:r w:rsidRPr="005F2D20">
        <w:rPr>
          <w:sz w:val="26"/>
          <w:szCs w:val="26"/>
        </w:rPr>
        <w:t xml:space="preserve">Срок исполнения: до </w:t>
      </w:r>
      <w:r>
        <w:rPr>
          <w:sz w:val="26"/>
          <w:szCs w:val="26"/>
        </w:rPr>
        <w:t>15.10</w:t>
      </w:r>
      <w:r w:rsidRPr="005F2D20">
        <w:rPr>
          <w:sz w:val="26"/>
          <w:szCs w:val="26"/>
        </w:rPr>
        <w:t>.2020г.</w:t>
      </w:r>
    </w:p>
    <w:p w:rsidR="00883DF8" w:rsidRDefault="00883DF8" w:rsidP="00883DF8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   1.2.2. Уничтожить выявленные очаги произрастания </w:t>
      </w:r>
      <w:proofErr w:type="spellStart"/>
      <w:r w:rsidRPr="0021488A">
        <w:rPr>
          <w:szCs w:val="26"/>
        </w:rPr>
        <w:t>наркотикосодержащих</w:t>
      </w:r>
      <w:proofErr w:type="spellEnd"/>
      <w:r w:rsidRPr="0021488A">
        <w:rPr>
          <w:szCs w:val="26"/>
        </w:rPr>
        <w:t xml:space="preserve"> растений</w:t>
      </w:r>
      <w:r>
        <w:rPr>
          <w:szCs w:val="26"/>
        </w:rPr>
        <w:t>.</w:t>
      </w:r>
    </w:p>
    <w:p w:rsidR="00883DF8" w:rsidRDefault="00883DF8" w:rsidP="00883DF8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>Срок исполнения: до 26.10.2020г.</w:t>
      </w:r>
    </w:p>
    <w:p w:rsidR="00883DF8" w:rsidRDefault="00883DF8" w:rsidP="00883DF8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   1.2.3. П</w:t>
      </w:r>
      <w:r w:rsidRPr="0021488A">
        <w:rPr>
          <w:szCs w:val="26"/>
        </w:rPr>
        <w:t>редоставить секретарю Антинаркотической  комиссии (</w:t>
      </w:r>
      <w:r>
        <w:rPr>
          <w:szCs w:val="26"/>
        </w:rPr>
        <w:t>Золотых Н.В.) акты установленной формы</w:t>
      </w:r>
      <w:r w:rsidRPr="0021488A">
        <w:rPr>
          <w:szCs w:val="26"/>
        </w:rPr>
        <w:t xml:space="preserve"> и </w:t>
      </w:r>
      <w:proofErr w:type="spellStart"/>
      <w:r w:rsidRPr="0021488A">
        <w:rPr>
          <w:szCs w:val="26"/>
        </w:rPr>
        <w:t>вык</w:t>
      </w:r>
      <w:r>
        <w:rPr>
          <w:szCs w:val="26"/>
        </w:rPr>
        <w:t>опировки</w:t>
      </w:r>
      <w:proofErr w:type="spellEnd"/>
      <w:r>
        <w:rPr>
          <w:szCs w:val="26"/>
        </w:rPr>
        <w:t xml:space="preserve"> земельных участков с координатами </w:t>
      </w:r>
      <w:r w:rsidRPr="0021488A">
        <w:rPr>
          <w:szCs w:val="26"/>
        </w:rPr>
        <w:t>уничтоженных очагов</w:t>
      </w:r>
      <w:r>
        <w:rPr>
          <w:szCs w:val="26"/>
        </w:rPr>
        <w:t>.</w:t>
      </w:r>
    </w:p>
    <w:p w:rsidR="00883DF8" w:rsidRDefault="00883DF8" w:rsidP="00883DF8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>Срок исполнения: до 26.10.2020г.</w:t>
      </w:r>
    </w:p>
    <w:p w:rsidR="00110E79" w:rsidRPr="0021488A" w:rsidRDefault="00110E79" w:rsidP="00883DF8">
      <w:pPr>
        <w:pStyle w:val="a5"/>
        <w:ind w:left="0" w:firstLine="709"/>
        <w:jc w:val="both"/>
        <w:rPr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r w:rsidR="00110E79">
        <w:rPr>
          <w:b/>
          <w:sz w:val="26"/>
          <w:szCs w:val="26"/>
        </w:rPr>
        <w:t xml:space="preserve">О проведении профилактических мероприятий, направленных на предупреждение </w:t>
      </w:r>
      <w:r w:rsidR="00110E79" w:rsidRPr="00B34032">
        <w:rPr>
          <w:b/>
          <w:sz w:val="26"/>
          <w:szCs w:val="26"/>
        </w:rPr>
        <w:t>распространения</w:t>
      </w:r>
      <w:r w:rsidR="00110E79">
        <w:rPr>
          <w:b/>
          <w:sz w:val="26"/>
          <w:szCs w:val="26"/>
        </w:rPr>
        <w:t xml:space="preserve"> наркотических</w:t>
      </w:r>
      <w:r w:rsidR="00110E79" w:rsidRPr="00B34032">
        <w:rPr>
          <w:b/>
          <w:sz w:val="26"/>
          <w:szCs w:val="26"/>
        </w:rPr>
        <w:t xml:space="preserve"> ср</w:t>
      </w:r>
      <w:r w:rsidR="00110E79">
        <w:rPr>
          <w:b/>
          <w:sz w:val="26"/>
          <w:szCs w:val="26"/>
        </w:rPr>
        <w:t xml:space="preserve">едств и психотропных </w:t>
      </w:r>
      <w:r w:rsidR="00110E79" w:rsidRPr="00B34032">
        <w:rPr>
          <w:b/>
          <w:sz w:val="26"/>
          <w:szCs w:val="26"/>
        </w:rPr>
        <w:t xml:space="preserve">средств среди учащихся филиала </w:t>
      </w:r>
      <w:r w:rsidR="00110E79" w:rsidRPr="00B34032">
        <w:rPr>
          <w:b/>
          <w:color w:val="000000"/>
          <w:sz w:val="26"/>
          <w:szCs w:val="26"/>
          <w:shd w:val="clear" w:color="auto" w:fill="FFFFFF"/>
        </w:rPr>
        <w:t>ГБПОУ РХ «Черногорский горно-строительный техникум».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 w:rsidR="00110E79">
        <w:rPr>
          <w:sz w:val="26"/>
          <w:szCs w:val="26"/>
        </w:rPr>
        <w:t>Головизина</w:t>
      </w:r>
      <w:proofErr w:type="spellEnd"/>
      <w:r w:rsidR="00110E79">
        <w:rPr>
          <w:sz w:val="26"/>
          <w:szCs w:val="26"/>
        </w:rPr>
        <w:t xml:space="preserve"> Н.Н.)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840D15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5B5D82">
        <w:rPr>
          <w:sz w:val="26"/>
          <w:szCs w:val="26"/>
        </w:rPr>
        <w:t xml:space="preserve">.1. </w:t>
      </w:r>
      <w:r>
        <w:rPr>
          <w:sz w:val="26"/>
          <w:szCs w:val="26"/>
        </w:rPr>
        <w:t>Принять информацию к сведению.</w:t>
      </w:r>
    </w:p>
    <w:p w:rsidR="009930C1" w:rsidRDefault="009930C1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10E79">
        <w:rPr>
          <w:sz w:val="26"/>
          <w:szCs w:val="26"/>
        </w:rPr>
        <w:t>Продолжить профилактическую работу в образовательном учреждении.</w:t>
      </w:r>
    </w:p>
    <w:p w:rsidR="005B5D82" w:rsidRDefault="005B5D82" w:rsidP="00E33D01">
      <w:pPr>
        <w:pStyle w:val="a5"/>
        <w:ind w:left="0" w:firstLine="708"/>
        <w:jc w:val="both"/>
        <w:rPr>
          <w:szCs w:val="26"/>
        </w:rPr>
      </w:pPr>
    </w:p>
    <w:p w:rsidR="005B5D82" w:rsidRDefault="005B5D82" w:rsidP="005B5D8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110E79" w:rsidRPr="00B34032">
        <w:rPr>
          <w:b/>
          <w:sz w:val="26"/>
          <w:szCs w:val="26"/>
        </w:rPr>
        <w:t>О состоянии преступности, связанной с незаконным изготовлением, потреблением, хранением и транспортировкой наркотических средств (сравнительный анализ с АППГ) и принимаемых мерах по устранению обстоятельств способствовавших совершению преступлений в сфере незаконного оборота наркотических и психотропных веществ.</w:t>
      </w:r>
    </w:p>
    <w:p w:rsidR="005B5D82" w:rsidRDefault="005B5D82" w:rsidP="005B5D8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5B5D82" w:rsidRDefault="005B5D82" w:rsidP="005B5D82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110E79">
        <w:rPr>
          <w:sz w:val="26"/>
          <w:szCs w:val="26"/>
        </w:rPr>
        <w:t>Мякишев Ю.С.)</w:t>
      </w:r>
    </w:p>
    <w:p w:rsidR="005B5D82" w:rsidRDefault="005B5D82" w:rsidP="005B5D82">
      <w:pPr>
        <w:rPr>
          <w:sz w:val="26"/>
          <w:szCs w:val="26"/>
        </w:rPr>
      </w:pPr>
    </w:p>
    <w:p w:rsidR="005B5D82" w:rsidRDefault="005B5D82" w:rsidP="005B5D82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B5D82" w:rsidRDefault="00840D15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5B5D82">
        <w:rPr>
          <w:sz w:val="26"/>
          <w:szCs w:val="26"/>
        </w:rPr>
        <w:t xml:space="preserve">.1. </w:t>
      </w:r>
      <w:r>
        <w:rPr>
          <w:sz w:val="26"/>
          <w:szCs w:val="26"/>
        </w:rPr>
        <w:t>Принять информацию к сведению.</w:t>
      </w:r>
    </w:p>
    <w:p w:rsidR="00110E79" w:rsidRDefault="00110E79" w:rsidP="005B5D8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0C4F93">
        <w:rPr>
          <w:sz w:val="26"/>
          <w:szCs w:val="26"/>
        </w:rPr>
        <w:t>Главам поселений организовать информирование населения о действующем телефоне доверия по вопросам незаконного оборота наркотиков.</w:t>
      </w:r>
    </w:p>
    <w:p w:rsidR="005B5D82" w:rsidRDefault="005B5D82" w:rsidP="00E33D01">
      <w:pPr>
        <w:pStyle w:val="a5"/>
        <w:ind w:left="0" w:firstLine="708"/>
        <w:jc w:val="both"/>
        <w:rPr>
          <w:szCs w:val="26"/>
        </w:rPr>
      </w:pPr>
    </w:p>
    <w:p w:rsidR="00E33D01" w:rsidRPr="00840D15" w:rsidRDefault="00110E79" w:rsidP="00E33D01">
      <w:pPr>
        <w:pStyle w:val="a5"/>
        <w:ind w:left="0" w:firstLine="708"/>
        <w:jc w:val="both"/>
        <w:rPr>
          <w:b/>
          <w:color w:val="FF0000"/>
          <w:szCs w:val="26"/>
        </w:rPr>
      </w:pPr>
      <w:r>
        <w:rPr>
          <w:b/>
          <w:szCs w:val="26"/>
        </w:rPr>
        <w:t>4</w:t>
      </w:r>
      <w:r w:rsidR="00840D15" w:rsidRPr="00840D15">
        <w:rPr>
          <w:b/>
          <w:szCs w:val="26"/>
        </w:rPr>
        <w:t xml:space="preserve">. </w:t>
      </w:r>
      <w:r w:rsidR="00E33D01" w:rsidRPr="00840D15">
        <w:rPr>
          <w:b/>
          <w:szCs w:val="26"/>
        </w:rPr>
        <w:t>Контроль за выполнением настоящего решения возложить на секретаря комиссии.</w:t>
      </w:r>
    </w:p>
    <w:p w:rsidR="00E33D01" w:rsidRDefault="00E33D01" w:rsidP="00E33D01">
      <w:pPr>
        <w:ind w:firstLine="708"/>
        <w:rPr>
          <w:sz w:val="26"/>
          <w:szCs w:val="26"/>
        </w:rPr>
      </w:pPr>
    </w:p>
    <w:p w:rsidR="00E33D01" w:rsidRDefault="00E33D01" w:rsidP="00E33D01">
      <w:pPr>
        <w:ind w:firstLine="708"/>
        <w:rPr>
          <w:sz w:val="26"/>
          <w:szCs w:val="26"/>
        </w:rPr>
      </w:pPr>
    </w:p>
    <w:p w:rsidR="00E33D01" w:rsidRDefault="00E33D01" w:rsidP="00E33D01">
      <w:pPr>
        <w:rPr>
          <w:sz w:val="26"/>
          <w:szCs w:val="26"/>
        </w:rPr>
      </w:pPr>
    </w:p>
    <w:p w:rsidR="00C502E0" w:rsidRDefault="00136702" w:rsidP="00E33D01">
      <w:pPr>
        <w:tabs>
          <w:tab w:val="left" w:pos="4044"/>
        </w:tabs>
        <w:rPr>
          <w:sz w:val="28"/>
        </w:rPr>
      </w:pPr>
      <w:r>
        <w:rPr>
          <w:sz w:val="28"/>
        </w:rPr>
        <w:t>Г</w:t>
      </w:r>
      <w:r w:rsidR="00E33D01">
        <w:rPr>
          <w:sz w:val="28"/>
        </w:rPr>
        <w:t>лав</w:t>
      </w:r>
      <w:r>
        <w:rPr>
          <w:sz w:val="28"/>
        </w:rPr>
        <w:t>а</w:t>
      </w:r>
      <w:r w:rsidR="00E33D01">
        <w:rPr>
          <w:sz w:val="28"/>
        </w:rPr>
        <w:t xml:space="preserve"> Бейского района </w:t>
      </w:r>
      <w:r w:rsidR="00C502E0">
        <w:rPr>
          <w:sz w:val="28"/>
        </w:rPr>
        <w:t>–</w:t>
      </w:r>
    </w:p>
    <w:p w:rsidR="00C502E0" w:rsidRDefault="00C502E0" w:rsidP="00E33D01">
      <w:pPr>
        <w:tabs>
          <w:tab w:val="left" w:pos="4044"/>
        </w:tabs>
        <w:rPr>
          <w:sz w:val="28"/>
        </w:rPr>
      </w:pPr>
      <w:r>
        <w:rPr>
          <w:sz w:val="28"/>
        </w:rPr>
        <w:t>П</w:t>
      </w:r>
      <w:r w:rsidR="00E33D01">
        <w:rPr>
          <w:sz w:val="28"/>
        </w:rPr>
        <w:t>редседател</w:t>
      </w:r>
      <w:r w:rsidR="00136702">
        <w:rPr>
          <w:sz w:val="28"/>
        </w:rPr>
        <w:t>ь</w:t>
      </w:r>
      <w:r w:rsidR="00ED6F67">
        <w:rPr>
          <w:sz w:val="28"/>
        </w:rPr>
        <w:t xml:space="preserve"> </w:t>
      </w:r>
      <w:r w:rsidR="00E33D01">
        <w:rPr>
          <w:sz w:val="28"/>
        </w:rPr>
        <w:t xml:space="preserve">Антинаркотической </w:t>
      </w:r>
    </w:p>
    <w:p w:rsidR="00E33D01" w:rsidRDefault="00E33D01" w:rsidP="00C502E0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</w:t>
      </w:r>
      <w:proofErr w:type="spellStart"/>
      <w:r>
        <w:rPr>
          <w:sz w:val="28"/>
        </w:rPr>
        <w:t>Бейского</w:t>
      </w:r>
      <w:proofErr w:type="spellEnd"/>
      <w:r>
        <w:rPr>
          <w:sz w:val="28"/>
        </w:rPr>
        <w:t xml:space="preserve"> района                  </w:t>
      </w:r>
      <w:r w:rsidR="000908A6">
        <w:rPr>
          <w:sz w:val="28"/>
        </w:rPr>
        <w:t xml:space="preserve">                                </w:t>
      </w:r>
      <w:r>
        <w:rPr>
          <w:sz w:val="28"/>
        </w:rPr>
        <w:t xml:space="preserve">        </w:t>
      </w:r>
      <w:r w:rsidR="00012116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 w:rsidR="00136702">
        <w:rPr>
          <w:sz w:val="28"/>
        </w:rPr>
        <w:t>Стряпков</w:t>
      </w:r>
      <w:proofErr w:type="spellEnd"/>
      <w:r w:rsidR="00136702">
        <w:rPr>
          <w:sz w:val="28"/>
        </w:rPr>
        <w:t xml:space="preserve"> И.Н.</w:t>
      </w:r>
    </w:p>
    <w:p w:rsidR="00564883" w:rsidRPr="00E33D01" w:rsidRDefault="00564883" w:rsidP="00E33D01"/>
    <w:sectPr w:rsidR="00564883" w:rsidRPr="00E33D01" w:rsidSect="00A962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43025"/>
    <w:rsid w:val="00060B6E"/>
    <w:rsid w:val="000908A6"/>
    <w:rsid w:val="000A0E12"/>
    <w:rsid w:val="000A6D50"/>
    <w:rsid w:val="000A732B"/>
    <w:rsid w:val="000C4F93"/>
    <w:rsid w:val="000C5BF6"/>
    <w:rsid w:val="000C7B69"/>
    <w:rsid w:val="00110E79"/>
    <w:rsid w:val="001319AC"/>
    <w:rsid w:val="00136702"/>
    <w:rsid w:val="00154CEF"/>
    <w:rsid w:val="00170460"/>
    <w:rsid w:val="001D5A9A"/>
    <w:rsid w:val="00212E2E"/>
    <w:rsid w:val="00293132"/>
    <w:rsid w:val="0033217D"/>
    <w:rsid w:val="003D5A47"/>
    <w:rsid w:val="00480DE0"/>
    <w:rsid w:val="004875C6"/>
    <w:rsid w:val="004D497F"/>
    <w:rsid w:val="004F3979"/>
    <w:rsid w:val="00532C48"/>
    <w:rsid w:val="00564883"/>
    <w:rsid w:val="005A3C38"/>
    <w:rsid w:val="005B5D82"/>
    <w:rsid w:val="005C0C92"/>
    <w:rsid w:val="005F083F"/>
    <w:rsid w:val="00623FCD"/>
    <w:rsid w:val="00685EF2"/>
    <w:rsid w:val="006E0D74"/>
    <w:rsid w:val="006E369C"/>
    <w:rsid w:val="00701014"/>
    <w:rsid w:val="00724A81"/>
    <w:rsid w:val="00776EEB"/>
    <w:rsid w:val="007D057D"/>
    <w:rsid w:val="007D215E"/>
    <w:rsid w:val="00837D61"/>
    <w:rsid w:val="00840D15"/>
    <w:rsid w:val="00863964"/>
    <w:rsid w:val="0086500D"/>
    <w:rsid w:val="00883DF8"/>
    <w:rsid w:val="008F1639"/>
    <w:rsid w:val="0091619C"/>
    <w:rsid w:val="00925537"/>
    <w:rsid w:val="0099185A"/>
    <w:rsid w:val="009930C1"/>
    <w:rsid w:val="009E157E"/>
    <w:rsid w:val="00A165C4"/>
    <w:rsid w:val="00A40855"/>
    <w:rsid w:val="00A46EF6"/>
    <w:rsid w:val="00A47DCA"/>
    <w:rsid w:val="00A62013"/>
    <w:rsid w:val="00A96260"/>
    <w:rsid w:val="00AE2045"/>
    <w:rsid w:val="00B41047"/>
    <w:rsid w:val="00BA4749"/>
    <w:rsid w:val="00BD48DD"/>
    <w:rsid w:val="00C07DF1"/>
    <w:rsid w:val="00C16B17"/>
    <w:rsid w:val="00C502E0"/>
    <w:rsid w:val="00C81D7F"/>
    <w:rsid w:val="00CD2810"/>
    <w:rsid w:val="00CF305F"/>
    <w:rsid w:val="00D97CDA"/>
    <w:rsid w:val="00DC7FA9"/>
    <w:rsid w:val="00E33D01"/>
    <w:rsid w:val="00E50A17"/>
    <w:rsid w:val="00ED6F67"/>
    <w:rsid w:val="00F01934"/>
    <w:rsid w:val="00F02C0A"/>
    <w:rsid w:val="00F742DF"/>
    <w:rsid w:val="00FB4D18"/>
    <w:rsid w:val="00FB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4013B-5137-4959-A304-1E696CE5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948B-5DD2-4CDD-8F71-D29142B8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2020-09-23T01:33:00Z</cp:lastPrinted>
  <dcterms:created xsi:type="dcterms:W3CDTF">2020-09-28T04:28:00Z</dcterms:created>
  <dcterms:modified xsi:type="dcterms:W3CDTF">2020-09-28T04:28:00Z</dcterms:modified>
</cp:coreProperties>
</file>