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B" w:rsidRPr="0042375B" w:rsidRDefault="0042375B" w:rsidP="0042375B">
      <w:pPr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42375B">
        <w:rPr>
          <w:sz w:val="26"/>
          <w:szCs w:val="26"/>
        </w:rPr>
        <w:t>ПРОТОКОЛ</w:t>
      </w:r>
    </w:p>
    <w:p w:rsidR="0042375B" w:rsidRPr="0042375B" w:rsidRDefault="0042375B" w:rsidP="0042375B">
      <w:pPr>
        <w:jc w:val="center"/>
        <w:rPr>
          <w:sz w:val="26"/>
          <w:szCs w:val="26"/>
        </w:rPr>
      </w:pPr>
      <w:r w:rsidRPr="0042375B">
        <w:rPr>
          <w:sz w:val="26"/>
          <w:szCs w:val="26"/>
        </w:rPr>
        <w:t xml:space="preserve">заседания антитеррористической комиссии </w:t>
      </w:r>
    </w:p>
    <w:p w:rsidR="0042375B" w:rsidRPr="0042375B" w:rsidRDefault="0042375B" w:rsidP="0042375B">
      <w:pPr>
        <w:jc w:val="center"/>
        <w:rPr>
          <w:sz w:val="26"/>
          <w:szCs w:val="26"/>
        </w:rPr>
      </w:pPr>
      <w:r w:rsidRPr="0042375B">
        <w:rPr>
          <w:sz w:val="26"/>
          <w:szCs w:val="26"/>
        </w:rPr>
        <w:t>муниципального образования Бейский район</w:t>
      </w:r>
    </w:p>
    <w:p w:rsidR="0042375B" w:rsidRPr="0042375B" w:rsidRDefault="0042375B" w:rsidP="0042375B">
      <w:pPr>
        <w:jc w:val="center"/>
        <w:rPr>
          <w:sz w:val="26"/>
          <w:szCs w:val="26"/>
        </w:rPr>
      </w:pPr>
    </w:p>
    <w:p w:rsidR="0042375B" w:rsidRPr="0042375B" w:rsidRDefault="0042375B" w:rsidP="0042375B">
      <w:pPr>
        <w:rPr>
          <w:sz w:val="26"/>
          <w:szCs w:val="26"/>
        </w:rPr>
      </w:pPr>
      <w:r w:rsidRPr="0042375B">
        <w:rPr>
          <w:sz w:val="26"/>
          <w:szCs w:val="26"/>
        </w:rPr>
        <w:t xml:space="preserve">от 18.08.2022                                                </w:t>
      </w:r>
      <w:proofErr w:type="spellStart"/>
      <w:r w:rsidRPr="0042375B">
        <w:rPr>
          <w:sz w:val="26"/>
          <w:szCs w:val="26"/>
        </w:rPr>
        <w:t>с.Бея</w:t>
      </w:r>
      <w:proofErr w:type="spellEnd"/>
      <w:r w:rsidRPr="004237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42375B">
        <w:rPr>
          <w:sz w:val="26"/>
          <w:szCs w:val="26"/>
        </w:rPr>
        <w:t xml:space="preserve">                              № 3</w:t>
      </w:r>
    </w:p>
    <w:p w:rsidR="0042375B" w:rsidRPr="0042375B" w:rsidRDefault="0042375B" w:rsidP="0042375B">
      <w:pPr>
        <w:rPr>
          <w:sz w:val="26"/>
          <w:szCs w:val="26"/>
        </w:rPr>
      </w:pPr>
    </w:p>
    <w:p w:rsidR="0042375B" w:rsidRPr="0042375B" w:rsidRDefault="0042375B" w:rsidP="0042375B">
      <w:pPr>
        <w:rPr>
          <w:sz w:val="26"/>
          <w:szCs w:val="26"/>
        </w:rPr>
      </w:pPr>
      <w:r w:rsidRPr="0042375B">
        <w:rPr>
          <w:sz w:val="26"/>
          <w:szCs w:val="26"/>
        </w:rPr>
        <w:t>Председательствовал:</w:t>
      </w:r>
    </w:p>
    <w:p w:rsidR="0042375B" w:rsidRPr="0042375B" w:rsidRDefault="0042375B" w:rsidP="0042375B">
      <w:pPr>
        <w:jc w:val="both"/>
        <w:rPr>
          <w:sz w:val="26"/>
          <w:szCs w:val="26"/>
        </w:rPr>
      </w:pPr>
      <w:r w:rsidRPr="0042375B">
        <w:rPr>
          <w:sz w:val="26"/>
          <w:szCs w:val="26"/>
        </w:rPr>
        <w:t>Заместитель председателя антитеррористической комиссии, заместитель главы администрации по правовым вопросам Протасова А.Ю.</w:t>
      </w:r>
    </w:p>
    <w:p w:rsidR="0042375B" w:rsidRPr="0042375B" w:rsidRDefault="0042375B" w:rsidP="0042375B">
      <w:pPr>
        <w:rPr>
          <w:sz w:val="26"/>
          <w:szCs w:val="26"/>
        </w:rPr>
      </w:pPr>
    </w:p>
    <w:p w:rsidR="0042375B" w:rsidRPr="0042375B" w:rsidRDefault="0042375B" w:rsidP="0042375B">
      <w:pPr>
        <w:rPr>
          <w:sz w:val="26"/>
          <w:szCs w:val="26"/>
        </w:rPr>
      </w:pPr>
      <w:r w:rsidRPr="0042375B">
        <w:rPr>
          <w:sz w:val="26"/>
          <w:szCs w:val="26"/>
        </w:rPr>
        <w:t xml:space="preserve">Присутствовали: </w:t>
      </w:r>
    </w:p>
    <w:p w:rsidR="0042375B" w:rsidRPr="0042375B" w:rsidRDefault="0042375B" w:rsidP="0042375B">
      <w:pPr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Члены комиссии: Васильев Е.Л., Тарасенко В.В., Непомнящих Т.В., </w:t>
      </w:r>
      <w:proofErr w:type="spellStart"/>
      <w:r w:rsidRPr="0042375B">
        <w:rPr>
          <w:sz w:val="26"/>
          <w:szCs w:val="26"/>
        </w:rPr>
        <w:t>Беглянова</w:t>
      </w:r>
      <w:proofErr w:type="spellEnd"/>
      <w:r w:rsidRPr="0042375B">
        <w:rPr>
          <w:sz w:val="26"/>
          <w:szCs w:val="26"/>
        </w:rPr>
        <w:t xml:space="preserve"> И.П., Хайруллин И.Д., Туринова А.Ю., Артемьева И.С. </w:t>
      </w:r>
    </w:p>
    <w:p w:rsidR="0042375B" w:rsidRPr="0042375B" w:rsidRDefault="0042375B" w:rsidP="0042375B">
      <w:pPr>
        <w:jc w:val="both"/>
        <w:rPr>
          <w:sz w:val="26"/>
          <w:szCs w:val="26"/>
        </w:rPr>
      </w:pPr>
      <w:r w:rsidRPr="0042375B">
        <w:rPr>
          <w:sz w:val="26"/>
          <w:szCs w:val="26"/>
        </w:rPr>
        <w:t>Приглашенные:</w:t>
      </w:r>
    </w:p>
    <w:p w:rsidR="0042375B" w:rsidRPr="0042375B" w:rsidRDefault="0042375B" w:rsidP="0042375B">
      <w:pPr>
        <w:jc w:val="both"/>
        <w:rPr>
          <w:sz w:val="26"/>
          <w:szCs w:val="26"/>
        </w:rPr>
      </w:pPr>
      <w:r w:rsidRPr="0042375B">
        <w:rPr>
          <w:sz w:val="26"/>
          <w:szCs w:val="26"/>
        </w:rPr>
        <w:t>Чернов В.Н. – помощник прокурора Бейского района;</w:t>
      </w:r>
    </w:p>
    <w:p w:rsidR="0042375B" w:rsidRPr="0042375B" w:rsidRDefault="0042375B" w:rsidP="0042375B">
      <w:pPr>
        <w:jc w:val="both"/>
        <w:rPr>
          <w:sz w:val="26"/>
          <w:szCs w:val="26"/>
        </w:rPr>
      </w:pPr>
      <w:proofErr w:type="spellStart"/>
      <w:r w:rsidRPr="0042375B">
        <w:rPr>
          <w:sz w:val="26"/>
          <w:szCs w:val="26"/>
        </w:rPr>
        <w:t>Мистратов</w:t>
      </w:r>
      <w:proofErr w:type="spellEnd"/>
      <w:r w:rsidRPr="0042375B">
        <w:rPr>
          <w:sz w:val="26"/>
          <w:szCs w:val="26"/>
        </w:rPr>
        <w:t xml:space="preserve"> С.Н. – председатель ТИК Бейского района. </w:t>
      </w:r>
    </w:p>
    <w:p w:rsidR="0042375B" w:rsidRPr="0042375B" w:rsidRDefault="0042375B" w:rsidP="0042375B">
      <w:pPr>
        <w:jc w:val="both"/>
        <w:rPr>
          <w:sz w:val="26"/>
          <w:szCs w:val="26"/>
        </w:rPr>
      </w:pPr>
    </w:p>
    <w:p w:rsidR="0042375B" w:rsidRPr="0042375B" w:rsidRDefault="0042375B" w:rsidP="0042375B">
      <w:pPr>
        <w:ind w:firstLine="720"/>
        <w:jc w:val="both"/>
        <w:rPr>
          <w:b/>
          <w:sz w:val="26"/>
          <w:szCs w:val="26"/>
        </w:rPr>
      </w:pPr>
      <w:r w:rsidRPr="0042375B">
        <w:rPr>
          <w:b/>
          <w:sz w:val="26"/>
          <w:szCs w:val="26"/>
        </w:rPr>
        <w:t xml:space="preserve">1. “О мерах, направленных на предупреждение террористических актов, экстремистских акций, иных нарушений общественного порядка в период подготовки и проведения праздника Дня знаний 1 сентября” </w:t>
      </w:r>
    </w:p>
    <w:p w:rsidR="0042375B" w:rsidRPr="0042375B" w:rsidRDefault="0042375B" w:rsidP="0042375B">
      <w:pPr>
        <w:ind w:firstLine="720"/>
        <w:jc w:val="both"/>
        <w:rPr>
          <w:b/>
          <w:i/>
          <w:sz w:val="26"/>
          <w:szCs w:val="26"/>
        </w:rPr>
      </w:pPr>
      <w:r w:rsidRPr="0042375B">
        <w:rPr>
          <w:b/>
          <w:i/>
          <w:sz w:val="26"/>
          <w:szCs w:val="26"/>
        </w:rPr>
        <w:t xml:space="preserve">(докладывают: Васильев Е.Л. начальник </w:t>
      </w:r>
      <w:proofErr w:type="spellStart"/>
      <w:r w:rsidRPr="0042375B">
        <w:rPr>
          <w:b/>
          <w:i/>
          <w:sz w:val="26"/>
          <w:szCs w:val="26"/>
        </w:rPr>
        <w:t>Отд</w:t>
      </w:r>
      <w:proofErr w:type="spellEnd"/>
      <w:r w:rsidRPr="0042375B">
        <w:rPr>
          <w:b/>
          <w:i/>
          <w:sz w:val="26"/>
          <w:szCs w:val="26"/>
        </w:rPr>
        <w:t xml:space="preserve"> МВД России по </w:t>
      </w:r>
      <w:proofErr w:type="spellStart"/>
      <w:r w:rsidRPr="0042375B">
        <w:rPr>
          <w:b/>
          <w:i/>
          <w:sz w:val="26"/>
          <w:szCs w:val="26"/>
        </w:rPr>
        <w:t>Бейскому</w:t>
      </w:r>
      <w:proofErr w:type="spellEnd"/>
      <w:r w:rsidRPr="0042375B">
        <w:rPr>
          <w:b/>
          <w:i/>
          <w:sz w:val="26"/>
          <w:szCs w:val="26"/>
        </w:rPr>
        <w:t xml:space="preserve"> району; </w:t>
      </w:r>
      <w:proofErr w:type="spellStart"/>
      <w:r w:rsidRPr="0042375B">
        <w:rPr>
          <w:b/>
          <w:i/>
          <w:sz w:val="26"/>
          <w:szCs w:val="26"/>
        </w:rPr>
        <w:t>Беглянова</w:t>
      </w:r>
      <w:proofErr w:type="spellEnd"/>
      <w:r w:rsidRPr="0042375B">
        <w:rPr>
          <w:b/>
          <w:i/>
          <w:sz w:val="26"/>
          <w:szCs w:val="26"/>
        </w:rPr>
        <w:t xml:space="preserve"> И.П. </w:t>
      </w:r>
      <w:proofErr w:type="spellStart"/>
      <w:r w:rsidRPr="0042375B">
        <w:rPr>
          <w:b/>
          <w:i/>
          <w:sz w:val="26"/>
          <w:szCs w:val="26"/>
        </w:rPr>
        <w:t>и.о</w:t>
      </w:r>
      <w:proofErr w:type="spellEnd"/>
      <w:r w:rsidRPr="0042375B">
        <w:rPr>
          <w:b/>
          <w:i/>
          <w:sz w:val="26"/>
          <w:szCs w:val="26"/>
        </w:rPr>
        <w:t>. начальника Управления образования администрации Бейского района).</w:t>
      </w:r>
    </w:p>
    <w:p w:rsidR="0042375B" w:rsidRPr="0042375B" w:rsidRDefault="0042375B" w:rsidP="0042375B">
      <w:pPr>
        <w:ind w:firstLine="720"/>
        <w:jc w:val="both"/>
        <w:rPr>
          <w:i/>
          <w:sz w:val="26"/>
          <w:szCs w:val="26"/>
        </w:rPr>
      </w:pPr>
      <w:r w:rsidRPr="0042375B">
        <w:rPr>
          <w:sz w:val="26"/>
          <w:szCs w:val="26"/>
        </w:rPr>
        <w:t>1.1. Принять к сведению</w:t>
      </w:r>
      <w:r w:rsidRPr="0042375B">
        <w:rPr>
          <w:sz w:val="26"/>
        </w:rPr>
        <w:t xml:space="preserve"> доклады </w:t>
      </w:r>
      <w:r w:rsidRPr="0042375B">
        <w:rPr>
          <w:sz w:val="26"/>
          <w:szCs w:val="26"/>
        </w:rPr>
        <w:t xml:space="preserve">Васильева Е.Л., начальника </w:t>
      </w:r>
      <w:proofErr w:type="spellStart"/>
      <w:r w:rsidRPr="0042375B">
        <w:rPr>
          <w:sz w:val="26"/>
          <w:szCs w:val="26"/>
        </w:rPr>
        <w:t>Отд</w:t>
      </w:r>
      <w:proofErr w:type="spellEnd"/>
      <w:r w:rsidRPr="0042375B">
        <w:rPr>
          <w:sz w:val="26"/>
          <w:szCs w:val="26"/>
        </w:rPr>
        <w:t xml:space="preserve"> МВД России по </w:t>
      </w:r>
      <w:proofErr w:type="spellStart"/>
      <w:r w:rsidRPr="0042375B">
        <w:rPr>
          <w:sz w:val="26"/>
          <w:szCs w:val="26"/>
        </w:rPr>
        <w:t>Бейскому</w:t>
      </w:r>
      <w:proofErr w:type="spellEnd"/>
      <w:r w:rsidRPr="0042375B">
        <w:rPr>
          <w:sz w:val="26"/>
          <w:szCs w:val="26"/>
        </w:rPr>
        <w:t xml:space="preserve"> району, </w:t>
      </w:r>
      <w:proofErr w:type="spellStart"/>
      <w:r w:rsidRPr="0042375B">
        <w:rPr>
          <w:sz w:val="26"/>
          <w:szCs w:val="26"/>
        </w:rPr>
        <w:t>Бегляновой</w:t>
      </w:r>
      <w:proofErr w:type="spellEnd"/>
      <w:r w:rsidRPr="0042375B">
        <w:rPr>
          <w:sz w:val="26"/>
          <w:szCs w:val="26"/>
        </w:rPr>
        <w:t xml:space="preserve"> И.П., </w:t>
      </w:r>
      <w:proofErr w:type="spellStart"/>
      <w:r w:rsidRPr="0042375B">
        <w:rPr>
          <w:sz w:val="26"/>
          <w:szCs w:val="26"/>
        </w:rPr>
        <w:t>и.о</w:t>
      </w:r>
      <w:proofErr w:type="spellEnd"/>
      <w:r w:rsidRPr="0042375B">
        <w:rPr>
          <w:sz w:val="26"/>
          <w:szCs w:val="26"/>
        </w:rPr>
        <w:t>. начальника Управления образования администрации Бейского района о мерах, направленных на предупреждение террористических актов, экстремистских акций, иных нарушений общественного порядка в период подготовки и проведения праздника Дня знаний 1 сентября.</w:t>
      </w:r>
      <w:r w:rsidRPr="0042375B">
        <w:rPr>
          <w:i/>
          <w:sz w:val="26"/>
          <w:szCs w:val="26"/>
        </w:rPr>
        <w:t xml:space="preserve"> </w:t>
      </w:r>
    </w:p>
    <w:p w:rsidR="0042375B" w:rsidRPr="0042375B" w:rsidRDefault="0042375B" w:rsidP="0042375B">
      <w:pPr>
        <w:ind w:firstLine="720"/>
        <w:jc w:val="both"/>
        <w:rPr>
          <w:color w:val="0070C0"/>
          <w:sz w:val="26"/>
          <w:szCs w:val="26"/>
        </w:rPr>
      </w:pPr>
      <w:r w:rsidRPr="0042375B">
        <w:rPr>
          <w:sz w:val="26"/>
          <w:szCs w:val="26"/>
        </w:rPr>
        <w:t xml:space="preserve">1.2. </w:t>
      </w:r>
      <w:proofErr w:type="spellStart"/>
      <w:r w:rsidRPr="0042375B">
        <w:rPr>
          <w:sz w:val="26"/>
          <w:szCs w:val="26"/>
        </w:rPr>
        <w:t>И.о</w:t>
      </w:r>
      <w:proofErr w:type="spellEnd"/>
      <w:r w:rsidRPr="0042375B">
        <w:rPr>
          <w:sz w:val="26"/>
          <w:szCs w:val="26"/>
        </w:rPr>
        <w:t xml:space="preserve">. </w:t>
      </w:r>
      <w:r w:rsidRPr="0042375B">
        <w:rPr>
          <w:sz w:val="26"/>
        </w:rPr>
        <w:t xml:space="preserve">начальника Управления образования администрации </w:t>
      </w:r>
      <w:proofErr w:type="spellStart"/>
      <w:r w:rsidRPr="0042375B">
        <w:rPr>
          <w:sz w:val="26"/>
        </w:rPr>
        <w:t>Бейского</w:t>
      </w:r>
      <w:proofErr w:type="spellEnd"/>
      <w:r w:rsidRPr="0042375B">
        <w:rPr>
          <w:sz w:val="26"/>
        </w:rPr>
        <w:t xml:space="preserve"> района (</w:t>
      </w:r>
      <w:proofErr w:type="spellStart"/>
      <w:r w:rsidRPr="0042375B">
        <w:rPr>
          <w:sz w:val="26"/>
        </w:rPr>
        <w:t>Беглянова</w:t>
      </w:r>
      <w:proofErr w:type="spellEnd"/>
      <w:r w:rsidRPr="0042375B">
        <w:rPr>
          <w:sz w:val="26"/>
        </w:rPr>
        <w:t xml:space="preserve"> И.П.) организовать</w:t>
      </w:r>
      <w:r w:rsidRPr="0042375B">
        <w:rPr>
          <w:color w:val="0070C0"/>
          <w:sz w:val="26"/>
          <w:szCs w:val="26"/>
        </w:rPr>
        <w:t xml:space="preserve">: 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1.2.1. Проведение </w:t>
      </w:r>
      <w:r w:rsidRPr="0042375B">
        <w:rPr>
          <w:b/>
          <w:sz w:val="26"/>
          <w:szCs w:val="26"/>
        </w:rPr>
        <w:t>до 01.09.2022</w:t>
      </w:r>
      <w:r w:rsidRPr="0042375B">
        <w:rPr>
          <w:sz w:val="26"/>
          <w:szCs w:val="26"/>
        </w:rPr>
        <w:t xml:space="preserve"> оценки готовности персонала объектов образовательных организаций и работников, обеспечивающих их охрану, к действиям при совершении (угрозе совершения) преступления в форме вооруженного нападения;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1.2.2. Проверку </w:t>
      </w:r>
      <w:r w:rsidRPr="0042375B">
        <w:rPr>
          <w:b/>
          <w:sz w:val="26"/>
          <w:szCs w:val="26"/>
        </w:rPr>
        <w:t>до 01.09.2022</w:t>
      </w:r>
      <w:r w:rsidRPr="0042375B">
        <w:rPr>
          <w:sz w:val="26"/>
          <w:szCs w:val="26"/>
        </w:rPr>
        <w:t xml:space="preserve"> исправности средств тревожной и охранно-пожарной сигнализации, видеонаблюдения, систем оповещения и управления эвакуацией, установленных на объектах образовательных организаций;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1.2.3. Разработку </w:t>
      </w:r>
      <w:r w:rsidRPr="0042375B">
        <w:rPr>
          <w:b/>
          <w:sz w:val="26"/>
          <w:szCs w:val="26"/>
        </w:rPr>
        <w:t>до 05.09.2022</w:t>
      </w:r>
      <w:r w:rsidRPr="0042375B">
        <w:rPr>
          <w:sz w:val="26"/>
          <w:szCs w:val="26"/>
        </w:rPr>
        <w:t xml:space="preserve"> образовательными организациями памяток (алгоритмов) по действиям персонала образовательной организации, работников, обеспечивающих охрану объектов, и обучающихся при обнаружении угрозы или факта совершения на объекте преступления в формах вооруженного нападения, размещения взрывного устройства, захвата заложников (на основе типовой модели действий нарушителя, совершающего на объекте образовательной организации преступление террористической направленности, и алгоритма возможных действий</w:t>
      </w:r>
      <w:r w:rsidRPr="0042375B">
        <w:t xml:space="preserve"> </w:t>
      </w:r>
      <w:r w:rsidRPr="0042375B">
        <w:rPr>
          <w:sz w:val="26"/>
          <w:szCs w:val="26"/>
        </w:rPr>
        <w:t xml:space="preserve">от 01.07.2022 </w:t>
      </w:r>
      <w:r w:rsidRPr="0042375B">
        <w:rPr>
          <w:sz w:val="26"/>
          <w:szCs w:val="26"/>
        </w:rPr>
        <w:br/>
        <w:t>№ АК-863/14 , подготовленных Министерством просвещения Российской Федерации);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lastRenderedPageBreak/>
        <w:t xml:space="preserve">1.2.4. Доведение </w:t>
      </w:r>
      <w:r w:rsidRPr="0042375B">
        <w:rPr>
          <w:b/>
          <w:sz w:val="26"/>
          <w:szCs w:val="26"/>
        </w:rPr>
        <w:t>до 25.09.2022</w:t>
      </w:r>
      <w:r w:rsidRPr="0042375B">
        <w:rPr>
          <w:sz w:val="26"/>
          <w:szCs w:val="26"/>
        </w:rPr>
        <w:t xml:space="preserve"> до персонала образовательных организаций, работников, обеспечивающих охрану объектов, и обучающихся памяток (алгоритмов) по действиям при совершении (угрозе совершения) преступлений в формах вооруженного нападения, размещения взрывного устройства, захвата заложников, </w:t>
      </w:r>
      <w:r w:rsidRPr="0042375B">
        <w:rPr>
          <w:sz w:val="26"/>
          <w:szCs w:val="26"/>
        </w:rPr>
        <w:br/>
        <w:t>а также проведение тренировок (занятий) по отработке указанных алгоритмов действий;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>1.2.5. Осмотр зданий и прилегающей территории на предмет обнаружения и удаления предметов и веществ, которые могут быть использованы в качестве средств поражения;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>1.2.6. Усиление контроля за организациями и лицами, осуществляющими ремонтно-строительные работы в образовательных учреждениях, исключение их появления в местах проведения праздничных мероприятий;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>1.2.7. Проведение в рамках «Месячника безопасности детей» с обучающимися классные часы на тему «Антитеррористическая безопасность»;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 xml:space="preserve">1.2.8. Доклад </w:t>
      </w:r>
      <w:r w:rsidRPr="0042375B">
        <w:rPr>
          <w:b/>
          <w:sz w:val="26"/>
        </w:rPr>
        <w:t>до 03.10.2022</w:t>
      </w:r>
      <w:r w:rsidRPr="0042375B">
        <w:rPr>
          <w:sz w:val="26"/>
        </w:rPr>
        <w:t xml:space="preserve"> о проделанной работе в отдел ГО и ЧС администрации Бейского района.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 xml:space="preserve">1.3. Начальнику </w:t>
      </w:r>
      <w:proofErr w:type="spellStart"/>
      <w:r w:rsidRPr="0042375B">
        <w:rPr>
          <w:sz w:val="26"/>
        </w:rPr>
        <w:t>Отд</w:t>
      </w:r>
      <w:proofErr w:type="spellEnd"/>
      <w:r w:rsidRPr="0042375B">
        <w:rPr>
          <w:sz w:val="26"/>
        </w:rPr>
        <w:t xml:space="preserve"> МВД России по </w:t>
      </w:r>
      <w:proofErr w:type="spellStart"/>
      <w:r w:rsidRPr="0042375B">
        <w:rPr>
          <w:sz w:val="26"/>
        </w:rPr>
        <w:t>Бейскому</w:t>
      </w:r>
      <w:proofErr w:type="spellEnd"/>
      <w:r w:rsidRPr="0042375B">
        <w:rPr>
          <w:sz w:val="26"/>
        </w:rPr>
        <w:t xml:space="preserve"> району (</w:t>
      </w:r>
      <w:r w:rsidRPr="0042375B">
        <w:rPr>
          <w:sz w:val="26"/>
          <w:szCs w:val="26"/>
        </w:rPr>
        <w:t>Васильев Е.Л.</w:t>
      </w:r>
      <w:r w:rsidRPr="0042375B">
        <w:rPr>
          <w:sz w:val="26"/>
        </w:rPr>
        <w:t>):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>1.3.1. Организовать разъяснительную работу с обучающимися общеобразовательных учреждений, направленную на профилактику совершения преступлений террористической направленности, экстремистских и иных противоправных действий, связанных с насилием в образовательной среде;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 xml:space="preserve">1.3.2. Провести инструктажи сотрудников </w:t>
      </w:r>
      <w:proofErr w:type="spellStart"/>
      <w:r w:rsidRPr="0042375B">
        <w:rPr>
          <w:sz w:val="26"/>
        </w:rPr>
        <w:t>Отд</w:t>
      </w:r>
      <w:proofErr w:type="spellEnd"/>
      <w:r w:rsidRPr="0042375B">
        <w:rPr>
          <w:sz w:val="26"/>
        </w:rPr>
        <w:t xml:space="preserve"> МВД России по </w:t>
      </w:r>
      <w:proofErr w:type="spellStart"/>
      <w:r w:rsidRPr="0042375B">
        <w:rPr>
          <w:sz w:val="26"/>
        </w:rPr>
        <w:t>Бейскому</w:t>
      </w:r>
      <w:proofErr w:type="spellEnd"/>
      <w:r w:rsidRPr="0042375B">
        <w:rPr>
          <w:sz w:val="26"/>
        </w:rPr>
        <w:t xml:space="preserve"> району, участвующих в охране общественного порядка и обеспечении общественной безопасности, по порядку действий в случаях обнаружения предметов с признаками взрывных устройств, выявления лиц с признаками террористов-смертников, поступления информации об угрозе или совершении террористического акта и преступлений террористической направленности. 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</w:p>
    <w:p w:rsidR="0042375B" w:rsidRPr="0042375B" w:rsidRDefault="0042375B" w:rsidP="0042375B">
      <w:pPr>
        <w:ind w:firstLine="720"/>
        <w:jc w:val="both"/>
        <w:rPr>
          <w:b/>
          <w:sz w:val="26"/>
        </w:rPr>
      </w:pPr>
      <w:r w:rsidRPr="0042375B">
        <w:rPr>
          <w:b/>
          <w:sz w:val="26"/>
        </w:rPr>
        <w:t xml:space="preserve">2. “О профилактике терроризма в период подготовки и проведения Единого дня голосования, состоянии антитеррористической защищенности объектов, выделенных для работы избирательных комиссий” </w:t>
      </w:r>
    </w:p>
    <w:p w:rsidR="0042375B" w:rsidRPr="0042375B" w:rsidRDefault="0042375B" w:rsidP="0042375B">
      <w:pPr>
        <w:ind w:firstLine="720"/>
        <w:jc w:val="both"/>
        <w:rPr>
          <w:b/>
          <w:i/>
          <w:sz w:val="26"/>
        </w:rPr>
      </w:pPr>
      <w:r w:rsidRPr="0042375B">
        <w:rPr>
          <w:b/>
          <w:i/>
          <w:sz w:val="26"/>
        </w:rPr>
        <w:t xml:space="preserve">(докладывает: Протасова А.Ю. заместитель главы администрации по правовым вопросам, </w:t>
      </w:r>
      <w:proofErr w:type="spellStart"/>
      <w:r w:rsidRPr="0042375B">
        <w:rPr>
          <w:b/>
          <w:i/>
          <w:sz w:val="26"/>
        </w:rPr>
        <w:t>Мистратов</w:t>
      </w:r>
      <w:proofErr w:type="spellEnd"/>
      <w:r w:rsidRPr="0042375B">
        <w:rPr>
          <w:b/>
          <w:i/>
          <w:sz w:val="26"/>
        </w:rPr>
        <w:t xml:space="preserve"> С.Н. председатель ТИК Бейского района).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 xml:space="preserve">2.1. Принять к сведению доклады Протасовой А.Ю., заместителя главы администрации по правовым вопросам, </w:t>
      </w:r>
      <w:proofErr w:type="spellStart"/>
      <w:r w:rsidRPr="0042375B">
        <w:rPr>
          <w:sz w:val="26"/>
        </w:rPr>
        <w:t>Мистратова</w:t>
      </w:r>
      <w:proofErr w:type="spellEnd"/>
      <w:r w:rsidRPr="0042375B">
        <w:rPr>
          <w:sz w:val="26"/>
        </w:rPr>
        <w:t xml:space="preserve"> С.Н., председателя ТИК Бейского района о профилактике терроризма в период подготовки и проведения Единого дня голосования, состоянии антитеррористической защищенности объектов, выделенных для работы избирательных комиссий.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</w:rPr>
        <w:t xml:space="preserve">2.2. Начальнику </w:t>
      </w:r>
      <w:proofErr w:type="spellStart"/>
      <w:r w:rsidRPr="0042375B">
        <w:rPr>
          <w:sz w:val="26"/>
          <w:szCs w:val="26"/>
        </w:rPr>
        <w:t>Отд</w:t>
      </w:r>
      <w:proofErr w:type="spellEnd"/>
      <w:r w:rsidRPr="0042375B">
        <w:rPr>
          <w:sz w:val="26"/>
          <w:szCs w:val="26"/>
        </w:rPr>
        <w:t xml:space="preserve"> МВД России по </w:t>
      </w:r>
      <w:proofErr w:type="spellStart"/>
      <w:r w:rsidRPr="0042375B">
        <w:rPr>
          <w:sz w:val="26"/>
          <w:szCs w:val="26"/>
        </w:rPr>
        <w:t>Бейскому</w:t>
      </w:r>
      <w:proofErr w:type="spellEnd"/>
      <w:r w:rsidRPr="0042375B">
        <w:rPr>
          <w:sz w:val="26"/>
          <w:szCs w:val="26"/>
        </w:rPr>
        <w:t xml:space="preserve"> району (Васильев Е.Л.):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>2.2.1. Организовать непрерывный мониторинг социально-политической ситуации и своевременное информирование органов государственной власти, органов местного самоуправления в целях предупреждения и локализации возможных фактов социальной напряженности в обществе;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2.2.2. Обеспечить охрану общественного порядка и общественной безопасности на территории населенных пунктов, в зданиях размещения избирательных комиссий и помещениях для голосования, а также, по запросам </w:t>
      </w:r>
      <w:r w:rsidRPr="0042375B">
        <w:rPr>
          <w:sz w:val="26"/>
          <w:szCs w:val="26"/>
        </w:rPr>
        <w:lastRenderedPageBreak/>
        <w:t>избирательных комиссий, сопровождение избирательных документов при их перевозке;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2.2.3. Провести инструктажи сотрудников </w:t>
      </w:r>
      <w:proofErr w:type="spellStart"/>
      <w:r w:rsidRPr="0042375B">
        <w:rPr>
          <w:sz w:val="26"/>
          <w:szCs w:val="26"/>
        </w:rPr>
        <w:t>Отд</w:t>
      </w:r>
      <w:proofErr w:type="spellEnd"/>
      <w:r w:rsidRPr="0042375B">
        <w:rPr>
          <w:sz w:val="26"/>
          <w:szCs w:val="26"/>
        </w:rPr>
        <w:t xml:space="preserve"> МВД по действиям при получении информации об угрозе либо совершении террористических актов, экстремистских проявлений и публичных призывов, направленных на дестабилизацию общественно-политической обстановки в период подготовки и проведения выборов.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2.3. Главам сельских поселений обеспечить поэтапные </w:t>
      </w:r>
      <w:r w:rsidRPr="0042375B">
        <w:rPr>
          <w:b/>
          <w:sz w:val="26"/>
          <w:szCs w:val="26"/>
        </w:rPr>
        <w:t>до</w:t>
      </w:r>
      <w:r w:rsidRPr="0042375B">
        <w:rPr>
          <w:sz w:val="26"/>
          <w:szCs w:val="26"/>
        </w:rPr>
        <w:t xml:space="preserve"> </w:t>
      </w:r>
      <w:r w:rsidRPr="0042375B">
        <w:rPr>
          <w:b/>
          <w:sz w:val="26"/>
          <w:szCs w:val="26"/>
        </w:rPr>
        <w:t>01.09.2022 и до 11.09.2022</w:t>
      </w:r>
      <w:r w:rsidRPr="0042375B">
        <w:rPr>
          <w:sz w:val="26"/>
          <w:szCs w:val="26"/>
        </w:rPr>
        <w:t>:</w:t>
      </w:r>
    </w:p>
    <w:p w:rsidR="0042375B" w:rsidRPr="0042375B" w:rsidRDefault="0042375B" w:rsidP="0042375B">
      <w:pPr>
        <w:ind w:firstLine="708"/>
        <w:jc w:val="both"/>
        <w:rPr>
          <w:sz w:val="26"/>
          <w:szCs w:val="26"/>
        </w:rPr>
      </w:pPr>
      <w:r w:rsidRPr="0042375B">
        <w:rPr>
          <w:sz w:val="26"/>
          <w:szCs w:val="26"/>
        </w:rPr>
        <w:t>2.3.1. Оценку состояния и прогноз развития обстановки на подведомственной территории, реализацию дополнительных мер по профилактике террористических и экстремистских проявлений, усилению антитеррористической защищенности объектов (территорий), помещений и мест массового пребывания людей, выделенных для проведения мероприятий, посвященных Дню знаний и единого дня голосования;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2.3.2. Комиссионные обследования на предмет состояния антитеррористической защищенности, усиление инженерно-технической защиты и повышение пожарной безопасности объектов (территорий), помещений и мест массового пребывания людей, выделенных для проведения праздничных мероприятий, работы участковых избирательных комиссий;  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>2.3.3. Проведение во взаимодействии с органами внутренних дел, службами профилактики и пожаротушения инструктажей должностных лиц администраций объектов (территорий) и мест массового пребывания людей, членов участковых избирательных комиссий по порядку действий в случае возникновения угрозы или совершения террористических актов, получения анонимных сообщений о заложенных взрывных устройствах, возникновении пожаров;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>2.3.4. Безопасное и бесперебойное снабжение объектов (территорий) проведения Дня знаний и единого дня голосования электроэнергией, коммунальными услугами, средствами связи.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2.3.5. О проделанной работе доложить в отдел ГО и ЧС администрации Бейского района </w:t>
      </w:r>
      <w:r w:rsidRPr="0042375B">
        <w:rPr>
          <w:b/>
          <w:sz w:val="26"/>
          <w:szCs w:val="26"/>
        </w:rPr>
        <w:t>в срок до 30.09.2022</w:t>
      </w:r>
      <w:r w:rsidRPr="0042375B">
        <w:rPr>
          <w:sz w:val="26"/>
          <w:szCs w:val="26"/>
        </w:rPr>
        <w:t>.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</w:p>
    <w:p w:rsidR="0042375B" w:rsidRPr="0042375B" w:rsidRDefault="0042375B" w:rsidP="0042375B">
      <w:pPr>
        <w:ind w:firstLine="720"/>
        <w:jc w:val="both"/>
        <w:rPr>
          <w:b/>
          <w:sz w:val="26"/>
          <w:szCs w:val="26"/>
        </w:rPr>
      </w:pPr>
      <w:r w:rsidRPr="0042375B">
        <w:rPr>
          <w:b/>
          <w:sz w:val="26"/>
          <w:szCs w:val="26"/>
        </w:rPr>
        <w:t>3. “О проведении мероприятий посвященных Дню солидарности в борьбе с терроризмом (3 сентября)”</w:t>
      </w:r>
    </w:p>
    <w:p w:rsidR="0042375B" w:rsidRPr="0042375B" w:rsidRDefault="0042375B" w:rsidP="0042375B">
      <w:pPr>
        <w:ind w:firstLine="720"/>
        <w:jc w:val="both"/>
        <w:rPr>
          <w:b/>
          <w:sz w:val="26"/>
          <w:szCs w:val="26"/>
        </w:rPr>
      </w:pPr>
      <w:r w:rsidRPr="0042375B">
        <w:rPr>
          <w:b/>
          <w:i/>
          <w:sz w:val="26"/>
          <w:szCs w:val="26"/>
        </w:rPr>
        <w:t xml:space="preserve">(докладывают: </w:t>
      </w:r>
      <w:proofErr w:type="spellStart"/>
      <w:r w:rsidRPr="0042375B">
        <w:rPr>
          <w:b/>
          <w:i/>
          <w:sz w:val="26"/>
          <w:szCs w:val="26"/>
        </w:rPr>
        <w:t>Беглянова</w:t>
      </w:r>
      <w:proofErr w:type="spellEnd"/>
      <w:r w:rsidRPr="0042375B">
        <w:rPr>
          <w:b/>
          <w:i/>
          <w:sz w:val="26"/>
          <w:szCs w:val="26"/>
        </w:rPr>
        <w:t xml:space="preserve"> И.П. </w:t>
      </w:r>
      <w:proofErr w:type="spellStart"/>
      <w:r w:rsidRPr="0042375B">
        <w:rPr>
          <w:b/>
          <w:i/>
          <w:sz w:val="26"/>
          <w:szCs w:val="26"/>
        </w:rPr>
        <w:t>и.о</w:t>
      </w:r>
      <w:proofErr w:type="spellEnd"/>
      <w:r w:rsidRPr="0042375B">
        <w:rPr>
          <w:b/>
          <w:i/>
          <w:sz w:val="26"/>
          <w:szCs w:val="26"/>
        </w:rPr>
        <w:t xml:space="preserve">. начальника Управления образования администрации </w:t>
      </w:r>
      <w:proofErr w:type="spellStart"/>
      <w:r w:rsidRPr="0042375B">
        <w:rPr>
          <w:b/>
          <w:i/>
          <w:sz w:val="26"/>
          <w:szCs w:val="26"/>
        </w:rPr>
        <w:t>Бейского</w:t>
      </w:r>
      <w:proofErr w:type="spellEnd"/>
      <w:r w:rsidRPr="0042375B">
        <w:rPr>
          <w:b/>
          <w:i/>
          <w:sz w:val="26"/>
          <w:szCs w:val="26"/>
        </w:rPr>
        <w:t xml:space="preserve"> района; </w:t>
      </w:r>
      <w:r w:rsidRPr="0042375B">
        <w:rPr>
          <w:b/>
          <w:bCs/>
          <w:i/>
          <w:sz w:val="26"/>
          <w:szCs w:val="26"/>
        </w:rPr>
        <w:t xml:space="preserve">Непомнящих Т.В. </w:t>
      </w:r>
      <w:proofErr w:type="spellStart"/>
      <w:r w:rsidRPr="0042375B">
        <w:rPr>
          <w:b/>
          <w:bCs/>
          <w:i/>
          <w:sz w:val="26"/>
          <w:szCs w:val="26"/>
        </w:rPr>
        <w:t>и.о</w:t>
      </w:r>
      <w:proofErr w:type="spellEnd"/>
      <w:r w:rsidRPr="0042375B">
        <w:rPr>
          <w:b/>
          <w:bCs/>
          <w:i/>
          <w:sz w:val="26"/>
          <w:szCs w:val="26"/>
        </w:rPr>
        <w:t xml:space="preserve">. начальника </w:t>
      </w:r>
      <w:proofErr w:type="spellStart"/>
      <w:r w:rsidRPr="0042375B">
        <w:rPr>
          <w:b/>
          <w:bCs/>
          <w:i/>
          <w:sz w:val="26"/>
          <w:szCs w:val="26"/>
        </w:rPr>
        <w:t>УКМСиТ</w:t>
      </w:r>
      <w:proofErr w:type="spellEnd"/>
      <w:r w:rsidRPr="0042375B">
        <w:rPr>
          <w:b/>
          <w:bCs/>
          <w:i/>
          <w:sz w:val="26"/>
          <w:szCs w:val="26"/>
        </w:rPr>
        <w:t xml:space="preserve"> администрации </w:t>
      </w:r>
      <w:proofErr w:type="spellStart"/>
      <w:r w:rsidRPr="0042375B">
        <w:rPr>
          <w:b/>
          <w:bCs/>
          <w:i/>
          <w:sz w:val="26"/>
          <w:szCs w:val="26"/>
        </w:rPr>
        <w:t>Бейского</w:t>
      </w:r>
      <w:proofErr w:type="spellEnd"/>
      <w:r w:rsidRPr="0042375B">
        <w:rPr>
          <w:b/>
          <w:bCs/>
          <w:i/>
          <w:sz w:val="26"/>
          <w:szCs w:val="26"/>
        </w:rPr>
        <w:t xml:space="preserve"> района). 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3.1. Принять к сведению доклады </w:t>
      </w:r>
      <w:proofErr w:type="spellStart"/>
      <w:r w:rsidRPr="0042375B">
        <w:rPr>
          <w:sz w:val="26"/>
          <w:szCs w:val="26"/>
        </w:rPr>
        <w:t>Бегляновой</w:t>
      </w:r>
      <w:proofErr w:type="spellEnd"/>
      <w:r w:rsidRPr="0042375B">
        <w:rPr>
          <w:sz w:val="26"/>
          <w:szCs w:val="26"/>
        </w:rPr>
        <w:t xml:space="preserve"> И.П., </w:t>
      </w:r>
      <w:proofErr w:type="spellStart"/>
      <w:r w:rsidRPr="0042375B">
        <w:rPr>
          <w:sz w:val="26"/>
          <w:szCs w:val="26"/>
        </w:rPr>
        <w:t>и.о</w:t>
      </w:r>
      <w:proofErr w:type="spellEnd"/>
      <w:r w:rsidRPr="0042375B">
        <w:rPr>
          <w:sz w:val="26"/>
          <w:szCs w:val="26"/>
        </w:rPr>
        <w:t>. начальника Управления образования администрации Бейского района, Непомнящих Т.В.,</w:t>
      </w:r>
      <w:r w:rsidRPr="0042375B">
        <w:rPr>
          <w:bCs/>
          <w:sz w:val="26"/>
          <w:szCs w:val="26"/>
        </w:rPr>
        <w:t xml:space="preserve"> </w:t>
      </w:r>
      <w:proofErr w:type="spellStart"/>
      <w:r w:rsidRPr="0042375B">
        <w:rPr>
          <w:bCs/>
          <w:sz w:val="26"/>
          <w:szCs w:val="26"/>
        </w:rPr>
        <w:t>и.о</w:t>
      </w:r>
      <w:proofErr w:type="spellEnd"/>
      <w:r w:rsidRPr="0042375B">
        <w:rPr>
          <w:bCs/>
          <w:sz w:val="26"/>
          <w:szCs w:val="26"/>
        </w:rPr>
        <w:t xml:space="preserve">. начальника </w:t>
      </w:r>
      <w:proofErr w:type="spellStart"/>
      <w:r w:rsidRPr="0042375B">
        <w:rPr>
          <w:bCs/>
          <w:sz w:val="26"/>
          <w:szCs w:val="26"/>
        </w:rPr>
        <w:t>УКМСиТ</w:t>
      </w:r>
      <w:proofErr w:type="spellEnd"/>
      <w:r w:rsidRPr="0042375B">
        <w:rPr>
          <w:bCs/>
          <w:sz w:val="26"/>
          <w:szCs w:val="26"/>
        </w:rPr>
        <w:t xml:space="preserve"> администрации </w:t>
      </w:r>
      <w:proofErr w:type="spellStart"/>
      <w:r w:rsidRPr="0042375B">
        <w:rPr>
          <w:bCs/>
          <w:sz w:val="26"/>
          <w:szCs w:val="26"/>
        </w:rPr>
        <w:t>Бейского</w:t>
      </w:r>
      <w:proofErr w:type="spellEnd"/>
      <w:r w:rsidRPr="0042375B">
        <w:rPr>
          <w:bCs/>
          <w:sz w:val="26"/>
          <w:szCs w:val="26"/>
        </w:rPr>
        <w:t xml:space="preserve"> района</w:t>
      </w:r>
      <w:r w:rsidRPr="0042375B">
        <w:rPr>
          <w:i/>
          <w:sz w:val="26"/>
          <w:szCs w:val="26"/>
        </w:rPr>
        <w:t xml:space="preserve"> </w:t>
      </w:r>
      <w:r w:rsidRPr="0042375B">
        <w:rPr>
          <w:sz w:val="26"/>
          <w:szCs w:val="26"/>
        </w:rPr>
        <w:t>о проведении мероприятий, посвященных Дню солидарности в борьбе с терроризмом (3 сентября).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3.2. </w:t>
      </w:r>
      <w:proofErr w:type="spellStart"/>
      <w:r w:rsidRPr="0042375B">
        <w:rPr>
          <w:sz w:val="26"/>
          <w:szCs w:val="26"/>
        </w:rPr>
        <w:t>И.о</w:t>
      </w:r>
      <w:proofErr w:type="spellEnd"/>
      <w:r w:rsidRPr="0042375B">
        <w:rPr>
          <w:sz w:val="26"/>
          <w:szCs w:val="26"/>
        </w:rPr>
        <w:t xml:space="preserve">. начальника Управления образования администрации </w:t>
      </w:r>
      <w:proofErr w:type="spellStart"/>
      <w:r w:rsidRPr="0042375B">
        <w:rPr>
          <w:sz w:val="26"/>
          <w:szCs w:val="26"/>
        </w:rPr>
        <w:t>Бейского</w:t>
      </w:r>
      <w:proofErr w:type="spellEnd"/>
      <w:r w:rsidRPr="0042375B">
        <w:rPr>
          <w:sz w:val="26"/>
          <w:szCs w:val="26"/>
        </w:rPr>
        <w:t xml:space="preserve"> района (</w:t>
      </w:r>
      <w:proofErr w:type="spellStart"/>
      <w:r w:rsidRPr="0042375B">
        <w:rPr>
          <w:sz w:val="26"/>
          <w:szCs w:val="26"/>
        </w:rPr>
        <w:t>Беглянова</w:t>
      </w:r>
      <w:proofErr w:type="spellEnd"/>
      <w:r w:rsidRPr="0042375B">
        <w:rPr>
          <w:sz w:val="26"/>
          <w:szCs w:val="26"/>
        </w:rPr>
        <w:t xml:space="preserve"> И.П.), </w:t>
      </w:r>
      <w:r w:rsidRPr="0042375B">
        <w:rPr>
          <w:bCs/>
          <w:sz w:val="26"/>
          <w:szCs w:val="26"/>
        </w:rPr>
        <w:t xml:space="preserve">начальнику </w:t>
      </w:r>
      <w:proofErr w:type="spellStart"/>
      <w:r w:rsidRPr="0042375B">
        <w:rPr>
          <w:bCs/>
          <w:sz w:val="26"/>
          <w:szCs w:val="26"/>
        </w:rPr>
        <w:t>УКМСиТ</w:t>
      </w:r>
      <w:proofErr w:type="spellEnd"/>
      <w:r w:rsidRPr="0042375B">
        <w:rPr>
          <w:bCs/>
          <w:sz w:val="26"/>
          <w:szCs w:val="26"/>
        </w:rPr>
        <w:t xml:space="preserve"> администрации Бейского района</w:t>
      </w:r>
      <w:r w:rsidRPr="0042375B">
        <w:rPr>
          <w:sz w:val="26"/>
          <w:szCs w:val="26"/>
        </w:rPr>
        <w:t xml:space="preserve"> (Машукова М.А.):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3.2.1. Организовать, в том числе с учетом рекомендаций соответствующих исполнительных органов государственной власти Республики Хакасия, аппарата антитеррористической комиссии в Республике Хакасия, работу по проведению общественно-политических, культурных и спортивных мероприятий, посвященных </w:t>
      </w:r>
      <w:r w:rsidRPr="0042375B">
        <w:rPr>
          <w:sz w:val="26"/>
          <w:szCs w:val="26"/>
        </w:rPr>
        <w:lastRenderedPageBreak/>
        <w:t>Дню солидарности в борьбе с терроризмом, с привлечением авторитетных общественных и религиозных деятелей;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>3.2.2. Заблаговременное распространение информации о предстоящих мероприятиях, посвященных Дню солидарности в борьбе с терроризмом (опубликование информационных сообщений на главных страницах официальных сайтов, их аккаунтов в социальных сетях, размещение баннеров и плакатов в местах массового пребывания людей);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>3.2.3. Обеспечение максимального охвата профилактическими мероприятиями обучающихся в образовательных организациях, в том числе детей, прибывших с территории Луганской Народной Республики, Донецкой Народной Республики, Украины (при наличии таковых);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3.2.4. Создание тематических информационных ресурсов, учитывающих возрастные и психологические особенности восприятия информации различными целевыми аудиториями (антитеррористических роликов, </w:t>
      </w:r>
      <w:proofErr w:type="spellStart"/>
      <w:r w:rsidRPr="0042375B">
        <w:rPr>
          <w:sz w:val="26"/>
          <w:szCs w:val="26"/>
        </w:rPr>
        <w:t>видеовыступлений</w:t>
      </w:r>
      <w:proofErr w:type="spellEnd"/>
      <w:r w:rsidRPr="0042375B">
        <w:rPr>
          <w:sz w:val="26"/>
          <w:szCs w:val="26"/>
        </w:rPr>
        <w:t xml:space="preserve"> (обращений) лидеров общественного мнения, текстов сообщений и макетов графических изображений для их последующего распространения в сети Интернет, баннеров, плакатов, буклетов, листовок и др.), в том числе осуждающих террористическую деятельность украинских радикальных структур;</w:t>
      </w:r>
    </w:p>
    <w:p w:rsidR="0042375B" w:rsidRPr="0042375B" w:rsidRDefault="0042375B" w:rsidP="0042375B">
      <w:pPr>
        <w:ind w:firstLine="720"/>
        <w:jc w:val="both"/>
        <w:rPr>
          <w:b/>
          <w:sz w:val="26"/>
          <w:szCs w:val="26"/>
        </w:rPr>
      </w:pPr>
      <w:r w:rsidRPr="0042375B">
        <w:rPr>
          <w:sz w:val="26"/>
          <w:szCs w:val="26"/>
        </w:rPr>
        <w:t xml:space="preserve">3.2.5. Информацию о результатах проделанной работы (в том числе с указанием охвата целевой аудитории) предоставить в отдел ГО и ЧС администрации Бейского района, </w:t>
      </w:r>
      <w:r w:rsidRPr="0042375B">
        <w:rPr>
          <w:b/>
          <w:sz w:val="26"/>
          <w:szCs w:val="26"/>
        </w:rPr>
        <w:t>в срок до 13.09.2022.</w:t>
      </w:r>
    </w:p>
    <w:p w:rsidR="0042375B" w:rsidRPr="0042375B" w:rsidRDefault="0042375B" w:rsidP="0042375B">
      <w:pPr>
        <w:ind w:firstLine="720"/>
        <w:jc w:val="both"/>
        <w:rPr>
          <w:b/>
          <w:sz w:val="26"/>
          <w:szCs w:val="26"/>
        </w:rPr>
      </w:pPr>
    </w:p>
    <w:p w:rsidR="0042375B" w:rsidRPr="0042375B" w:rsidRDefault="0042375B" w:rsidP="0042375B">
      <w:pPr>
        <w:ind w:firstLine="720"/>
        <w:jc w:val="both"/>
        <w:rPr>
          <w:b/>
          <w:sz w:val="26"/>
        </w:rPr>
      </w:pPr>
      <w:r w:rsidRPr="0042375B">
        <w:rPr>
          <w:b/>
          <w:sz w:val="26"/>
          <w:szCs w:val="26"/>
        </w:rPr>
        <w:t xml:space="preserve">4. </w:t>
      </w:r>
      <w:r w:rsidRPr="0042375B">
        <w:rPr>
          <w:b/>
          <w:sz w:val="26"/>
        </w:rPr>
        <w:t xml:space="preserve">О выполнении решения комиссии № 2 от 19.04.2022. </w:t>
      </w:r>
    </w:p>
    <w:p w:rsidR="0042375B" w:rsidRPr="0042375B" w:rsidRDefault="0042375B" w:rsidP="0042375B">
      <w:pPr>
        <w:ind w:firstLine="720"/>
        <w:jc w:val="both"/>
        <w:rPr>
          <w:b/>
          <w:i/>
          <w:sz w:val="26"/>
        </w:rPr>
      </w:pPr>
      <w:r w:rsidRPr="0042375B">
        <w:rPr>
          <w:b/>
          <w:i/>
          <w:sz w:val="26"/>
        </w:rPr>
        <w:t>(докладывает: Туринова А.Ю., секретарь антитеррористической комиссии Бейского района, специалист 1 категории отдела ГО и ЧС администрации Бейского района)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</w:rPr>
        <w:t xml:space="preserve">4.1. Принять к сведению доклад </w:t>
      </w:r>
      <w:proofErr w:type="spellStart"/>
      <w:r w:rsidRPr="0042375B">
        <w:rPr>
          <w:sz w:val="26"/>
          <w:szCs w:val="26"/>
        </w:rPr>
        <w:t>Туриновой</w:t>
      </w:r>
      <w:proofErr w:type="spellEnd"/>
      <w:r w:rsidRPr="0042375B">
        <w:rPr>
          <w:sz w:val="26"/>
          <w:szCs w:val="26"/>
        </w:rPr>
        <w:t xml:space="preserve"> А.Ю., </w:t>
      </w:r>
      <w:r w:rsidRPr="0042375B">
        <w:rPr>
          <w:sz w:val="26"/>
        </w:rPr>
        <w:t xml:space="preserve">секретаря антитеррористической комиссии Бейского района, </w:t>
      </w:r>
      <w:r w:rsidRPr="0042375B">
        <w:rPr>
          <w:sz w:val="26"/>
          <w:szCs w:val="26"/>
        </w:rPr>
        <w:t>специалиста 1 категории отдела ГО и ЧС администрации Бейского района о выполнении решения антитеррористической комиссии Бейского района от 19.04.2022, протокол № 2.</w:t>
      </w:r>
    </w:p>
    <w:p w:rsidR="0042375B" w:rsidRPr="0042375B" w:rsidRDefault="0042375B" w:rsidP="0042375B">
      <w:pPr>
        <w:ind w:firstLine="720"/>
        <w:jc w:val="both"/>
        <w:rPr>
          <w:sz w:val="26"/>
          <w:szCs w:val="26"/>
        </w:rPr>
      </w:pPr>
      <w:r w:rsidRPr="0042375B">
        <w:rPr>
          <w:sz w:val="26"/>
          <w:szCs w:val="26"/>
        </w:rPr>
        <w:t xml:space="preserve">4.2. </w:t>
      </w:r>
      <w:proofErr w:type="spellStart"/>
      <w:r w:rsidRPr="0042375B">
        <w:rPr>
          <w:sz w:val="26"/>
          <w:szCs w:val="26"/>
        </w:rPr>
        <w:t>И.о</w:t>
      </w:r>
      <w:proofErr w:type="spellEnd"/>
      <w:r w:rsidRPr="0042375B">
        <w:rPr>
          <w:sz w:val="26"/>
          <w:szCs w:val="26"/>
        </w:rPr>
        <w:t xml:space="preserve">. начальника Управления образования администрации </w:t>
      </w:r>
      <w:proofErr w:type="spellStart"/>
      <w:r w:rsidRPr="0042375B">
        <w:rPr>
          <w:sz w:val="26"/>
          <w:szCs w:val="26"/>
        </w:rPr>
        <w:t>Бейского</w:t>
      </w:r>
      <w:proofErr w:type="spellEnd"/>
      <w:r w:rsidRPr="0042375B">
        <w:rPr>
          <w:sz w:val="26"/>
          <w:szCs w:val="26"/>
        </w:rPr>
        <w:t xml:space="preserve"> района (</w:t>
      </w:r>
      <w:proofErr w:type="spellStart"/>
      <w:r w:rsidRPr="0042375B">
        <w:rPr>
          <w:sz w:val="26"/>
          <w:szCs w:val="26"/>
        </w:rPr>
        <w:t>Бегляновой</w:t>
      </w:r>
      <w:proofErr w:type="spellEnd"/>
      <w:r w:rsidRPr="0042375B">
        <w:rPr>
          <w:sz w:val="26"/>
          <w:szCs w:val="26"/>
        </w:rPr>
        <w:t xml:space="preserve"> И.П.), при завершении работы по согласованию паспортов безопасности в соответствии с постановлением Правительства Российской Федерации от 05.03.2022 № 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 направить информацию в отдел ГО и ЧС администрации Бейского района.</w:t>
      </w:r>
    </w:p>
    <w:p w:rsidR="0042375B" w:rsidRPr="0042375B" w:rsidRDefault="0042375B" w:rsidP="0042375B">
      <w:pPr>
        <w:ind w:firstLine="720"/>
        <w:jc w:val="both"/>
        <w:rPr>
          <w:sz w:val="26"/>
        </w:rPr>
      </w:pPr>
    </w:p>
    <w:p w:rsidR="0042375B" w:rsidRPr="0042375B" w:rsidRDefault="0042375B" w:rsidP="0042375B">
      <w:pPr>
        <w:ind w:firstLine="720"/>
        <w:jc w:val="both"/>
        <w:rPr>
          <w:sz w:val="26"/>
        </w:rPr>
      </w:pPr>
      <w:r w:rsidRPr="0042375B">
        <w:rPr>
          <w:sz w:val="26"/>
        </w:rPr>
        <w:t xml:space="preserve">5. Контроль за исполнением настоящего решения возложить на начальника отдела ГО и ЧС администрации </w:t>
      </w:r>
      <w:proofErr w:type="spellStart"/>
      <w:r w:rsidRPr="0042375B">
        <w:rPr>
          <w:sz w:val="26"/>
        </w:rPr>
        <w:t>Бейского</w:t>
      </w:r>
      <w:proofErr w:type="spellEnd"/>
      <w:r w:rsidRPr="0042375B">
        <w:rPr>
          <w:sz w:val="26"/>
        </w:rPr>
        <w:t xml:space="preserve"> района </w:t>
      </w:r>
      <w:proofErr w:type="spellStart"/>
      <w:r w:rsidRPr="0042375B">
        <w:rPr>
          <w:sz w:val="26"/>
        </w:rPr>
        <w:t>Чекурина</w:t>
      </w:r>
      <w:proofErr w:type="spellEnd"/>
      <w:r w:rsidRPr="0042375B">
        <w:rPr>
          <w:sz w:val="26"/>
        </w:rPr>
        <w:t xml:space="preserve"> Н.В. и секретаря антитеррористической комиссии </w:t>
      </w:r>
      <w:proofErr w:type="spellStart"/>
      <w:r w:rsidRPr="0042375B">
        <w:rPr>
          <w:sz w:val="26"/>
        </w:rPr>
        <w:t>Бейского</w:t>
      </w:r>
      <w:proofErr w:type="spellEnd"/>
      <w:r w:rsidRPr="0042375B">
        <w:rPr>
          <w:sz w:val="26"/>
        </w:rPr>
        <w:t xml:space="preserve"> района</w:t>
      </w:r>
      <w:r w:rsidRPr="0042375B">
        <w:t xml:space="preserve"> </w:t>
      </w:r>
      <w:proofErr w:type="spellStart"/>
      <w:r w:rsidRPr="0042375B">
        <w:rPr>
          <w:sz w:val="26"/>
        </w:rPr>
        <w:t>Туринову</w:t>
      </w:r>
      <w:proofErr w:type="spellEnd"/>
      <w:r w:rsidRPr="0042375B">
        <w:rPr>
          <w:sz w:val="26"/>
        </w:rPr>
        <w:t xml:space="preserve"> А.Ю.</w:t>
      </w:r>
    </w:p>
    <w:p w:rsidR="0042375B" w:rsidRPr="0042375B" w:rsidRDefault="0042375B" w:rsidP="0042375B">
      <w:pPr>
        <w:jc w:val="both"/>
        <w:rPr>
          <w:sz w:val="26"/>
        </w:rPr>
      </w:pPr>
    </w:p>
    <w:p w:rsidR="0042375B" w:rsidRPr="0042375B" w:rsidRDefault="0042375B" w:rsidP="0042375B">
      <w:pPr>
        <w:jc w:val="both"/>
        <w:rPr>
          <w:sz w:val="26"/>
        </w:rPr>
      </w:pPr>
    </w:p>
    <w:p w:rsidR="0042375B" w:rsidRPr="0042375B" w:rsidRDefault="0042375B" w:rsidP="0042375B">
      <w:pPr>
        <w:jc w:val="both"/>
        <w:rPr>
          <w:sz w:val="26"/>
        </w:rPr>
      </w:pPr>
    </w:p>
    <w:p w:rsidR="0042375B" w:rsidRPr="0042375B" w:rsidRDefault="0042375B" w:rsidP="0042375B">
      <w:pPr>
        <w:rPr>
          <w:sz w:val="26"/>
        </w:rPr>
      </w:pPr>
      <w:r w:rsidRPr="0042375B">
        <w:rPr>
          <w:sz w:val="26"/>
        </w:rPr>
        <w:t xml:space="preserve">Заместитель председателя </w:t>
      </w:r>
    </w:p>
    <w:p w:rsidR="0042375B" w:rsidRPr="0042375B" w:rsidRDefault="0042375B" w:rsidP="0042375B">
      <w:pPr>
        <w:rPr>
          <w:sz w:val="26"/>
        </w:rPr>
      </w:pPr>
      <w:r w:rsidRPr="0042375B">
        <w:rPr>
          <w:sz w:val="26"/>
        </w:rPr>
        <w:t xml:space="preserve">антитеррористической комиссии </w:t>
      </w:r>
    </w:p>
    <w:p w:rsidR="0042375B" w:rsidRPr="0042375B" w:rsidRDefault="0042375B" w:rsidP="0042375B">
      <w:pPr>
        <w:rPr>
          <w:sz w:val="26"/>
        </w:rPr>
      </w:pPr>
      <w:r w:rsidRPr="0042375B">
        <w:rPr>
          <w:sz w:val="26"/>
        </w:rPr>
        <w:t xml:space="preserve">Бейского района                                                                       </w:t>
      </w:r>
      <w:r>
        <w:rPr>
          <w:sz w:val="26"/>
        </w:rPr>
        <w:t xml:space="preserve">                </w:t>
      </w:r>
      <w:r w:rsidRPr="0042375B">
        <w:rPr>
          <w:sz w:val="26"/>
        </w:rPr>
        <w:t>А.Ю. Протасова</w:t>
      </w:r>
    </w:p>
    <w:p w:rsidR="0042375B" w:rsidRDefault="0042375B" w:rsidP="009C3EB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2375B" w:rsidRPr="001B4251" w:rsidRDefault="0042375B" w:rsidP="009C3EB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sectPr w:rsidR="0042375B" w:rsidRPr="001B4251" w:rsidSect="0054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0B3306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604C1"/>
    <w:multiLevelType w:val="multilevel"/>
    <w:tmpl w:val="630C6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DF6151"/>
    <w:multiLevelType w:val="hybridMultilevel"/>
    <w:tmpl w:val="172EAC92"/>
    <w:lvl w:ilvl="0" w:tplc="DC845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DDAE">
      <w:numFmt w:val="none"/>
      <w:lvlText w:val=""/>
      <w:lvlJc w:val="left"/>
      <w:pPr>
        <w:tabs>
          <w:tab w:val="num" w:pos="360"/>
        </w:tabs>
      </w:pPr>
    </w:lvl>
    <w:lvl w:ilvl="2" w:tplc="1BA04E1C">
      <w:numFmt w:val="none"/>
      <w:lvlText w:val=""/>
      <w:lvlJc w:val="left"/>
      <w:pPr>
        <w:tabs>
          <w:tab w:val="num" w:pos="360"/>
        </w:tabs>
      </w:pPr>
    </w:lvl>
    <w:lvl w:ilvl="3" w:tplc="0A9A00D8">
      <w:numFmt w:val="none"/>
      <w:lvlText w:val=""/>
      <w:lvlJc w:val="left"/>
      <w:pPr>
        <w:tabs>
          <w:tab w:val="num" w:pos="360"/>
        </w:tabs>
      </w:pPr>
    </w:lvl>
    <w:lvl w:ilvl="4" w:tplc="BE6E30A0">
      <w:numFmt w:val="none"/>
      <w:lvlText w:val=""/>
      <w:lvlJc w:val="left"/>
      <w:pPr>
        <w:tabs>
          <w:tab w:val="num" w:pos="360"/>
        </w:tabs>
      </w:pPr>
    </w:lvl>
    <w:lvl w:ilvl="5" w:tplc="F7E4857A">
      <w:numFmt w:val="none"/>
      <w:lvlText w:val=""/>
      <w:lvlJc w:val="left"/>
      <w:pPr>
        <w:tabs>
          <w:tab w:val="num" w:pos="360"/>
        </w:tabs>
      </w:pPr>
    </w:lvl>
    <w:lvl w:ilvl="6" w:tplc="FD100C44">
      <w:numFmt w:val="none"/>
      <w:lvlText w:val=""/>
      <w:lvlJc w:val="left"/>
      <w:pPr>
        <w:tabs>
          <w:tab w:val="num" w:pos="360"/>
        </w:tabs>
      </w:pPr>
    </w:lvl>
    <w:lvl w:ilvl="7" w:tplc="007023DA">
      <w:numFmt w:val="none"/>
      <w:lvlText w:val=""/>
      <w:lvlJc w:val="left"/>
      <w:pPr>
        <w:tabs>
          <w:tab w:val="num" w:pos="360"/>
        </w:tabs>
      </w:pPr>
    </w:lvl>
    <w:lvl w:ilvl="8" w:tplc="B72236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8E1708C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0D27941"/>
    <w:multiLevelType w:val="multilevel"/>
    <w:tmpl w:val="2C6E018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8116F74"/>
    <w:multiLevelType w:val="hybridMultilevel"/>
    <w:tmpl w:val="DD268F40"/>
    <w:lvl w:ilvl="0" w:tplc="989E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0F93"/>
    <w:multiLevelType w:val="multilevel"/>
    <w:tmpl w:val="5774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2961283"/>
    <w:multiLevelType w:val="multilevel"/>
    <w:tmpl w:val="DF5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3DDE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15858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6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07874"/>
    <w:rsid w:val="00014F5E"/>
    <w:rsid w:val="00021FF7"/>
    <w:rsid w:val="00041E0C"/>
    <w:rsid w:val="00065345"/>
    <w:rsid w:val="00087BD8"/>
    <w:rsid w:val="000A04F0"/>
    <w:rsid w:val="000D07BD"/>
    <w:rsid w:val="000D440F"/>
    <w:rsid w:val="000E0199"/>
    <w:rsid w:val="000F3FE8"/>
    <w:rsid w:val="00101482"/>
    <w:rsid w:val="00103B12"/>
    <w:rsid w:val="00126716"/>
    <w:rsid w:val="00127C8F"/>
    <w:rsid w:val="001304C7"/>
    <w:rsid w:val="001430E1"/>
    <w:rsid w:val="00163B0A"/>
    <w:rsid w:val="001718A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224AA"/>
    <w:rsid w:val="00222B81"/>
    <w:rsid w:val="002441E7"/>
    <w:rsid w:val="00244E85"/>
    <w:rsid w:val="00245238"/>
    <w:rsid w:val="00253788"/>
    <w:rsid w:val="002A2161"/>
    <w:rsid w:val="002A464F"/>
    <w:rsid w:val="002C0455"/>
    <w:rsid w:val="002C3B9C"/>
    <w:rsid w:val="003163C4"/>
    <w:rsid w:val="00404218"/>
    <w:rsid w:val="004172A3"/>
    <w:rsid w:val="0042375B"/>
    <w:rsid w:val="004325CB"/>
    <w:rsid w:val="00446D52"/>
    <w:rsid w:val="004E06BC"/>
    <w:rsid w:val="004F65FE"/>
    <w:rsid w:val="005067A5"/>
    <w:rsid w:val="00515555"/>
    <w:rsid w:val="00516BFF"/>
    <w:rsid w:val="005414A2"/>
    <w:rsid w:val="005436B5"/>
    <w:rsid w:val="00572FB1"/>
    <w:rsid w:val="006066C8"/>
    <w:rsid w:val="00612179"/>
    <w:rsid w:val="0062475E"/>
    <w:rsid w:val="00645232"/>
    <w:rsid w:val="006539D8"/>
    <w:rsid w:val="00675098"/>
    <w:rsid w:val="006B31AC"/>
    <w:rsid w:val="006B7DEE"/>
    <w:rsid w:val="006D2CEF"/>
    <w:rsid w:val="00726FC7"/>
    <w:rsid w:val="00727CBC"/>
    <w:rsid w:val="00745F24"/>
    <w:rsid w:val="00746043"/>
    <w:rsid w:val="00765E40"/>
    <w:rsid w:val="007A33A3"/>
    <w:rsid w:val="007C09F0"/>
    <w:rsid w:val="007D5823"/>
    <w:rsid w:val="00810051"/>
    <w:rsid w:val="008614B6"/>
    <w:rsid w:val="00875B26"/>
    <w:rsid w:val="0087775D"/>
    <w:rsid w:val="008B59E1"/>
    <w:rsid w:val="008D203F"/>
    <w:rsid w:val="008E0E65"/>
    <w:rsid w:val="008F3EFC"/>
    <w:rsid w:val="009569FC"/>
    <w:rsid w:val="009623DE"/>
    <w:rsid w:val="00972DC1"/>
    <w:rsid w:val="0099202A"/>
    <w:rsid w:val="009A3F30"/>
    <w:rsid w:val="009B5E01"/>
    <w:rsid w:val="009C3EBE"/>
    <w:rsid w:val="009D2DCD"/>
    <w:rsid w:val="009E0870"/>
    <w:rsid w:val="009E1B5B"/>
    <w:rsid w:val="009F190F"/>
    <w:rsid w:val="00A07DFE"/>
    <w:rsid w:val="00A10C6A"/>
    <w:rsid w:val="00A11F73"/>
    <w:rsid w:val="00A22A70"/>
    <w:rsid w:val="00A3260C"/>
    <w:rsid w:val="00A638D5"/>
    <w:rsid w:val="00A96D22"/>
    <w:rsid w:val="00AA6D4C"/>
    <w:rsid w:val="00AB2FFD"/>
    <w:rsid w:val="00AD0009"/>
    <w:rsid w:val="00AE0C81"/>
    <w:rsid w:val="00AF1B4B"/>
    <w:rsid w:val="00AF5CEA"/>
    <w:rsid w:val="00B10ED8"/>
    <w:rsid w:val="00B40CB0"/>
    <w:rsid w:val="00B52A1C"/>
    <w:rsid w:val="00B84975"/>
    <w:rsid w:val="00B9166D"/>
    <w:rsid w:val="00BB0CFB"/>
    <w:rsid w:val="00BB5D48"/>
    <w:rsid w:val="00BD204D"/>
    <w:rsid w:val="00BD2542"/>
    <w:rsid w:val="00BD4DE8"/>
    <w:rsid w:val="00BF3B3A"/>
    <w:rsid w:val="00C06A4E"/>
    <w:rsid w:val="00C1404B"/>
    <w:rsid w:val="00C44271"/>
    <w:rsid w:val="00C449A8"/>
    <w:rsid w:val="00C56FAE"/>
    <w:rsid w:val="00C65223"/>
    <w:rsid w:val="00C74789"/>
    <w:rsid w:val="00C86395"/>
    <w:rsid w:val="00CA0E9B"/>
    <w:rsid w:val="00CB088F"/>
    <w:rsid w:val="00CF0353"/>
    <w:rsid w:val="00D25A34"/>
    <w:rsid w:val="00D3770C"/>
    <w:rsid w:val="00D41178"/>
    <w:rsid w:val="00D7099A"/>
    <w:rsid w:val="00D73C0B"/>
    <w:rsid w:val="00DB579B"/>
    <w:rsid w:val="00DC5B9C"/>
    <w:rsid w:val="00DE33AA"/>
    <w:rsid w:val="00DF37C0"/>
    <w:rsid w:val="00E0215A"/>
    <w:rsid w:val="00E0631C"/>
    <w:rsid w:val="00E20AB2"/>
    <w:rsid w:val="00E45A45"/>
    <w:rsid w:val="00E5669F"/>
    <w:rsid w:val="00E91616"/>
    <w:rsid w:val="00E96540"/>
    <w:rsid w:val="00EA7330"/>
    <w:rsid w:val="00EE28D2"/>
    <w:rsid w:val="00F06A34"/>
    <w:rsid w:val="00F16B53"/>
    <w:rsid w:val="00F60B8F"/>
    <w:rsid w:val="00F86382"/>
    <w:rsid w:val="00FA01D9"/>
    <w:rsid w:val="00FB0C27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522B2C-ACA7-4529-B94B-37BD1D1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084E-9860-4083-B6CD-922AAFF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2022-08-26T06:14:00Z</dcterms:created>
  <dcterms:modified xsi:type="dcterms:W3CDTF">2022-08-26T06:18:00Z</dcterms:modified>
</cp:coreProperties>
</file>