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40" w:rsidRDefault="00CE0440" w:rsidP="00CE04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CE0440" w:rsidRDefault="00CE0440" w:rsidP="00CE04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 конкурсе   по   определению   кандидата на   замещение</w:t>
      </w:r>
    </w:p>
    <w:p w:rsidR="00CE0440" w:rsidRDefault="00CE0440" w:rsidP="00CE04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службы </w:t>
      </w:r>
    </w:p>
    <w:p w:rsidR="00CE0440" w:rsidRDefault="00CE0440" w:rsidP="00CE04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Управления образования Администрации  </w:t>
      </w:r>
    </w:p>
    <w:p w:rsidR="00CE0440" w:rsidRDefault="00CE0440" w:rsidP="00CE04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  района  Республики Хакасия</w:t>
      </w:r>
    </w:p>
    <w:p w:rsidR="00CE0440" w:rsidRDefault="00CE0440" w:rsidP="00CE0440">
      <w:pPr>
        <w:jc w:val="center"/>
        <w:rPr>
          <w:b/>
          <w:sz w:val="26"/>
          <w:szCs w:val="26"/>
        </w:rPr>
      </w:pPr>
    </w:p>
    <w:p w:rsidR="00CE0440" w:rsidRDefault="00CE0440" w:rsidP="00CE04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Администрация Бейского района Республики Хакасия объявляет  конкурс по  определению   кандидата    на    замещение  вакантной </w:t>
      </w:r>
      <w:proofErr w:type="gramStart"/>
      <w:r>
        <w:rPr>
          <w:sz w:val="26"/>
          <w:szCs w:val="26"/>
        </w:rPr>
        <w:t>должности муниципальной службы  главного специалиста группы опеки</w:t>
      </w:r>
      <w:proofErr w:type="gramEnd"/>
      <w:r>
        <w:rPr>
          <w:sz w:val="26"/>
          <w:szCs w:val="26"/>
        </w:rPr>
        <w:t xml:space="preserve"> и попечительства Управления образования Администрации   Бейского  района Республики Хакасия.</w:t>
      </w:r>
    </w:p>
    <w:p w:rsidR="00CE0440" w:rsidRDefault="00CE0440" w:rsidP="00CE0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Требования,  предъявляемые к кандидатам: </w:t>
      </w:r>
    </w:p>
    <w:p w:rsidR="00CE0440" w:rsidRDefault="00CE0440" w:rsidP="00CE0440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юриспруденции, педагогики, социальной работы и социологии.</w:t>
      </w:r>
    </w:p>
    <w:p w:rsidR="00CE0440" w:rsidRDefault="00CE0440" w:rsidP="00CE0440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Изъявившие желание  участвовать в конкурсе предоставляют  в конкурсную комиссию следующие документы:</w:t>
      </w:r>
    </w:p>
    <w:p w:rsidR="00CE0440" w:rsidRDefault="00CE0440" w:rsidP="00CE0440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-трудовую книжку, за исключением случаев, когда трудовой договор  заключается впервые;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-страховое свидетельство обязательного пенсионного страхования, за исключением случаев, когда трудовой договор  заключается впервые;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-свидетельство </w:t>
      </w:r>
      <w:proofErr w:type="gramStart"/>
      <w:r>
        <w:rPr>
          <w:sz w:val="26"/>
          <w:szCs w:val="26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sz w:val="26"/>
          <w:szCs w:val="26"/>
        </w:rPr>
        <w:t xml:space="preserve"> Российской Федерации;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CE0440" w:rsidRDefault="00CE0440" w:rsidP="00CE044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характера  своих супруги (супруга) и несовершеннолетних детей;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E0440" w:rsidRDefault="00CE0440" w:rsidP="00CE044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334C74">
        <w:rPr>
          <w:sz w:val="26"/>
          <w:szCs w:val="26"/>
          <w:lang w:val="en-US"/>
        </w:rPr>
        <w:t>www</w:t>
      </w:r>
      <w:r w:rsidRPr="00334C74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CE0440" w:rsidRDefault="00CE0440" w:rsidP="00CE0440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Конкурс  проводится в два этапа: 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объявление  конкурса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07.02.2019 г. включительно (с учетом почтовой доставки). Документы, поступившие после 07.02.2019  г., к рассмотрению конкурсной комиссией не допускаются.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CE0440" w:rsidRDefault="00CE0440" w:rsidP="00CE044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 собеседовании определяются знания претендентом </w:t>
      </w:r>
      <w:proofErr w:type="gramStart"/>
      <w:r>
        <w:rPr>
          <w:sz w:val="26"/>
          <w:szCs w:val="26"/>
        </w:rPr>
        <w:t>нормативных</w:t>
      </w:r>
      <w:proofErr w:type="gramEnd"/>
      <w:r>
        <w:rPr>
          <w:sz w:val="26"/>
          <w:szCs w:val="26"/>
        </w:rPr>
        <w:t>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накопленный  опыт работы, компетентность, ответственность, инициативность, организаторские способности.</w:t>
      </w:r>
    </w:p>
    <w:p w:rsidR="00CE0440" w:rsidRDefault="00CE0440" w:rsidP="00CE0440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Место и время приема документов: </w:t>
      </w:r>
      <w:r>
        <w:rPr>
          <w:sz w:val="26"/>
          <w:szCs w:val="26"/>
        </w:rPr>
        <w:t xml:space="preserve"> Республика Хакасия, Бейский район, село Бея,    ул. Площадь Советов,  дом 20, Администрация Бейского района, третий этаж, кабинет      № 315, в рабочие дни с 8-00 до  17-00 час</w:t>
      </w:r>
      <w:proofErr w:type="gramStart"/>
      <w:r>
        <w:rPr>
          <w:sz w:val="26"/>
          <w:szCs w:val="26"/>
        </w:rPr>
        <w:t>.(</w:t>
      </w:r>
      <w:proofErr w:type="gramEnd"/>
      <w:r>
        <w:rPr>
          <w:sz w:val="26"/>
          <w:szCs w:val="26"/>
        </w:rPr>
        <w:t>пятница с 08-00 до 12-00).</w:t>
      </w:r>
    </w:p>
    <w:p w:rsidR="00CE0440" w:rsidRDefault="00CE0440" w:rsidP="00CE04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справок:  3-06-47.       </w:t>
      </w:r>
    </w:p>
    <w:p w:rsidR="00CE0440" w:rsidRDefault="00CE0440" w:rsidP="00CE04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конкурса: </w:t>
      </w:r>
      <w:r>
        <w:rPr>
          <w:sz w:val="26"/>
          <w:szCs w:val="26"/>
        </w:rPr>
        <w:t xml:space="preserve"> Республика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B50FDE" w:rsidRDefault="00B50FDE" w:rsidP="00B50FDE">
      <w:pPr>
        <w:jc w:val="both"/>
        <w:rPr>
          <w:sz w:val="26"/>
          <w:szCs w:val="26"/>
        </w:rPr>
      </w:pPr>
    </w:p>
    <w:p w:rsidR="007C7524" w:rsidRDefault="007C7524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7524" w:rsidRPr="000E6E05" w:rsidRDefault="007C7524" w:rsidP="007C7524">
      <w:pPr>
        <w:pStyle w:val="ConsPlusNormal"/>
        <w:jc w:val="right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 w:rsidRPr="000E6E05">
        <w:rPr>
          <w:rFonts w:ascii="Times New Roman" w:hAnsi="Times New Roman" w:cs="Times New Roman"/>
          <w:color w:val="7F7F7F" w:themeColor="text1" w:themeTint="80"/>
          <w:sz w:val="24"/>
          <w:szCs w:val="24"/>
        </w:rPr>
        <w:lastRenderedPageBreak/>
        <w:t>ПРОЕКТ</w:t>
      </w:r>
    </w:p>
    <w:p w:rsidR="007C7524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Трудовой договор с муниципальным служащим </w:t>
      </w: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B6A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Бея  </w:t>
      </w:r>
      <w:r w:rsidRPr="00A25C5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B6A5C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  <w:u w:val="single"/>
        </w:rPr>
        <w:t>16</w:t>
      </w:r>
      <w:r w:rsidRPr="002B6A5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в лице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Шлокина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Олега Викторовича</w:t>
      </w:r>
      <w:r w:rsidRPr="002B6A5C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Положения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 одной стороны, и гражданин Российской Федерации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</w:t>
      </w:r>
      <w:r w:rsidRPr="00FF26CC">
        <w:rPr>
          <w:rFonts w:ascii="Times New Roman" w:hAnsi="Times New Roman" w:cs="Times New Roman"/>
          <w:sz w:val="24"/>
          <w:szCs w:val="24"/>
          <w:u w:val="single"/>
        </w:rPr>
        <w:t>ФИО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2B6A5C">
        <w:rPr>
          <w:rFonts w:ascii="Times New Roman" w:hAnsi="Times New Roman" w:cs="Times New Roman"/>
          <w:sz w:val="24"/>
          <w:szCs w:val="24"/>
        </w:rPr>
        <w:t>, именуемый в дальнейшем Муниципальный служащий, с другой стороны, заключили настоящий трудовой договор о нижеследующем: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обязуется исполнять должностные обязанности</w:t>
      </w:r>
      <w:r>
        <w:rPr>
          <w:rFonts w:ascii="Times New Roman" w:hAnsi="Times New Roman" w:cs="Times New Roman"/>
          <w:sz w:val="24"/>
          <w:szCs w:val="24"/>
        </w:rPr>
        <w:t xml:space="preserve"> главного специалиста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должностной инструкцией.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 обязуется обеспечивать Муниципальному служащему необходимые условия для работы, выплачивать денежное содержание и предоставлять гарантии и компенсации в соответствии с Трудовым </w:t>
      </w:r>
      <w:hyperlink r:id="rId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 и иными нормативными правовыми актами о муниципальной службе.</w:t>
      </w:r>
      <w:proofErr w:type="gramEnd"/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1.2. Местом работы Муниципального служащего является </w:t>
      </w:r>
      <w:r>
        <w:rPr>
          <w:rFonts w:ascii="Times New Roman" w:hAnsi="Times New Roman" w:cs="Times New Roman"/>
          <w:sz w:val="24"/>
          <w:szCs w:val="24"/>
        </w:rPr>
        <w:t xml:space="preserve">кабинеты Управления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 xml:space="preserve">), находящаяся по адресу: </w:t>
      </w:r>
      <w:r>
        <w:rPr>
          <w:rFonts w:ascii="Times New Roman" w:hAnsi="Times New Roman" w:cs="Times New Roman"/>
          <w:sz w:val="24"/>
          <w:szCs w:val="24"/>
        </w:rPr>
        <w:t>село Бея, улица Гагарина, дом 10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1.3. Трудовой договор заключается на неопределенный срок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1.4. Дата начала исполнения работы 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Дата окончания работы ____________.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1.5. Работа по настоящему договору является для Муниципального служащего основной.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 Права и обязанности Муниципального служащего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 и трудовым договором;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участие по своей инициативе в конкурсе на замещение вакантной должности муниципальной службы;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повышение квалификации в соответствии с муниципальным правовым актом за счет средств местного бюджета;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защиту своих персональных данных;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>11)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12) пенсионное обеспечение в соответствии с законодательством Российской Федерации.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2.2. Муниципальный служащий имеет иные права, предусмотренные Федеральным </w:t>
      </w:r>
      <w:hyperlink r:id="rId6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2.3. Муниципальный служащий обязан: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соблюдать </w:t>
      </w:r>
      <w:hyperlink r:id="rId7" w:history="1">
        <w:r w:rsidRPr="002B6A5C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B6A5C">
        <w:rPr>
          <w:rFonts w:ascii="Times New Roman" w:hAnsi="Times New Roman" w:cs="Times New Roman"/>
          <w:sz w:val="24"/>
          <w:szCs w:val="24"/>
        </w:rPr>
        <w:t>став муниципального образования и иные муниципальные правовые акты и обеспечивать их исполнение;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соблюдать при исполнении должностных обязанностей права и законные интересы граждан и организаций;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4) соблюдать правила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</w:t>
      </w:r>
      <w:r w:rsidRPr="002B6A5C">
        <w:rPr>
          <w:rFonts w:ascii="Times New Roman" w:hAnsi="Times New Roman" w:cs="Times New Roman"/>
          <w:sz w:val="24"/>
          <w:szCs w:val="24"/>
        </w:rPr>
        <w:t>, должностную инструкцию, порядок работы со служебной информацией;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8) представлять в установленном порядке предусмотренные законодательством Российской Федерации сведения о себе и членах своей семьи, а также сведения о полученных им доходах и принадлежащем ему на праве собственности имуществе, являющихся объектами налогообложения, об обязательствах имущественного характера;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10) соблюдать ограничения, выполнять обязательства, не нарушать запреты, которые установлены Федеральным </w:t>
      </w:r>
      <w:hyperlink r:id="rId8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 и другими федеральными законами;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11) 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2.4. Муниципальный служащий обязан исполнять иные обязанности, предусмотренные Федеральным </w:t>
      </w:r>
      <w:hyperlink r:id="rId9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Российской Федерации", иными нормативными правовыми актами о муниципальной службе.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Права и обязанности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</w:p>
    <w:p w:rsidR="007C7524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1) изменять и расторгать настоящий договор в порядке и на условиях, которые установлены Трудовым </w:t>
      </w:r>
      <w:hyperlink r:id="rId10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вести коллективные переговоры и заключать коллективные договоры;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поощрять Муниципального служащего за добросовестный и эффективный труд;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требовать от Муниципального служащего надлежащего исполнения им трудовых обязанностей и бережного отношения к имуществу, предоставленному ему для испо</w:t>
      </w:r>
      <w:r>
        <w:rPr>
          <w:rFonts w:ascii="Times New Roman" w:hAnsi="Times New Roman" w:cs="Times New Roman"/>
          <w:sz w:val="24"/>
          <w:szCs w:val="24"/>
        </w:rPr>
        <w:t>лнения должностных обязанностей</w:t>
      </w:r>
      <w:r w:rsidRPr="002B6A5C">
        <w:rPr>
          <w:rFonts w:ascii="Times New Roman" w:hAnsi="Times New Roman" w:cs="Times New Roman"/>
          <w:sz w:val="24"/>
          <w:szCs w:val="24"/>
        </w:rPr>
        <w:t xml:space="preserve">, соблюдения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правил внутреннего трудового распорядка </w:t>
      </w:r>
      <w:r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5) привлекать Муниципального служащего к дисциплинарной и материальной ответственности в порядке, установленном Трудовым </w:t>
      </w:r>
      <w:hyperlink r:id="rId11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иными федеральными законами;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принимать локальные нормативные акты, вносить изменения и дополнения в должностную инструкцию Муниципального служащего;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оценивать качество работы Муниципального служащего, получать от него текущую информацию о ходе дел, относящихся к ведению Муниципального служащего, контролировать его работу по срокам, объему.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1) соблюдать законодательство о муниципальной службе, иные законы и нормативные правовые акты, локальные нормативные акты, условия соглашений и настоящего договора;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2) предоставлять Муниципальному служащему работу, обусловленную настоящим договором;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3) обеспечивать Муниципального служащего оборудованием, инструментами, технической документацией и иными средствами, необходимыми для надлежащего исполнения им трудовых обязанностей, а также безопасность труда и условия, отвечающие требованиям охраны и гигиены труда;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4) выплачивать в полном размере причитающееся Муниципальному служащему денежное содержание в сроки, установленные правилами внутреннего трудового распорядка;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5) вести коллективные переговоры с участием Муниципального служащего (его представителей), предоставлять Муниципальному служащему (его представителям) полную и достоверную информацию, необходимую для заключения коллективного договора, соглашения и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6) рассматривать представления соответствующих профсоюзных органов, иных избранных работником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 представителям, а в необходимых случаях - непосредственно Муниципальному служащему;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7) обеспечивать бытовые нужды Муниципального служащего, связанные с исполнением им трудовых обязанностей, а также осуществлять обязательное социальное страхование Муниципального служащего в порядке, установленном федеральными законами;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8) возмещать вред, причиненный Муниципальному служащему в связи с исполнением им трудовых обязанностей, а также компенсировать моральный вред в порядке и на условиях, которые установлены Трудовым </w:t>
      </w:r>
      <w:hyperlink r:id="rId12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9) обеспечивать защиту персональных данных Муниципального служащего от неправомерного использования и утраты;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10) знакомить Муниципального служащего под роспись с принимаемыми локальными нормативными актами, непосредственно связанными с его трудовой деятельностью;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6A5C">
        <w:rPr>
          <w:rFonts w:ascii="Times New Roman" w:hAnsi="Times New Roman" w:cs="Times New Roman"/>
          <w:sz w:val="24"/>
          <w:szCs w:val="24"/>
        </w:rPr>
        <w:t xml:space="preserve">11) исполнять по отношению к Муниципальному служащему иные обязанности, предусмотренные Трудовым </w:t>
      </w:r>
      <w:hyperlink r:id="rId13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законодательством о муниципальной службе, иными федеральными законами и нормативными правовыми актами, содержащими нормы трудового права, коллективным договором, соглашениями, трудовым договором.</w:t>
      </w:r>
      <w:proofErr w:type="gramEnd"/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 Оплата труда Муниципального служащего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>:</w:t>
      </w:r>
    </w:p>
    <w:p w:rsidR="007C7524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должностного оклада в соответствии с замещаемой должностью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 xml:space="preserve">9815 </w:t>
      </w:r>
      <w:r w:rsidRPr="002B6A5C">
        <w:rPr>
          <w:rFonts w:ascii="Times New Roman" w:hAnsi="Times New Roman" w:cs="Times New Roman"/>
          <w:sz w:val="24"/>
          <w:szCs w:val="24"/>
        </w:rPr>
        <w:t>рублей с последующей его индексацией в соответствии с нормативными правовыми актами области;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классный чин в соответствии с замещаемой должностью муниципальной службы;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премии за выполнение особо важных и сложных заданий (еже</w:t>
      </w:r>
      <w:r>
        <w:rPr>
          <w:rFonts w:ascii="Times New Roman" w:hAnsi="Times New Roman" w:cs="Times New Roman"/>
          <w:sz w:val="24"/>
          <w:szCs w:val="24"/>
        </w:rPr>
        <w:t>месячно</w:t>
      </w:r>
      <w:r w:rsidRPr="002B6A5C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 xml:space="preserve">33,3 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выслугу лет муниципальной службы (в </w:t>
      </w:r>
      <w:r w:rsidRPr="002B6A5C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стажа муниципальной службы до 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2B6A5C">
        <w:rPr>
          <w:rFonts w:ascii="Times New Roman" w:hAnsi="Times New Roman" w:cs="Times New Roman"/>
          <w:sz w:val="24"/>
          <w:szCs w:val="24"/>
        </w:rPr>
        <w:t>%);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особые условия муниципальной службы;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>выплаты материальной помощи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2B6A5C">
        <w:rPr>
          <w:rFonts w:ascii="Times New Roman" w:hAnsi="Times New Roman" w:cs="Times New Roman"/>
          <w:sz w:val="24"/>
          <w:szCs w:val="24"/>
        </w:rPr>
        <w:t xml:space="preserve"> ежегодному отпуску.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4.2. К денежному содержанию в соответствии с действующим законодательством устанавливается районный коэффициент в размере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B6A5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и надбавка за стаж работы в Республике Хакасия в размере 30 %</w:t>
      </w:r>
      <w:r w:rsidRPr="002B6A5C">
        <w:rPr>
          <w:rFonts w:ascii="Times New Roman" w:hAnsi="Times New Roman" w:cs="Times New Roman"/>
          <w:sz w:val="24"/>
          <w:szCs w:val="24"/>
        </w:rPr>
        <w:t>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4.3. Могут производиться иные выплаты, предусмотренные действующим законодательством.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4.4. Установление надбавок, премий, другие выплаты осуществляются в порядке, сроки и в размерах, определенных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и </w:t>
      </w:r>
      <w:r>
        <w:rPr>
          <w:rFonts w:ascii="Times New Roman" w:hAnsi="Times New Roman" w:cs="Times New Roman"/>
          <w:sz w:val="24"/>
          <w:szCs w:val="24"/>
        </w:rPr>
        <w:t>республиканским</w:t>
      </w:r>
      <w:r w:rsidRPr="002B6A5C">
        <w:rPr>
          <w:rFonts w:ascii="Times New Roman" w:hAnsi="Times New Roman" w:cs="Times New Roman"/>
          <w:sz w:val="24"/>
          <w:szCs w:val="24"/>
        </w:rPr>
        <w:t xml:space="preserve"> законодательством.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 Социальное страхование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5.1. Муниципальный служащий подлежит обязательному социальному страхованию в порядке и на условиях, установленных действующим законодательством Российской Федерации.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 Служебное время и время отдыха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6.1. Муниципальному служащему устанавливается пятидневная рабочая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неделя с двумя выходными днями (суббота, воскресенье).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еженедельной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правилами внутреннего трудового распорядка.</w:t>
      </w:r>
    </w:p>
    <w:p w:rsidR="007C7524" w:rsidRPr="002B6A5C" w:rsidRDefault="007C7524" w:rsidP="007C752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6.2. Муниципальному служащему предоставляются:</w:t>
      </w:r>
    </w:p>
    <w:p w:rsidR="007C7524" w:rsidRPr="002B6A5C" w:rsidRDefault="007C7524" w:rsidP="007C7524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ежегодный основной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отпуск продолжительностью 30 </w:t>
      </w:r>
      <w:r w:rsidRPr="002B6A5C">
        <w:rPr>
          <w:rFonts w:ascii="Times New Roman" w:hAnsi="Times New Roman" w:cs="Times New Roman"/>
          <w:sz w:val="24"/>
          <w:szCs w:val="24"/>
        </w:rPr>
        <w:t>календарных дней;</w:t>
      </w:r>
    </w:p>
    <w:p w:rsidR="007C7524" w:rsidRPr="002B6A5C" w:rsidRDefault="007C7524" w:rsidP="007C7524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дополнительный отпуск за выслугу лет -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>законодательством о муниципальной службе.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 Иные условия трудового договора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7.1. Изменения и дополнения в настоящий трудовой договор могут вноситься по соглашению сторон до истечения срока действия настоящего договора в следующих случаях: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изменение действующего законодательства;</w:t>
      </w:r>
    </w:p>
    <w:p w:rsidR="007C7524" w:rsidRPr="002B6A5C" w:rsidRDefault="007C7524" w:rsidP="007C7524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B6A5C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- инициатива любой из сторон настоящего трудового договора.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7.2. Настоящий трудовой договор может быть прекращен по основаниям, предусмотренным Трудовым </w:t>
      </w:r>
      <w:hyperlink r:id="rId14" w:history="1">
        <w:r w:rsidRPr="002B6A5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5" w:history="1">
        <w:r w:rsidRPr="002B6A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6A5C">
        <w:rPr>
          <w:rFonts w:ascii="Times New Roman" w:hAnsi="Times New Roman" w:cs="Times New Roman"/>
          <w:sz w:val="24"/>
          <w:szCs w:val="24"/>
        </w:rPr>
        <w:t xml:space="preserve"> от 02.03.2007 N 25-ФЗ "О муниципальной службе в Российской Федерации".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7.3. Споры и разногласия по настоящему трудовому договору разрешаются по соглашению сторон, а в случае </w:t>
      </w:r>
      <w:proofErr w:type="spellStart"/>
      <w:r w:rsidRPr="002B6A5C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B6A5C">
        <w:rPr>
          <w:rFonts w:ascii="Times New Roman" w:hAnsi="Times New Roman" w:cs="Times New Roman"/>
          <w:sz w:val="24"/>
          <w:szCs w:val="24"/>
        </w:rPr>
        <w:t xml:space="preserve"> соглашения - в порядке, установленном действующим законодательством о труде.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7.4. Настоящий трудовой договор составлен и подписан в двух экземплярах, идентичных по тексту, обладающих равной юридической силой, и вступает в действие с момента его подписания сторонами. Один экземпляр хранится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  <w:r w:rsidRPr="002B6A5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УОБР</w:t>
      </w:r>
      <w:r w:rsidRPr="002B6A5C">
        <w:rPr>
          <w:rFonts w:ascii="Times New Roman" w:hAnsi="Times New Roman" w:cs="Times New Roman"/>
          <w:sz w:val="24"/>
          <w:szCs w:val="24"/>
        </w:rPr>
        <w:t>) в личном деле Муниципального служащего, второй - у Муниципального служащего.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>8. Адреса и реквизиты сторон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Управление образования Администрации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Муниципальный служащий</w:t>
      </w: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с,Бея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 ул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агарина, 10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Ф.И.О.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C7524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52585">
        <w:rPr>
          <w:rFonts w:ascii="Times New Roman" w:hAnsi="Times New Roman" w:cs="Times New Roman"/>
        </w:rPr>
        <w:t>(адрес)</w:t>
      </w:r>
      <w:r w:rsidRPr="00252585">
        <w:rPr>
          <w:rFonts w:ascii="Times New Roman" w:hAnsi="Times New Roman" w:cs="Times New Roman"/>
          <w:sz w:val="18"/>
          <w:szCs w:val="18"/>
        </w:rPr>
        <w:t xml:space="preserve">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7E02B9">
        <w:rPr>
          <w:rFonts w:ascii="Times New Roman" w:hAnsi="Times New Roman" w:cs="Times New Roman"/>
          <w:sz w:val="24"/>
          <w:szCs w:val="24"/>
        </w:rPr>
        <w:t>___________________________</w:t>
      </w:r>
      <w:r w:rsidRPr="001D565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24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</w:t>
      </w:r>
    </w:p>
    <w:p w:rsidR="007C7524" w:rsidRPr="00791233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524" w:rsidRPr="00FC4327" w:rsidRDefault="007C7524" w:rsidP="007C7524">
      <w:pPr>
        <w:pStyle w:val="ConsPlusNonformat"/>
        <w:ind w:left="57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ИНН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ПСС                   </w:t>
      </w: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2B6A5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2B6A5C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Шлокин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Олег Викторович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C7524" w:rsidRPr="00252585" w:rsidRDefault="007C7524" w:rsidP="007C7524">
      <w:pPr>
        <w:pStyle w:val="ConsPlusNonformat"/>
        <w:rPr>
          <w:rFonts w:ascii="Times New Roman" w:hAnsi="Times New Roman" w:cs="Times New Roman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52585">
        <w:rPr>
          <w:rFonts w:ascii="Times New Roman" w:hAnsi="Times New Roman" w:cs="Times New Roman"/>
        </w:rPr>
        <w:t>(Ф.И.О. должностного лица)</w:t>
      </w: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_____________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7C7524" w:rsidRPr="00252585" w:rsidRDefault="007C7524" w:rsidP="007C7524">
      <w:pPr>
        <w:pStyle w:val="ConsPlusNonformat"/>
        <w:rPr>
          <w:rFonts w:ascii="Times New Roman" w:hAnsi="Times New Roman" w:cs="Times New Roman"/>
        </w:rPr>
      </w:pPr>
      <w:r w:rsidRPr="0025258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52585">
        <w:rPr>
          <w:rFonts w:ascii="Times New Roman" w:hAnsi="Times New Roman" w:cs="Times New Roman"/>
        </w:rPr>
        <w:t xml:space="preserve"> (подпись)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52585">
        <w:rPr>
          <w:rFonts w:ascii="Times New Roman" w:hAnsi="Times New Roman" w:cs="Times New Roman"/>
        </w:rPr>
        <w:t xml:space="preserve">        (подпись)</w:t>
      </w:r>
    </w:p>
    <w:p w:rsidR="007C7524" w:rsidRPr="00252585" w:rsidRDefault="007C7524" w:rsidP="007C7524">
      <w:pPr>
        <w:pStyle w:val="ConsPlusNonformat"/>
        <w:rPr>
          <w:rFonts w:ascii="Times New Roman" w:hAnsi="Times New Roman" w:cs="Times New Roman"/>
        </w:rPr>
      </w:pP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B6A5C">
        <w:rPr>
          <w:rFonts w:ascii="Times New Roman" w:hAnsi="Times New Roman" w:cs="Times New Roman"/>
          <w:sz w:val="24"/>
          <w:szCs w:val="24"/>
        </w:rPr>
        <w:t xml:space="preserve">   "__" ____________ 20__ г.</w:t>
      </w:r>
    </w:p>
    <w:p w:rsidR="007C7524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24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Экземпляр трудового договора получил ____________ Ф.И.О.</w:t>
      </w: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7524" w:rsidRPr="002B6A5C" w:rsidRDefault="007C7524" w:rsidP="007C752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A5C">
        <w:rPr>
          <w:rFonts w:ascii="Times New Roman" w:hAnsi="Times New Roman" w:cs="Times New Roman"/>
          <w:sz w:val="24"/>
          <w:szCs w:val="24"/>
        </w:rPr>
        <w:t xml:space="preserve">    "__" ____________ 20__ г.</w:t>
      </w:r>
    </w:p>
    <w:p w:rsidR="007C7524" w:rsidRPr="002B6A5C" w:rsidRDefault="007C7524" w:rsidP="007C7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758F" w:rsidRDefault="00CC758F" w:rsidP="007C7524">
      <w:pPr>
        <w:jc w:val="both"/>
      </w:pPr>
    </w:p>
    <w:sectPr w:rsidR="00CC758F" w:rsidSect="00A55E5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CC758F"/>
    <w:rsid w:val="00334C74"/>
    <w:rsid w:val="00537DDF"/>
    <w:rsid w:val="00662FBB"/>
    <w:rsid w:val="00721C92"/>
    <w:rsid w:val="00753682"/>
    <w:rsid w:val="007C7524"/>
    <w:rsid w:val="009C6F0B"/>
    <w:rsid w:val="00A55E58"/>
    <w:rsid w:val="00B50FDE"/>
    <w:rsid w:val="00CC758F"/>
    <w:rsid w:val="00CE0440"/>
    <w:rsid w:val="00D12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F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758F"/>
    <w:rPr>
      <w:color w:val="0000FF"/>
      <w:u w:val="single"/>
    </w:rPr>
  </w:style>
  <w:style w:type="paragraph" w:customStyle="1" w:styleId="ConsPlusNormal">
    <w:name w:val="ConsPlusNormal"/>
    <w:rsid w:val="00CE04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C752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1576FA207C9A6839846B50C7A5C9E3F99C9F1D0B4B9855397D9B2B83ELDI" TargetMode="External"/><Relationship Id="rId13" Type="http://schemas.openxmlformats.org/officeDocument/2006/relationships/hyperlink" Target="consultantplus://offline/ref=22A1576FA207C9A6839846B50C7A5C9E3F98C9F0D6B0B9855397D9B2B83EL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1576FA207C9A6839846B50C7A5C9E3C93CFFDDCE7EE8702C2D73BL7I" TargetMode="External"/><Relationship Id="rId12" Type="http://schemas.openxmlformats.org/officeDocument/2006/relationships/hyperlink" Target="consultantplus://offline/ref=22A1576FA207C9A6839846B50C7A5C9E3F98C9F0D6B0B9855397D9B2B83ELD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1576FA207C9A6839846B50C7A5C9E3F99C9F1D0B4B9855397D9B2B83ELDI" TargetMode="External"/><Relationship Id="rId11" Type="http://schemas.openxmlformats.org/officeDocument/2006/relationships/hyperlink" Target="consultantplus://offline/ref=22A1576FA207C9A6839846B50C7A5C9E3F98C9F0D6B0B9855397D9B2B8EDBAD73350559F83CF788336LCI" TargetMode="External"/><Relationship Id="rId5" Type="http://schemas.openxmlformats.org/officeDocument/2006/relationships/hyperlink" Target="consultantplus://offline/ref=22A1576FA207C9A6839846B50C7A5C9E3F99C9F1D0B4B9855397D9B2B83ELDI" TargetMode="External"/><Relationship Id="rId15" Type="http://schemas.openxmlformats.org/officeDocument/2006/relationships/hyperlink" Target="consultantplus://offline/ref=22A1576FA207C9A6839846B50C7A5C9E3793C9F1D0BAE48F5BCED5B03BLFI" TargetMode="External"/><Relationship Id="rId10" Type="http://schemas.openxmlformats.org/officeDocument/2006/relationships/hyperlink" Target="consultantplus://offline/ref=22A1576FA207C9A6839846B50C7A5C9E3F98C9F0D6B0B9855397D9B2B83ELDI" TargetMode="External"/><Relationship Id="rId4" Type="http://schemas.openxmlformats.org/officeDocument/2006/relationships/hyperlink" Target="consultantplus://offline/ref=22A1576FA207C9A6839846B50C7A5C9E3F98C9F0D6B0B9855397D9B2B83ELDI" TargetMode="External"/><Relationship Id="rId9" Type="http://schemas.openxmlformats.org/officeDocument/2006/relationships/hyperlink" Target="consultantplus://offline/ref=22A1576FA207C9A6839846B50C7A5C9E3F99C9F1D0B4B9855397D9B2B83ELDI" TargetMode="External"/><Relationship Id="rId14" Type="http://schemas.openxmlformats.org/officeDocument/2006/relationships/hyperlink" Target="consultantplus://offline/ref=22A1576FA207C9A6839846B50C7A5C9E3F98C9F0D6B0B9855397D9B2B83E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2855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Пользователь</cp:lastModifiedBy>
  <cp:revision>3</cp:revision>
  <cp:lastPrinted>2019-01-11T03:33:00Z</cp:lastPrinted>
  <dcterms:created xsi:type="dcterms:W3CDTF">2019-01-18T02:01:00Z</dcterms:created>
  <dcterms:modified xsi:type="dcterms:W3CDTF">2019-01-18T08:58:00Z</dcterms:modified>
</cp:coreProperties>
</file>