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63" w:rsidRPr="00CF3DA9" w:rsidRDefault="00D70563" w:rsidP="00D7056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D70563" w:rsidRPr="00CF3DA9" w:rsidRDefault="00D70563" w:rsidP="00D7056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</w:t>
      </w:r>
      <w:r w:rsidR="00AF7C46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 w:rsidR="00AF7C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AF7C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 w:rsidR="00AF7C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кандидата</w:t>
      </w:r>
      <w:r w:rsidR="00AF7C46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на</w:t>
      </w:r>
      <w:r w:rsidR="00AF7C46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замещение</w:t>
      </w:r>
    </w:p>
    <w:p w:rsidR="00D70563" w:rsidRDefault="00AF7C46" w:rsidP="00D705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70563"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 w:rsidR="00D70563"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="00D70563" w:rsidRPr="00CF3DA9">
        <w:rPr>
          <w:b/>
          <w:sz w:val="26"/>
          <w:szCs w:val="26"/>
        </w:rPr>
        <w:t xml:space="preserve">муниципальной </w:t>
      </w:r>
      <w:r w:rsidR="00D70563">
        <w:rPr>
          <w:b/>
          <w:sz w:val="26"/>
          <w:szCs w:val="26"/>
        </w:rPr>
        <w:t>службы</w:t>
      </w:r>
      <w:r>
        <w:rPr>
          <w:b/>
          <w:sz w:val="26"/>
          <w:szCs w:val="26"/>
        </w:rPr>
        <w:t xml:space="preserve"> </w:t>
      </w:r>
      <w:r w:rsidR="00D70563">
        <w:rPr>
          <w:b/>
          <w:sz w:val="26"/>
          <w:szCs w:val="26"/>
        </w:rPr>
        <w:t>А</w:t>
      </w:r>
      <w:r w:rsidR="00D70563" w:rsidRPr="00CF3DA9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</w:p>
    <w:p w:rsidR="00D70563" w:rsidRPr="00CF3DA9" w:rsidRDefault="00D70563" w:rsidP="00D7056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D70563" w:rsidRDefault="00D70563" w:rsidP="00D70563">
      <w:pPr>
        <w:jc w:val="center"/>
        <w:rPr>
          <w:b/>
          <w:sz w:val="26"/>
          <w:szCs w:val="26"/>
        </w:rPr>
      </w:pPr>
    </w:p>
    <w:p w:rsidR="00D70563" w:rsidRPr="00CF3DA9" w:rsidRDefault="00D70563" w:rsidP="00D70563">
      <w:pPr>
        <w:jc w:val="center"/>
        <w:rPr>
          <w:b/>
          <w:sz w:val="26"/>
          <w:szCs w:val="26"/>
        </w:rPr>
      </w:pPr>
    </w:p>
    <w:p w:rsidR="00D70563" w:rsidRPr="00CF3DA9" w:rsidRDefault="00AF7C46" w:rsidP="00AF7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 xml:space="preserve">Администрация </w:t>
      </w:r>
      <w:proofErr w:type="spellStart"/>
      <w:r w:rsidR="00D70563" w:rsidRPr="00CF3DA9">
        <w:rPr>
          <w:sz w:val="26"/>
          <w:szCs w:val="26"/>
        </w:rPr>
        <w:t>Бейского</w:t>
      </w:r>
      <w:proofErr w:type="spellEnd"/>
      <w:r w:rsidR="00D70563" w:rsidRPr="00CF3DA9">
        <w:rPr>
          <w:sz w:val="26"/>
          <w:szCs w:val="26"/>
        </w:rPr>
        <w:t xml:space="preserve"> района объявляет кон</w:t>
      </w:r>
      <w:r w:rsidR="00D70563">
        <w:rPr>
          <w:sz w:val="26"/>
          <w:szCs w:val="26"/>
        </w:rPr>
        <w:t>курс по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определению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кандидата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замещение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вакантной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должности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 xml:space="preserve">службы </w:t>
      </w:r>
      <w:r w:rsidR="00D70563" w:rsidRPr="008206F5">
        <w:rPr>
          <w:sz w:val="26"/>
          <w:szCs w:val="26"/>
        </w:rPr>
        <w:t xml:space="preserve">главного специалиста по </w:t>
      </w:r>
      <w:r w:rsidR="00D70563">
        <w:rPr>
          <w:sz w:val="26"/>
          <w:szCs w:val="26"/>
        </w:rPr>
        <w:t>надзору за строительством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А</w:t>
      </w:r>
      <w:r w:rsidR="00D70563" w:rsidRPr="00CF3DA9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 w:rsidR="00D70563" w:rsidRPr="00CF3DA9">
        <w:rPr>
          <w:sz w:val="26"/>
          <w:szCs w:val="26"/>
        </w:rPr>
        <w:t>Бейского</w:t>
      </w:r>
      <w:proofErr w:type="spellEnd"/>
      <w:r w:rsidR="00D70563" w:rsidRPr="00CF3DA9">
        <w:rPr>
          <w:sz w:val="26"/>
          <w:szCs w:val="26"/>
        </w:rPr>
        <w:t xml:space="preserve"> района</w:t>
      </w:r>
      <w:r w:rsidR="00D70563" w:rsidRPr="000F3AAD"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Республики Хакасия.</w:t>
      </w:r>
    </w:p>
    <w:p w:rsidR="00D70563" w:rsidRPr="00A135C9" w:rsidRDefault="00AF7C46" w:rsidP="00AF7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563" w:rsidRPr="00A135C9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563" w:rsidRPr="00A135C9">
        <w:rPr>
          <w:rFonts w:ascii="Times New Roman" w:hAnsi="Times New Roman" w:cs="Times New Roman"/>
          <w:sz w:val="26"/>
          <w:szCs w:val="26"/>
        </w:rPr>
        <w:t xml:space="preserve">предъявляемые к кандидатам: </w:t>
      </w:r>
    </w:p>
    <w:p w:rsidR="00D70563" w:rsidRDefault="00D70563" w:rsidP="00AF7C4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-высшее</w:t>
      </w:r>
      <w:r w:rsidR="00AF7C46"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</w:t>
      </w:r>
      <w:r w:rsidR="00AF7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D70563" w:rsidRPr="00CF3DA9" w:rsidRDefault="00D70563" w:rsidP="00AF7C46">
      <w:pPr>
        <w:spacing w:line="288" w:lineRule="atLeast"/>
        <w:ind w:firstLine="709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</w:t>
      </w:r>
      <w:r w:rsidR="00AF7C46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участвовать в конкурсе предоставляют</w:t>
      </w:r>
      <w:r w:rsidR="00AF7C46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в конкурсную комиссию следующие документы:</w:t>
      </w:r>
    </w:p>
    <w:p w:rsidR="00D70563" w:rsidRPr="00CF3DA9" w:rsidRDefault="00D70563" w:rsidP="00AF7C46">
      <w:pPr>
        <w:tabs>
          <w:tab w:val="left" w:pos="35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</w:t>
      </w:r>
      <w:r w:rsidR="00AF7C46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заключается впервые;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</w:t>
      </w:r>
      <w:r w:rsidR="00AF7C46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заключается впервые;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D70563" w:rsidRDefault="00AF7C46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-сведения о своих доходах, расходах 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 w:rsidR="00D70563">
        <w:rPr>
          <w:sz w:val="26"/>
          <w:szCs w:val="26"/>
        </w:rPr>
        <w:t>своих супруги (супруга) и несовершеннолетних детей;</w:t>
      </w:r>
    </w:p>
    <w:p w:rsidR="00D70563" w:rsidRPr="00CF3DA9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70563" w:rsidRPr="00715C4E" w:rsidRDefault="00D70563" w:rsidP="00AF7C46">
      <w:pPr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715C4E">
          <w:rPr>
            <w:rStyle w:val="a3"/>
            <w:sz w:val="26"/>
            <w:szCs w:val="26"/>
            <w:lang w:val="en-US"/>
          </w:rPr>
          <w:t>www</w:t>
        </w:r>
        <w:r w:rsidRPr="00715C4E">
          <w:rPr>
            <w:rStyle w:val="a3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D70563" w:rsidRPr="00715C4E" w:rsidRDefault="00AF7C46" w:rsidP="00AF7C4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70563" w:rsidRPr="00715C4E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 xml:space="preserve"> </w:t>
      </w:r>
      <w:r w:rsidR="00D70563" w:rsidRPr="00715C4E">
        <w:rPr>
          <w:b/>
          <w:sz w:val="26"/>
          <w:szCs w:val="26"/>
        </w:rPr>
        <w:t xml:space="preserve">проводится в два этапа: </w:t>
      </w:r>
    </w:p>
    <w:p w:rsidR="00D70563" w:rsidRPr="00715C4E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конкурса на замещение вакантной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должности муниципальной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службы, сбор документов от конкурсантов в конкурсную комиссию, продолжительностью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 xml:space="preserve">21 день со дня размещения объявления. Документы принимаются по 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04.2020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D70563" w:rsidRPr="00715C4E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D70563" w:rsidRPr="00715C4E" w:rsidRDefault="00D70563" w:rsidP="00AF7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собеседовании определяются знания претендентом нормативных, правовых актов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</w:t>
      </w:r>
      <w:r w:rsidR="00AF7C4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опыт работы, компетентность, ответственность, инициативность, организаторские способности.</w:t>
      </w:r>
    </w:p>
    <w:p w:rsidR="00D70563" w:rsidRPr="00CF3DA9" w:rsidRDefault="00AF7C46" w:rsidP="00AF7C4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D70563" w:rsidRPr="00CF3DA9">
        <w:rPr>
          <w:b/>
          <w:sz w:val="26"/>
          <w:szCs w:val="26"/>
        </w:rPr>
        <w:t>Место и время приема документов:</w:t>
      </w:r>
      <w:r>
        <w:rPr>
          <w:b/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 xml:space="preserve">Республика Хакасия, </w:t>
      </w:r>
      <w:proofErr w:type="spellStart"/>
      <w:r w:rsidR="00D70563" w:rsidRPr="00CF3DA9">
        <w:rPr>
          <w:sz w:val="26"/>
          <w:szCs w:val="26"/>
        </w:rPr>
        <w:t>Бейский</w:t>
      </w:r>
      <w:proofErr w:type="spellEnd"/>
      <w:r w:rsidR="00D70563" w:rsidRPr="00CF3DA9">
        <w:rPr>
          <w:sz w:val="26"/>
          <w:szCs w:val="26"/>
        </w:rPr>
        <w:t xml:space="preserve"> район, село Бея,</w:t>
      </w:r>
      <w:r>
        <w:rPr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>ул. Площадь Советов,</w:t>
      </w:r>
      <w:r>
        <w:rPr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 xml:space="preserve">дом 20, Администрация </w:t>
      </w:r>
      <w:proofErr w:type="spellStart"/>
      <w:r w:rsidR="00D70563" w:rsidRPr="00CF3DA9">
        <w:rPr>
          <w:sz w:val="26"/>
          <w:szCs w:val="26"/>
        </w:rPr>
        <w:t>Бейского</w:t>
      </w:r>
      <w:proofErr w:type="spellEnd"/>
      <w:r w:rsidR="00D70563" w:rsidRPr="00CF3DA9">
        <w:rPr>
          <w:sz w:val="26"/>
          <w:szCs w:val="26"/>
        </w:rPr>
        <w:t xml:space="preserve"> района, третий этаж, кабинет</w:t>
      </w:r>
      <w:r>
        <w:rPr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>№</w:t>
      </w:r>
      <w:r w:rsidR="00D70563">
        <w:rPr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>315, в рабочие дни с 8-00 до</w:t>
      </w:r>
      <w:r>
        <w:rPr>
          <w:sz w:val="26"/>
          <w:szCs w:val="26"/>
        </w:rPr>
        <w:t xml:space="preserve"> </w:t>
      </w:r>
      <w:r w:rsidR="00D70563" w:rsidRPr="00CF3DA9">
        <w:rPr>
          <w:sz w:val="26"/>
          <w:szCs w:val="26"/>
        </w:rPr>
        <w:t xml:space="preserve">17-00 </w:t>
      </w:r>
      <w:proofErr w:type="gramStart"/>
      <w:r w:rsidR="00D70563" w:rsidRPr="00CF3DA9">
        <w:rPr>
          <w:sz w:val="26"/>
          <w:szCs w:val="26"/>
        </w:rPr>
        <w:t>час.</w:t>
      </w:r>
      <w:r w:rsidR="00D70563">
        <w:rPr>
          <w:sz w:val="26"/>
          <w:szCs w:val="26"/>
        </w:rPr>
        <w:t>(</w:t>
      </w:r>
      <w:proofErr w:type="gramEnd"/>
      <w:r w:rsidR="00D70563">
        <w:rPr>
          <w:sz w:val="26"/>
          <w:szCs w:val="26"/>
        </w:rPr>
        <w:t>пятница с 08-00 до 12-00).</w:t>
      </w:r>
    </w:p>
    <w:p w:rsidR="00D70563" w:rsidRPr="00CF3DA9" w:rsidRDefault="00D70563" w:rsidP="00AF7C46">
      <w:pPr>
        <w:ind w:firstLine="709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Телефон для справок:</w:t>
      </w:r>
      <w:r w:rsidR="00AF7C46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3-06-47.</w:t>
      </w:r>
      <w:r w:rsidR="00AF7C46">
        <w:rPr>
          <w:sz w:val="26"/>
          <w:szCs w:val="26"/>
        </w:rPr>
        <w:t xml:space="preserve"> </w:t>
      </w:r>
    </w:p>
    <w:p w:rsidR="00D70563" w:rsidRDefault="00AF7C46" w:rsidP="00AF7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0563" w:rsidRPr="00715C4E">
        <w:rPr>
          <w:b/>
          <w:sz w:val="26"/>
          <w:szCs w:val="26"/>
        </w:rPr>
        <w:t xml:space="preserve">Место проведения </w:t>
      </w:r>
      <w:r w:rsidR="00D70563">
        <w:rPr>
          <w:b/>
          <w:sz w:val="26"/>
          <w:szCs w:val="26"/>
        </w:rPr>
        <w:t>конкурса</w:t>
      </w:r>
      <w:r w:rsidR="00D70563" w:rsidRPr="00715C4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D70563" w:rsidRPr="00715C4E">
        <w:rPr>
          <w:sz w:val="26"/>
          <w:szCs w:val="26"/>
        </w:rPr>
        <w:t xml:space="preserve">Республика Хакасия, </w:t>
      </w:r>
      <w:proofErr w:type="spellStart"/>
      <w:r w:rsidR="00D70563" w:rsidRPr="00715C4E">
        <w:rPr>
          <w:sz w:val="26"/>
          <w:szCs w:val="26"/>
        </w:rPr>
        <w:t>Бейский</w:t>
      </w:r>
      <w:proofErr w:type="spellEnd"/>
      <w:r w:rsidR="00D70563" w:rsidRPr="00715C4E">
        <w:rPr>
          <w:sz w:val="26"/>
          <w:szCs w:val="26"/>
        </w:rPr>
        <w:t xml:space="preserve"> район, село Бея,</w:t>
      </w:r>
      <w:r>
        <w:rPr>
          <w:sz w:val="26"/>
          <w:szCs w:val="26"/>
        </w:rPr>
        <w:t xml:space="preserve"> </w:t>
      </w:r>
      <w:r w:rsidR="00D70563" w:rsidRPr="00715C4E">
        <w:rPr>
          <w:sz w:val="26"/>
          <w:szCs w:val="26"/>
        </w:rPr>
        <w:t>ул. Площадь Советов,</w:t>
      </w:r>
      <w:r>
        <w:rPr>
          <w:sz w:val="26"/>
          <w:szCs w:val="26"/>
        </w:rPr>
        <w:t xml:space="preserve"> </w:t>
      </w:r>
      <w:r w:rsidR="00D70563" w:rsidRPr="00715C4E">
        <w:rPr>
          <w:sz w:val="26"/>
          <w:szCs w:val="26"/>
        </w:rPr>
        <w:t xml:space="preserve">дом 20, Администрация </w:t>
      </w:r>
      <w:proofErr w:type="spellStart"/>
      <w:r w:rsidR="00D70563" w:rsidRPr="00715C4E">
        <w:rPr>
          <w:sz w:val="26"/>
          <w:szCs w:val="26"/>
        </w:rPr>
        <w:t>Бейского</w:t>
      </w:r>
      <w:proofErr w:type="spellEnd"/>
      <w:r w:rsidR="00D70563" w:rsidRPr="00715C4E">
        <w:rPr>
          <w:sz w:val="26"/>
          <w:szCs w:val="26"/>
        </w:rPr>
        <w:t xml:space="preserve"> района, второй этаж, зал заседаний</w:t>
      </w:r>
      <w:r w:rsidR="00D70563">
        <w:rPr>
          <w:sz w:val="26"/>
          <w:szCs w:val="26"/>
        </w:rPr>
        <w:t>.</w:t>
      </w:r>
      <w:r w:rsidR="00D70563">
        <w:rPr>
          <w:sz w:val="26"/>
          <w:szCs w:val="26"/>
        </w:rPr>
        <w:tab/>
        <w:t xml:space="preserve"> </w:t>
      </w:r>
    </w:p>
    <w:p w:rsidR="00D70563" w:rsidRDefault="00D70563" w:rsidP="00AF7C46">
      <w:pPr>
        <w:ind w:firstLine="709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 w:rsidR="00AF7C46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дата и время проведения </w:t>
      </w:r>
      <w:r>
        <w:rPr>
          <w:b/>
          <w:sz w:val="26"/>
          <w:szCs w:val="26"/>
        </w:rPr>
        <w:t xml:space="preserve">конкурса: </w:t>
      </w:r>
      <w:proofErr w:type="gramStart"/>
      <w:r w:rsidRPr="000E423A">
        <w:rPr>
          <w:sz w:val="26"/>
          <w:szCs w:val="26"/>
        </w:rPr>
        <w:t>В</w:t>
      </w:r>
      <w:proofErr w:type="gramEnd"/>
      <w:r w:rsidRPr="000E423A">
        <w:rPr>
          <w:sz w:val="26"/>
          <w:szCs w:val="26"/>
        </w:rPr>
        <w:t xml:space="preserve">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F23A7D" w:rsidRDefault="00F23A7D" w:rsidP="00F23A7D">
      <w:pPr>
        <w:jc w:val="both"/>
        <w:rPr>
          <w:sz w:val="26"/>
          <w:szCs w:val="26"/>
        </w:rPr>
      </w:pPr>
    </w:p>
    <w:p w:rsidR="005B7477" w:rsidRDefault="005B7477">
      <w:r>
        <w:br w:type="page"/>
      </w:r>
    </w:p>
    <w:p w:rsidR="005B7477" w:rsidRPr="00762494" w:rsidRDefault="005B7477" w:rsidP="005B7477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5B7477" w:rsidRPr="00870383" w:rsidRDefault="005B7477" w:rsidP="005B7477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5B7477" w:rsidRPr="00870383" w:rsidRDefault="005B7477" w:rsidP="005B7477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5B7477" w:rsidRPr="00891F7D" w:rsidRDefault="005B7477" w:rsidP="005B7477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5B7477" w:rsidTr="004A67E1">
        <w:tc>
          <w:tcPr>
            <w:tcW w:w="3473" w:type="dxa"/>
          </w:tcPr>
          <w:p w:rsidR="005B7477" w:rsidRDefault="005B7477" w:rsidP="004A67E1">
            <w:r>
              <w:t>от «___»             2020 г.</w:t>
            </w:r>
          </w:p>
        </w:tc>
        <w:tc>
          <w:tcPr>
            <w:tcW w:w="3474" w:type="dxa"/>
          </w:tcPr>
          <w:p w:rsidR="005B7477" w:rsidRDefault="005B7477" w:rsidP="004A67E1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5B7477" w:rsidRDefault="005B7477" w:rsidP="004A67E1">
            <w:pPr>
              <w:jc w:val="right"/>
            </w:pPr>
            <w:r>
              <w:t xml:space="preserve">№ </w:t>
            </w:r>
          </w:p>
        </w:tc>
      </w:tr>
    </w:tbl>
    <w:p w:rsidR="005B7477" w:rsidRPr="00D15002" w:rsidRDefault="005B7477" w:rsidP="005B7477">
      <w:pPr>
        <w:jc w:val="center"/>
        <w:rPr>
          <w:sz w:val="18"/>
          <w:szCs w:val="18"/>
        </w:rPr>
      </w:pPr>
    </w:p>
    <w:p w:rsidR="005B7477" w:rsidRDefault="005B7477" w:rsidP="005B7477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5B7477" w:rsidRDefault="005B7477" w:rsidP="005B7477">
      <w:pPr>
        <w:jc w:val="both"/>
        <w:rPr>
          <w:b/>
        </w:rPr>
      </w:pPr>
    </w:p>
    <w:p w:rsidR="005B7477" w:rsidRPr="008C6EBC" w:rsidRDefault="005B7477" w:rsidP="005B7477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5B7477" w:rsidRPr="00EE7433" w:rsidRDefault="005B7477" w:rsidP="005B7477">
      <w:pPr>
        <w:ind w:left="360"/>
        <w:jc w:val="center"/>
        <w:rPr>
          <w:b/>
        </w:rPr>
      </w:pPr>
    </w:p>
    <w:p w:rsidR="005B7477" w:rsidRDefault="005B7477" w:rsidP="005B7477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 по надзору за строительством.</w:t>
      </w:r>
    </w:p>
    <w:p w:rsidR="005B7477" w:rsidRDefault="005B7477" w:rsidP="005B7477">
      <w:pPr>
        <w:ind w:left="709"/>
        <w:jc w:val="center"/>
        <w:rPr>
          <w:b/>
        </w:rPr>
      </w:pPr>
    </w:p>
    <w:p w:rsidR="005B7477" w:rsidRPr="00EE7433" w:rsidRDefault="005B7477" w:rsidP="005B7477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5B7477" w:rsidRDefault="005B7477" w:rsidP="005B7477">
      <w:pPr>
        <w:jc w:val="both"/>
      </w:pPr>
    </w:p>
    <w:p w:rsidR="005B7477" w:rsidRPr="007470EF" w:rsidRDefault="005B7477" w:rsidP="005B7477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5B7477" w:rsidRPr="007470EF" w:rsidRDefault="005B7477" w:rsidP="005B7477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B7477" w:rsidRDefault="005B7477" w:rsidP="005B7477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5B7477" w:rsidRPr="00ED5F3A" w:rsidRDefault="005B7477" w:rsidP="005B7477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5B7477" w:rsidRPr="00ED5F3A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B7477" w:rsidRPr="00ED5F3A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B7477" w:rsidRPr="00ED5F3A" w:rsidRDefault="005B7477" w:rsidP="005B7477">
      <w:pPr>
        <w:ind w:firstLine="709"/>
        <w:jc w:val="both"/>
      </w:pPr>
      <w:r w:rsidRPr="00ED5F3A">
        <w:lastRenderedPageBreak/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B7477" w:rsidRDefault="005B7477" w:rsidP="005B7477">
      <w:pPr>
        <w:ind w:firstLine="709"/>
        <w:jc w:val="both"/>
      </w:pPr>
    </w:p>
    <w:p w:rsidR="005B7477" w:rsidRPr="00ED5F3A" w:rsidRDefault="005B7477" w:rsidP="005B7477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5B7477" w:rsidRPr="00ED5F3A" w:rsidRDefault="005B7477" w:rsidP="005B74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5B7477" w:rsidRPr="00ED5F3A" w:rsidRDefault="005B7477" w:rsidP="005B7477">
      <w:pPr>
        <w:pStyle w:val="a4"/>
        <w:numPr>
          <w:ilvl w:val="2"/>
          <w:numId w:val="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5B7477" w:rsidRPr="00ED5F3A" w:rsidRDefault="005B7477" w:rsidP="005B7477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B7477" w:rsidRPr="00ED5F3A" w:rsidRDefault="005B7477" w:rsidP="005B7477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5B7477" w:rsidRPr="00ED5F3A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6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B7477" w:rsidRPr="00B924D1" w:rsidRDefault="005B7477" w:rsidP="005B7477">
      <w:pPr>
        <w:ind w:left="709"/>
        <w:jc w:val="center"/>
        <w:rPr>
          <w:b/>
        </w:rPr>
      </w:pPr>
    </w:p>
    <w:p w:rsidR="005B7477" w:rsidRPr="00B924D1" w:rsidRDefault="005B7477" w:rsidP="005B7477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5B7477" w:rsidRDefault="005B7477" w:rsidP="005B7477">
      <w:pPr>
        <w:pStyle w:val="ConsPlusNormal"/>
        <w:spacing w:before="220"/>
        <w:jc w:val="both"/>
      </w:pP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5B7477" w:rsidRPr="00031523" w:rsidRDefault="005B7477" w:rsidP="005B74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31523">
        <w:rPr>
          <w:rFonts w:ascii="Times New Roman" w:hAnsi="Times New Roman" w:cs="Times New Roman"/>
          <w:sz w:val="26"/>
          <w:szCs w:val="26"/>
        </w:rPr>
        <w:t>рублей в месяц.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5B7477" w:rsidRPr="00031523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5B7477" w:rsidRDefault="005B7477" w:rsidP="005B7477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5B7477" w:rsidRDefault="005B7477" w:rsidP="005B74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5B7477" w:rsidRPr="00031523" w:rsidRDefault="005B7477" w:rsidP="005B7477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B7477" w:rsidRPr="00031523" w:rsidRDefault="005B7477" w:rsidP="005B7477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5B7477" w:rsidRPr="00031523" w:rsidRDefault="005B7477" w:rsidP="005B7477">
      <w:pPr>
        <w:tabs>
          <w:tab w:val="left" w:pos="180"/>
        </w:tabs>
        <w:ind w:firstLine="709"/>
        <w:jc w:val="both"/>
      </w:pPr>
    </w:p>
    <w:p w:rsidR="005B7477" w:rsidRPr="00031523" w:rsidRDefault="005B7477" w:rsidP="005B74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</w:pPr>
    </w:p>
    <w:p w:rsidR="005B7477" w:rsidRPr="00031523" w:rsidRDefault="005B7477" w:rsidP="005B7477">
      <w:pPr>
        <w:autoSpaceDE w:val="0"/>
        <w:autoSpaceDN w:val="0"/>
        <w:adjustRightInd w:val="0"/>
        <w:jc w:val="both"/>
      </w:pPr>
      <w:r>
        <w:lastRenderedPageBreak/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10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5B7477" w:rsidRPr="00031523" w:rsidRDefault="005B7477" w:rsidP="005B74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5B7477" w:rsidRPr="00031523" w:rsidRDefault="005B7477" w:rsidP="005B7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5B7477" w:rsidRPr="00031523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031523" w:rsidRDefault="005B7477" w:rsidP="005B7477">
      <w:pPr>
        <w:jc w:val="both"/>
        <w:rPr>
          <w:b/>
        </w:rPr>
      </w:pPr>
    </w:p>
    <w:p w:rsidR="005B7477" w:rsidRDefault="005B7477" w:rsidP="005B7477">
      <w:pPr>
        <w:pStyle w:val="a4"/>
        <w:numPr>
          <w:ilvl w:val="0"/>
          <w:numId w:val="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5B7477" w:rsidRPr="00D6264B" w:rsidRDefault="005B7477" w:rsidP="005B7477">
      <w:pPr>
        <w:pStyle w:val="a4"/>
        <w:ind w:left="0"/>
        <w:jc w:val="center"/>
        <w:rPr>
          <w:b/>
        </w:rPr>
      </w:pPr>
    </w:p>
    <w:p w:rsidR="005B7477" w:rsidRPr="00D6264B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5B7477" w:rsidRPr="00D6264B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5B7477" w:rsidRPr="00D6264B" w:rsidRDefault="005B7477" w:rsidP="005B74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B7477" w:rsidRPr="00D6264B" w:rsidRDefault="005B7477" w:rsidP="005B7477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B7477" w:rsidRDefault="005B7477" w:rsidP="005B7477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5B7477" w:rsidRPr="00D6264B" w:rsidRDefault="005B7477" w:rsidP="005B7477">
      <w:pPr>
        <w:ind w:firstLine="709"/>
        <w:jc w:val="both"/>
      </w:pPr>
    </w:p>
    <w:p w:rsidR="005B7477" w:rsidRPr="00D6264B" w:rsidRDefault="005B7477" w:rsidP="005B7477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5B7477" w:rsidRPr="007470EF" w:rsidRDefault="005B7477" w:rsidP="005B7477">
      <w:pPr>
        <w:jc w:val="center"/>
        <w:rPr>
          <w:b/>
        </w:rPr>
      </w:pPr>
    </w:p>
    <w:p w:rsidR="005B7477" w:rsidRDefault="005B7477" w:rsidP="005B7477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5B7477" w:rsidRPr="007470EF" w:rsidRDefault="005B7477" w:rsidP="005B7477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B7477" w:rsidRDefault="005B7477" w:rsidP="005B7477">
      <w:pPr>
        <w:ind w:firstLine="709"/>
        <w:jc w:val="both"/>
      </w:pPr>
    </w:p>
    <w:p w:rsidR="005B7477" w:rsidRPr="007470EF" w:rsidRDefault="005B7477" w:rsidP="005B7477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5B7477" w:rsidRPr="007470EF" w:rsidRDefault="005B7477" w:rsidP="005B7477">
      <w:pPr>
        <w:jc w:val="center"/>
        <w:rPr>
          <w:b/>
        </w:rPr>
      </w:pPr>
    </w:p>
    <w:p w:rsidR="005B7477" w:rsidRPr="007470EF" w:rsidRDefault="005B7477" w:rsidP="005B7477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5B7477" w:rsidRPr="007470EF" w:rsidRDefault="005B7477" w:rsidP="005B7477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5B7477" w:rsidRPr="007470EF" w:rsidRDefault="005B7477" w:rsidP="005B7477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5B7477" w:rsidRPr="007470EF" w:rsidRDefault="005B7477" w:rsidP="005B7477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5B7477" w:rsidRPr="00D6264B" w:rsidRDefault="005B7477" w:rsidP="005B7477">
      <w:pPr>
        <w:pStyle w:val="a4"/>
        <w:numPr>
          <w:ilvl w:val="1"/>
          <w:numId w:val="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5B7477" w:rsidRDefault="005B7477" w:rsidP="005B7477">
      <w:pPr>
        <w:ind w:firstLine="709"/>
        <w:jc w:val="both"/>
        <w:rPr>
          <w:b/>
        </w:rPr>
      </w:pPr>
    </w:p>
    <w:p w:rsidR="005B7477" w:rsidRPr="00D6264B" w:rsidRDefault="005B7477" w:rsidP="005B74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B7477" w:rsidRPr="00D6264B" w:rsidRDefault="005B7477" w:rsidP="005B7477">
      <w:pPr>
        <w:pStyle w:val="a4"/>
        <w:numPr>
          <w:ilvl w:val="1"/>
          <w:numId w:val="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B7477" w:rsidRPr="00D6264B" w:rsidRDefault="005B7477" w:rsidP="005B7477">
      <w:pPr>
        <w:pStyle w:val="a4"/>
        <w:numPr>
          <w:ilvl w:val="1"/>
          <w:numId w:val="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5B7477" w:rsidRPr="00D6264B" w:rsidRDefault="005B7477" w:rsidP="005B7477">
      <w:pPr>
        <w:jc w:val="both"/>
      </w:pPr>
      <w:r w:rsidRPr="00D6264B">
        <w:t xml:space="preserve"> </w:t>
      </w:r>
    </w:p>
    <w:p w:rsidR="005B7477" w:rsidRPr="00ED5F3A" w:rsidRDefault="005B7477" w:rsidP="005B7477">
      <w:pPr>
        <w:pStyle w:val="a4"/>
        <w:numPr>
          <w:ilvl w:val="0"/>
          <w:numId w:val="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5B7477" w:rsidRPr="007470EF" w:rsidRDefault="005B7477" w:rsidP="005B7477">
      <w:pPr>
        <w:jc w:val="center"/>
        <w:rPr>
          <w:b/>
        </w:rPr>
      </w:pPr>
    </w:p>
    <w:p w:rsidR="005B7477" w:rsidRPr="00D6264B" w:rsidRDefault="005B7477" w:rsidP="005B7477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5B7477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B7477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B7477" w:rsidRPr="00D6264B" w:rsidRDefault="005B7477" w:rsidP="005B7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B7477" w:rsidRPr="007470EF" w:rsidRDefault="005B7477" w:rsidP="005B747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5B7477" w:rsidTr="004A67E1">
        <w:tc>
          <w:tcPr>
            <w:tcW w:w="4928" w:type="dxa"/>
          </w:tcPr>
          <w:p w:rsidR="005B7477" w:rsidRDefault="005B7477" w:rsidP="004A67E1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5B7477" w:rsidRDefault="005B7477" w:rsidP="004A67E1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5B7477" w:rsidRDefault="005B7477" w:rsidP="004A67E1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5B7477" w:rsidRDefault="005B7477" w:rsidP="004A67E1">
            <w:pPr>
              <w:jc w:val="both"/>
            </w:pPr>
            <w:r>
              <w:t xml:space="preserve">Тел./факс 8(39044) 3-15-46 </w:t>
            </w:r>
          </w:p>
          <w:p w:rsidR="005B7477" w:rsidRDefault="005B7477" w:rsidP="004A67E1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1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B7477" w:rsidRDefault="005B7477" w:rsidP="004A67E1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5B7477" w:rsidRDefault="005B7477" w:rsidP="004A67E1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5B7477" w:rsidRDefault="005B7477" w:rsidP="004A67E1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5B7477" w:rsidRDefault="005B7477" w:rsidP="004A67E1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5B7477" w:rsidRDefault="005B7477" w:rsidP="004A67E1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5B7477" w:rsidRDefault="005B7477" w:rsidP="004A67E1">
            <w:r w:rsidRPr="00450CCD">
              <w:t>ОКТМО 95612405</w:t>
            </w:r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Pr="007470EF" w:rsidRDefault="005B7477" w:rsidP="004A67E1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5B7477" w:rsidRDefault="005B7477" w:rsidP="004A67E1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5B7477" w:rsidRPr="006D521E" w:rsidRDefault="005B7477" w:rsidP="004A67E1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5B7477" w:rsidRPr="006D521E" w:rsidRDefault="005B7477" w:rsidP="004A67E1">
            <w:pPr>
              <w:rPr>
                <w:b/>
              </w:rPr>
            </w:pPr>
            <w:r w:rsidRPr="006D521E">
              <w:t xml:space="preserve">выдан </w:t>
            </w:r>
          </w:p>
          <w:p w:rsidR="005B7477" w:rsidRPr="006D521E" w:rsidRDefault="005B7477" w:rsidP="004A67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5B7477" w:rsidRDefault="005B7477" w:rsidP="004A67E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5B7477" w:rsidRPr="006D521E" w:rsidRDefault="005B7477" w:rsidP="004A67E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5B7477" w:rsidRDefault="005B7477" w:rsidP="004A67E1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5B7477" w:rsidRPr="0044452B" w:rsidTr="004A67E1">
        <w:tc>
          <w:tcPr>
            <w:tcW w:w="4928" w:type="dxa"/>
          </w:tcPr>
          <w:p w:rsidR="005B7477" w:rsidRPr="0044452B" w:rsidRDefault="005B7477" w:rsidP="004A67E1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Pr="0044452B" w:rsidRDefault="005B7477" w:rsidP="004A67E1">
            <w:pPr>
              <w:jc w:val="both"/>
              <w:rPr>
                <w:b/>
              </w:rPr>
            </w:pPr>
          </w:p>
        </w:tc>
      </w:tr>
      <w:tr w:rsidR="005B7477" w:rsidRPr="0044452B" w:rsidTr="004A67E1">
        <w:tc>
          <w:tcPr>
            <w:tcW w:w="4928" w:type="dxa"/>
          </w:tcPr>
          <w:p w:rsidR="005B7477" w:rsidRDefault="005B7477" w:rsidP="004A67E1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5B7477" w:rsidRDefault="005B7477" w:rsidP="004A67E1">
            <w:pPr>
              <w:jc w:val="both"/>
            </w:pPr>
          </w:p>
          <w:p w:rsidR="005B7477" w:rsidRPr="0044452B" w:rsidRDefault="005B7477" w:rsidP="004A67E1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Default="005B7477" w:rsidP="004A67E1">
            <w:pPr>
              <w:jc w:val="both"/>
            </w:pPr>
          </w:p>
          <w:p w:rsidR="005B7477" w:rsidRPr="0044452B" w:rsidRDefault="005B7477" w:rsidP="004A67E1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5B7477" w:rsidRPr="0044452B" w:rsidTr="004A67E1">
        <w:tc>
          <w:tcPr>
            <w:tcW w:w="4928" w:type="dxa"/>
          </w:tcPr>
          <w:p w:rsidR="005B7477" w:rsidRPr="0044452B" w:rsidRDefault="005B7477" w:rsidP="004A67E1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5B7477" w:rsidRDefault="005B7477" w:rsidP="004A67E1">
            <w:pPr>
              <w:jc w:val="both"/>
            </w:pPr>
          </w:p>
        </w:tc>
        <w:tc>
          <w:tcPr>
            <w:tcW w:w="4501" w:type="dxa"/>
          </w:tcPr>
          <w:p w:rsidR="005B7477" w:rsidRPr="0044452B" w:rsidRDefault="005B7477" w:rsidP="004A67E1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5B7477" w:rsidRPr="007470EF" w:rsidRDefault="005B7477" w:rsidP="005B747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5B7477" w:rsidTr="004A67E1">
        <w:tc>
          <w:tcPr>
            <w:tcW w:w="4928" w:type="dxa"/>
          </w:tcPr>
          <w:p w:rsidR="005B7477" w:rsidRDefault="005B7477" w:rsidP="004A67E1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5B7477" w:rsidRDefault="005B7477" w:rsidP="004A67E1"/>
        </w:tc>
        <w:tc>
          <w:tcPr>
            <w:tcW w:w="5493" w:type="dxa"/>
          </w:tcPr>
          <w:p w:rsidR="005B7477" w:rsidRDefault="005B7477" w:rsidP="004A67E1">
            <w:pPr>
              <w:jc w:val="both"/>
            </w:pPr>
          </w:p>
        </w:tc>
      </w:tr>
    </w:tbl>
    <w:p w:rsidR="005B7477" w:rsidRDefault="005B7477" w:rsidP="005B7477">
      <w:pPr>
        <w:jc w:val="center"/>
      </w:pPr>
    </w:p>
    <w:p w:rsidR="005B7477" w:rsidRPr="00F23A7D" w:rsidRDefault="005B7477" w:rsidP="005B7477">
      <w:pPr>
        <w:jc w:val="center"/>
      </w:pPr>
    </w:p>
    <w:p w:rsidR="00301794" w:rsidRPr="00F23A7D" w:rsidRDefault="00301794" w:rsidP="005B7477">
      <w:pPr>
        <w:pStyle w:val="ConsPlusNormal"/>
        <w:jc w:val="center"/>
      </w:pPr>
    </w:p>
    <w:sectPr w:rsidR="00301794" w:rsidRPr="00F23A7D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B4D1D"/>
    <w:rsid w:val="00301794"/>
    <w:rsid w:val="0039043E"/>
    <w:rsid w:val="003B4C52"/>
    <w:rsid w:val="005B7477"/>
    <w:rsid w:val="005E43EB"/>
    <w:rsid w:val="00922E47"/>
    <w:rsid w:val="00935F3C"/>
    <w:rsid w:val="009A01CB"/>
    <w:rsid w:val="00A21C25"/>
    <w:rsid w:val="00A95AC6"/>
    <w:rsid w:val="00AF7C46"/>
    <w:rsid w:val="00BC5696"/>
    <w:rsid w:val="00D70563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159E-55B3-48B5-BF35-041191E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5B7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5B7477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5B7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2020-03-04T06:24:00Z</cp:lastPrinted>
  <dcterms:created xsi:type="dcterms:W3CDTF">2020-03-13T06:38:00Z</dcterms:created>
  <dcterms:modified xsi:type="dcterms:W3CDTF">2020-03-13T06:42:00Z</dcterms:modified>
</cp:coreProperties>
</file>