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34" w:rsidRPr="00116E61" w:rsidRDefault="006C0D34" w:rsidP="006C0D34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Объявление </w:t>
      </w:r>
    </w:p>
    <w:p w:rsidR="006C0D34" w:rsidRDefault="006C0D34" w:rsidP="006C0D34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 итогах  конкурса  по определению кандидата на замещение </w:t>
      </w:r>
    </w:p>
    <w:p w:rsidR="006C0D34" w:rsidRDefault="006C0D34" w:rsidP="006C0D34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>вакантной должност</w:t>
      </w:r>
      <w:r>
        <w:rPr>
          <w:b/>
          <w:sz w:val="26"/>
          <w:szCs w:val="26"/>
        </w:rPr>
        <w:t xml:space="preserve">и муниципальной службы  </w:t>
      </w:r>
    </w:p>
    <w:p w:rsidR="006C0D34" w:rsidRDefault="006C0D34" w:rsidP="006C0D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Бейского района Республики Хакасия</w:t>
      </w:r>
    </w:p>
    <w:p w:rsidR="006C0D34" w:rsidRPr="00116E61" w:rsidRDefault="006C0D34" w:rsidP="006C0D34">
      <w:pPr>
        <w:jc w:val="center"/>
        <w:rPr>
          <w:b/>
          <w:sz w:val="26"/>
          <w:szCs w:val="26"/>
        </w:rPr>
      </w:pPr>
    </w:p>
    <w:p w:rsidR="006C0D34" w:rsidRDefault="006C0D34" w:rsidP="006C0D34">
      <w:pPr>
        <w:ind w:firstLine="708"/>
        <w:jc w:val="both"/>
        <w:rPr>
          <w:sz w:val="26"/>
          <w:szCs w:val="26"/>
        </w:rPr>
      </w:pPr>
      <w:r w:rsidRPr="005E151B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конкурс по определению кандидата на замещение вакантной должности  муниципальной  службы главного специалиста Администрации  Бейского района</w:t>
      </w:r>
      <w:r w:rsidRPr="006B74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Хакасия </w:t>
      </w:r>
      <w:r w:rsidRPr="00F5737B">
        <w:rPr>
          <w:sz w:val="26"/>
          <w:szCs w:val="26"/>
        </w:rPr>
        <w:t>не состоявшимся</w:t>
      </w:r>
      <w:r>
        <w:rPr>
          <w:sz w:val="26"/>
          <w:szCs w:val="26"/>
        </w:rPr>
        <w:t>,</w:t>
      </w:r>
      <w:r w:rsidRPr="00F5737B">
        <w:rPr>
          <w:sz w:val="26"/>
          <w:szCs w:val="26"/>
        </w:rPr>
        <w:t xml:space="preserve"> в связи с отсутствием заявлений граждан  на участие в конкурсе</w:t>
      </w:r>
      <w:r>
        <w:rPr>
          <w:sz w:val="26"/>
          <w:szCs w:val="26"/>
        </w:rPr>
        <w:t>.</w:t>
      </w:r>
    </w:p>
    <w:p w:rsidR="006C0D34" w:rsidRDefault="006C0D34" w:rsidP="006C0D34">
      <w:pPr>
        <w:ind w:firstLine="708"/>
        <w:jc w:val="both"/>
        <w:rPr>
          <w:sz w:val="26"/>
          <w:szCs w:val="26"/>
        </w:rPr>
      </w:pPr>
    </w:p>
    <w:p w:rsidR="006C0D34" w:rsidRDefault="006C0D34" w:rsidP="006C0D34">
      <w:pPr>
        <w:ind w:firstLine="708"/>
        <w:jc w:val="both"/>
      </w:pPr>
      <w:r>
        <w:rPr>
          <w:sz w:val="26"/>
          <w:szCs w:val="26"/>
        </w:rPr>
        <w:t>Основание: Протокол заседания конкурсной комиссии от 08.11.2019</w:t>
      </w:r>
      <w:r w:rsidRPr="00930417">
        <w:rPr>
          <w:sz w:val="26"/>
          <w:szCs w:val="26"/>
        </w:rPr>
        <w:t xml:space="preserve"> г. № </w:t>
      </w:r>
      <w:r>
        <w:rPr>
          <w:sz w:val="26"/>
          <w:szCs w:val="26"/>
        </w:rPr>
        <w:t>20</w:t>
      </w:r>
    </w:p>
    <w:sectPr w:rsidR="006C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742240"/>
    <w:rsid w:val="00092FF8"/>
    <w:rsid w:val="000E7E32"/>
    <w:rsid w:val="003615DF"/>
    <w:rsid w:val="00405585"/>
    <w:rsid w:val="004C0009"/>
    <w:rsid w:val="005F3B3A"/>
    <w:rsid w:val="006C0D34"/>
    <w:rsid w:val="00742240"/>
    <w:rsid w:val="00774874"/>
    <w:rsid w:val="009E23C5"/>
    <w:rsid w:val="00AE3C01"/>
    <w:rsid w:val="00AE44F1"/>
    <w:rsid w:val="00C91487"/>
    <w:rsid w:val="00E14AA8"/>
    <w:rsid w:val="00FC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FF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3</cp:revision>
  <cp:lastPrinted>2019-11-11T01:06:00Z</cp:lastPrinted>
  <dcterms:created xsi:type="dcterms:W3CDTF">2019-11-15T01:35:00Z</dcterms:created>
  <dcterms:modified xsi:type="dcterms:W3CDTF">2019-11-15T01:35:00Z</dcterms:modified>
</cp:coreProperties>
</file>