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AA" w:rsidRPr="002F4583" w:rsidRDefault="00644A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F4583">
        <w:rPr>
          <w:rFonts w:ascii="Times New Roman" w:hAnsi="Times New Roman" w:cs="Times New Roman"/>
          <w:sz w:val="26"/>
          <w:szCs w:val="26"/>
        </w:rPr>
        <w:t>ГОСУДАРСТВЕННЫЙ КОМИТЕТ ЭНЕРГЕТИКИ</w:t>
      </w:r>
    </w:p>
    <w:p w:rsidR="00644AAA" w:rsidRPr="002F4583" w:rsidRDefault="00644A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4583">
        <w:rPr>
          <w:rFonts w:ascii="Times New Roman" w:hAnsi="Times New Roman" w:cs="Times New Roman"/>
          <w:sz w:val="26"/>
          <w:szCs w:val="26"/>
        </w:rPr>
        <w:t>И ТАРИФНОГО РЕГУЛИРОВАНИЯ РЕСПУБЛИКИ ХАКАСИЯ</w:t>
      </w:r>
    </w:p>
    <w:p w:rsidR="00644AAA" w:rsidRPr="002F4583" w:rsidRDefault="00644A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44AAA" w:rsidRPr="002F4583" w:rsidRDefault="00644A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4583">
        <w:rPr>
          <w:rFonts w:ascii="Times New Roman" w:hAnsi="Times New Roman" w:cs="Times New Roman"/>
          <w:sz w:val="26"/>
          <w:szCs w:val="26"/>
        </w:rPr>
        <w:t>ПРИКАЗ</w:t>
      </w:r>
    </w:p>
    <w:p w:rsidR="00644AAA" w:rsidRPr="002F4583" w:rsidRDefault="00644A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4583">
        <w:rPr>
          <w:rFonts w:ascii="Times New Roman" w:hAnsi="Times New Roman" w:cs="Times New Roman"/>
          <w:sz w:val="26"/>
          <w:szCs w:val="26"/>
        </w:rPr>
        <w:t>от 23 ноября 2022 г. N 88-в</w:t>
      </w:r>
    </w:p>
    <w:p w:rsidR="00644AAA" w:rsidRPr="002F4583" w:rsidRDefault="00644A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44AAA" w:rsidRPr="002F4583" w:rsidRDefault="00644A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4583">
        <w:rPr>
          <w:rFonts w:ascii="Times New Roman" w:hAnsi="Times New Roman" w:cs="Times New Roman"/>
          <w:sz w:val="26"/>
          <w:szCs w:val="26"/>
        </w:rPr>
        <w:t>О ВНЕСЕНИИ ИЗМЕНЕНИЙ В НЕКОТОРЫЕ НОРМАТИВНЫЕ ПРАВОВЫЕ</w:t>
      </w:r>
    </w:p>
    <w:p w:rsidR="00644AAA" w:rsidRPr="002F4583" w:rsidRDefault="00644A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4583">
        <w:rPr>
          <w:rFonts w:ascii="Times New Roman" w:hAnsi="Times New Roman" w:cs="Times New Roman"/>
          <w:sz w:val="26"/>
          <w:szCs w:val="26"/>
        </w:rPr>
        <w:t>АКТЫ РЕСПУБЛИКИ ХАКАСИЯ И ПРИЗНАНИИ УТРАТИВШИМИ СИЛУ</w:t>
      </w:r>
    </w:p>
    <w:p w:rsidR="00644AAA" w:rsidRPr="002F4583" w:rsidRDefault="00644A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4583">
        <w:rPr>
          <w:rFonts w:ascii="Times New Roman" w:hAnsi="Times New Roman" w:cs="Times New Roman"/>
          <w:sz w:val="26"/>
          <w:szCs w:val="26"/>
        </w:rPr>
        <w:t>НЕКОТОРЫХ НОРМАТИВНЫХ ПРАВОВЫХ АКТОВ РЕСПУБЛИКИ ХАКАСИЯ</w:t>
      </w:r>
    </w:p>
    <w:p w:rsidR="00644AAA" w:rsidRPr="002F4583" w:rsidRDefault="00644A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4AAA" w:rsidRPr="002F4583" w:rsidRDefault="00644A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4583">
        <w:rPr>
          <w:rFonts w:ascii="Times New Roman" w:hAnsi="Times New Roman" w:cs="Times New Roman"/>
          <w:sz w:val="26"/>
          <w:szCs w:val="26"/>
        </w:rPr>
        <w:t>В целях приведения нормативных правовых актов в соответствие с действующим законодательством приказываю:</w:t>
      </w:r>
    </w:p>
    <w:p w:rsidR="00644AAA" w:rsidRPr="002F4583" w:rsidRDefault="00644A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4AAA" w:rsidRPr="002F4583" w:rsidRDefault="00644A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4583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4">
        <w:r w:rsidRPr="002F4583">
          <w:rPr>
            <w:rFonts w:ascii="Times New Roman" w:hAnsi="Times New Roman" w:cs="Times New Roman"/>
            <w:color w:val="0000FF"/>
            <w:sz w:val="26"/>
            <w:szCs w:val="26"/>
          </w:rPr>
          <w:t>таблицы</w:t>
        </w:r>
      </w:hyperlink>
      <w:r w:rsidRPr="002F4583">
        <w:rPr>
          <w:rFonts w:ascii="Times New Roman" w:hAnsi="Times New Roman" w:cs="Times New Roman"/>
          <w:sz w:val="26"/>
          <w:szCs w:val="26"/>
        </w:rPr>
        <w:t xml:space="preserve"> приложения 2 к приказу Государственного комитета энергетики и тарифного регулирования Республики Хакасия от 26.10.2022 N 32-в "Об установлении долгосрочных параметров регулирования и тарифов на питьевую воду (питьевое водоснабжение) и водоотведение и утверждении производственных программ для Муниципального казенного предприятия "Сервисный центр Бейского района", осуществляющего холодное водоснабжение и водоотведение, на 2022 - 2025 годы" ("Хакасия", 2022, N 127) изменения, изложив их в следующей редакции:</w:t>
      </w:r>
    </w:p>
    <w:p w:rsidR="00644AAA" w:rsidRPr="002F4583" w:rsidRDefault="00644A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4AAA" w:rsidRPr="002F4583" w:rsidRDefault="00644A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F4583">
        <w:rPr>
          <w:rFonts w:ascii="Times New Roman" w:hAnsi="Times New Roman" w:cs="Times New Roman"/>
          <w:sz w:val="26"/>
          <w:szCs w:val="26"/>
        </w:rPr>
        <w:t>"Тарифы</w:t>
      </w:r>
    </w:p>
    <w:p w:rsidR="00644AAA" w:rsidRPr="002F4583" w:rsidRDefault="00644A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F4583">
        <w:rPr>
          <w:rFonts w:ascii="Times New Roman" w:hAnsi="Times New Roman" w:cs="Times New Roman"/>
          <w:sz w:val="26"/>
          <w:szCs w:val="26"/>
        </w:rPr>
        <w:t>на питьевую воду (питьевое водоснабжение) &lt;*&gt;</w:t>
      </w:r>
    </w:p>
    <w:p w:rsidR="00644AAA" w:rsidRPr="002F4583" w:rsidRDefault="00644A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4AAA" w:rsidRDefault="00644AAA">
      <w:pPr>
        <w:pStyle w:val="ConsPlusNormal"/>
        <w:ind w:firstLine="540"/>
        <w:jc w:val="both"/>
      </w:pPr>
      <w:r>
        <w:t>--------------------------------</w:t>
      </w:r>
    </w:p>
    <w:p w:rsidR="00644AAA" w:rsidRPr="002F4583" w:rsidRDefault="00644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4583">
        <w:rPr>
          <w:rFonts w:ascii="Times New Roman" w:hAnsi="Times New Roman" w:cs="Times New Roman"/>
          <w:sz w:val="26"/>
          <w:szCs w:val="26"/>
        </w:rPr>
        <w:t>&lt;*&gt; Без учета НДС.</w:t>
      </w:r>
    </w:p>
    <w:p w:rsidR="00644AAA" w:rsidRPr="002F4583" w:rsidRDefault="00644A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6"/>
        <w:gridCol w:w="3359"/>
        <w:gridCol w:w="2927"/>
        <w:gridCol w:w="1984"/>
      </w:tblGrid>
      <w:tr w:rsidR="00644AAA" w:rsidRPr="002F4583">
        <w:tc>
          <w:tcPr>
            <w:tcW w:w="796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359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Наименование регулируемой организации</w:t>
            </w:r>
          </w:p>
        </w:tc>
        <w:tc>
          <w:tcPr>
            <w:tcW w:w="2927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984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Размер тарифа, руб./м</w:t>
            </w:r>
            <w:r w:rsidRPr="002F458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644AAA" w:rsidRPr="002F4583">
        <w:tc>
          <w:tcPr>
            <w:tcW w:w="796" w:type="dxa"/>
            <w:vMerge w:val="restart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59" w:type="dxa"/>
            <w:vMerge w:val="restart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МКП "СЦРБ" (ИНН 1900006575)</w:t>
            </w:r>
          </w:p>
        </w:tc>
        <w:tc>
          <w:tcPr>
            <w:tcW w:w="2927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с 26.10.2022 по 30.11.2022</w:t>
            </w:r>
          </w:p>
        </w:tc>
        <w:tc>
          <w:tcPr>
            <w:tcW w:w="1984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38,88</w:t>
            </w:r>
          </w:p>
        </w:tc>
      </w:tr>
      <w:tr w:rsidR="00644AAA" w:rsidRPr="002F4583">
        <w:tc>
          <w:tcPr>
            <w:tcW w:w="796" w:type="dxa"/>
            <w:vMerge/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9" w:type="dxa"/>
            <w:vMerge/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7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с 01.12.2022 по 31.12.2023</w:t>
            </w:r>
          </w:p>
        </w:tc>
        <w:tc>
          <w:tcPr>
            <w:tcW w:w="1984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41,31</w:t>
            </w:r>
          </w:p>
        </w:tc>
      </w:tr>
      <w:tr w:rsidR="00644AAA" w:rsidRPr="002F4583">
        <w:tc>
          <w:tcPr>
            <w:tcW w:w="796" w:type="dxa"/>
            <w:vMerge/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9" w:type="dxa"/>
            <w:vMerge/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7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984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43,18</w:t>
            </w:r>
          </w:p>
        </w:tc>
      </w:tr>
      <w:tr w:rsidR="00644AAA" w:rsidRPr="002F4583">
        <w:tc>
          <w:tcPr>
            <w:tcW w:w="796" w:type="dxa"/>
            <w:vMerge/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9" w:type="dxa"/>
            <w:vMerge/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7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984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44,91</w:t>
            </w:r>
          </w:p>
        </w:tc>
      </w:tr>
    </w:tbl>
    <w:p w:rsidR="00644AAA" w:rsidRPr="002F4583" w:rsidRDefault="00644A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8"/>
        <w:gridCol w:w="3294"/>
        <w:gridCol w:w="2898"/>
        <w:gridCol w:w="2041"/>
      </w:tblGrid>
      <w:tr w:rsidR="00644AAA" w:rsidRPr="002F4583">
        <w:tc>
          <w:tcPr>
            <w:tcW w:w="778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294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Наименование регулируемой организации</w:t>
            </w:r>
          </w:p>
        </w:tc>
        <w:tc>
          <w:tcPr>
            <w:tcW w:w="2898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041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Размер тарифа, руб./м</w:t>
            </w:r>
            <w:r w:rsidRPr="002F458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644AAA" w:rsidRPr="002F4583">
        <w:tc>
          <w:tcPr>
            <w:tcW w:w="778" w:type="dxa"/>
            <w:vMerge w:val="restart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94" w:type="dxa"/>
            <w:vMerge w:val="restart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МКП "СЦРБ" (ИНН 1900006575)</w:t>
            </w:r>
          </w:p>
        </w:tc>
        <w:tc>
          <w:tcPr>
            <w:tcW w:w="2898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с 26.10.2022 по</w:t>
            </w:r>
          </w:p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30.11.2022</w:t>
            </w:r>
          </w:p>
        </w:tc>
        <w:tc>
          <w:tcPr>
            <w:tcW w:w="2041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32,33</w:t>
            </w:r>
          </w:p>
        </w:tc>
      </w:tr>
      <w:tr w:rsidR="00644AAA" w:rsidRPr="002F4583">
        <w:tc>
          <w:tcPr>
            <w:tcW w:w="778" w:type="dxa"/>
            <w:vMerge/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4" w:type="dxa"/>
            <w:vMerge/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8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с 01.12.2022 по 31.12.2023</w:t>
            </w:r>
          </w:p>
        </w:tc>
        <w:tc>
          <w:tcPr>
            <w:tcW w:w="2041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33,93</w:t>
            </w:r>
          </w:p>
        </w:tc>
      </w:tr>
      <w:tr w:rsidR="00644AAA" w:rsidRPr="002F4583">
        <w:tc>
          <w:tcPr>
            <w:tcW w:w="778" w:type="dxa"/>
            <w:vMerge/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4" w:type="dxa"/>
            <w:vMerge/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8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041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35,17</w:t>
            </w:r>
          </w:p>
        </w:tc>
      </w:tr>
      <w:tr w:rsidR="00644AAA" w:rsidRPr="002F4583">
        <w:tc>
          <w:tcPr>
            <w:tcW w:w="778" w:type="dxa"/>
            <w:vMerge/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4" w:type="dxa"/>
            <w:vMerge/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8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2041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36,21</w:t>
            </w:r>
          </w:p>
        </w:tc>
      </w:tr>
    </w:tbl>
    <w:p w:rsidR="00644AAA" w:rsidRPr="002F4583" w:rsidRDefault="00644A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F4583">
        <w:rPr>
          <w:rFonts w:ascii="Times New Roman" w:hAnsi="Times New Roman" w:cs="Times New Roman"/>
          <w:sz w:val="26"/>
          <w:szCs w:val="26"/>
        </w:rPr>
        <w:t>".</w:t>
      </w:r>
    </w:p>
    <w:p w:rsidR="00644AAA" w:rsidRPr="002F4583" w:rsidRDefault="00644A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4AAA" w:rsidRPr="002F4583" w:rsidRDefault="00644A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4583">
        <w:rPr>
          <w:rFonts w:ascii="Times New Roman" w:hAnsi="Times New Roman" w:cs="Times New Roman"/>
          <w:sz w:val="26"/>
          <w:szCs w:val="26"/>
        </w:rPr>
        <w:t xml:space="preserve">2. Внести в </w:t>
      </w:r>
      <w:hyperlink r:id="rId5">
        <w:r w:rsidRPr="002F4583">
          <w:rPr>
            <w:rFonts w:ascii="Times New Roman" w:hAnsi="Times New Roman" w:cs="Times New Roman"/>
            <w:color w:val="0000FF"/>
            <w:sz w:val="26"/>
            <w:szCs w:val="26"/>
          </w:rPr>
          <w:t>таблицы</w:t>
        </w:r>
      </w:hyperlink>
      <w:r w:rsidRPr="002F4583">
        <w:rPr>
          <w:rFonts w:ascii="Times New Roman" w:hAnsi="Times New Roman" w:cs="Times New Roman"/>
          <w:sz w:val="26"/>
          <w:szCs w:val="26"/>
        </w:rPr>
        <w:t xml:space="preserve"> приложения 2 к приказу Государственного комитета энергетики и тарифного регулирования Республики Хакасия от 05.10.2022 N 26-в "Об установлении долгосрочных параметров регулирования и тарифов на питьевую воду (питьевое водоснабжение) и водоотведение и утверждении производственных программ для Муниципального унитарного предприятия "Новый Дом", осуществляющего холодное водоснабжение и водоотведение на 2022 - 2025 годы" ("Хакасия", 2022, N 119) изменения, изложив их в следующей редакции:</w:t>
      </w:r>
    </w:p>
    <w:p w:rsidR="00644AAA" w:rsidRPr="002F4583" w:rsidRDefault="00644A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4AAA" w:rsidRPr="002F4583" w:rsidRDefault="00644A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F4583">
        <w:rPr>
          <w:rFonts w:ascii="Times New Roman" w:hAnsi="Times New Roman" w:cs="Times New Roman"/>
          <w:sz w:val="26"/>
          <w:szCs w:val="26"/>
        </w:rPr>
        <w:t>"Тарифы</w:t>
      </w:r>
    </w:p>
    <w:p w:rsidR="00644AAA" w:rsidRPr="002F4583" w:rsidRDefault="00644A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F4583">
        <w:rPr>
          <w:rFonts w:ascii="Times New Roman" w:hAnsi="Times New Roman" w:cs="Times New Roman"/>
          <w:sz w:val="26"/>
          <w:szCs w:val="26"/>
        </w:rPr>
        <w:t>на питьевую воду (питьевое водоснабжение) &lt;*&gt;</w:t>
      </w:r>
    </w:p>
    <w:p w:rsidR="00644AAA" w:rsidRPr="002F4583" w:rsidRDefault="00644A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4AAA" w:rsidRPr="002F4583" w:rsidRDefault="00644A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4583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644AAA" w:rsidRPr="002F4583" w:rsidRDefault="00644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4583">
        <w:rPr>
          <w:rFonts w:ascii="Times New Roman" w:hAnsi="Times New Roman" w:cs="Times New Roman"/>
          <w:sz w:val="26"/>
          <w:szCs w:val="26"/>
        </w:rPr>
        <w:t>&lt;*&gt; Без учета НДС.</w:t>
      </w:r>
    </w:p>
    <w:p w:rsidR="00644AAA" w:rsidRPr="002F4583" w:rsidRDefault="00644A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1"/>
        <w:gridCol w:w="3330"/>
        <w:gridCol w:w="2920"/>
        <w:gridCol w:w="1984"/>
      </w:tblGrid>
      <w:tr w:rsidR="00644AAA" w:rsidRPr="002F4583">
        <w:tc>
          <w:tcPr>
            <w:tcW w:w="781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330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Наименование регулируемой организации</w:t>
            </w:r>
          </w:p>
        </w:tc>
        <w:tc>
          <w:tcPr>
            <w:tcW w:w="2920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984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Размер тарифа, руб./м</w:t>
            </w:r>
            <w:r w:rsidRPr="002F458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644AAA" w:rsidRPr="002F4583">
        <w:tc>
          <w:tcPr>
            <w:tcW w:w="781" w:type="dxa"/>
            <w:vMerge w:val="restart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30" w:type="dxa"/>
            <w:vMerge w:val="restart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МУП "НД" (ИНН 1903028070)</w:t>
            </w:r>
          </w:p>
        </w:tc>
        <w:tc>
          <w:tcPr>
            <w:tcW w:w="2920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с 05.10.2022 по 30.11.2022</w:t>
            </w:r>
          </w:p>
        </w:tc>
        <w:tc>
          <w:tcPr>
            <w:tcW w:w="1984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34,57</w:t>
            </w:r>
          </w:p>
        </w:tc>
      </w:tr>
      <w:tr w:rsidR="00644AAA" w:rsidRPr="002F4583">
        <w:tc>
          <w:tcPr>
            <w:tcW w:w="781" w:type="dxa"/>
            <w:vMerge/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vMerge/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с 01.12.2022 по 31.12.2023</w:t>
            </w:r>
          </w:p>
        </w:tc>
        <w:tc>
          <w:tcPr>
            <w:tcW w:w="1984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37,00</w:t>
            </w:r>
          </w:p>
        </w:tc>
      </w:tr>
      <w:tr w:rsidR="00644AAA" w:rsidRPr="002F4583">
        <w:tc>
          <w:tcPr>
            <w:tcW w:w="781" w:type="dxa"/>
            <w:vMerge/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vMerge/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984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38,88</w:t>
            </w:r>
          </w:p>
        </w:tc>
      </w:tr>
      <w:tr w:rsidR="00644AAA" w:rsidRPr="002F4583">
        <w:tc>
          <w:tcPr>
            <w:tcW w:w="781" w:type="dxa"/>
            <w:vMerge/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vMerge/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984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40,68</w:t>
            </w:r>
          </w:p>
        </w:tc>
      </w:tr>
    </w:tbl>
    <w:p w:rsidR="00644AAA" w:rsidRPr="002F4583" w:rsidRDefault="00644A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4AAA" w:rsidRPr="002F4583" w:rsidRDefault="00644A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F4583">
        <w:rPr>
          <w:rFonts w:ascii="Times New Roman" w:hAnsi="Times New Roman" w:cs="Times New Roman"/>
          <w:sz w:val="26"/>
          <w:szCs w:val="26"/>
        </w:rPr>
        <w:t>Тарифы</w:t>
      </w:r>
    </w:p>
    <w:p w:rsidR="00644AAA" w:rsidRPr="002F4583" w:rsidRDefault="00644A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F4583">
        <w:rPr>
          <w:rFonts w:ascii="Times New Roman" w:hAnsi="Times New Roman" w:cs="Times New Roman"/>
          <w:sz w:val="26"/>
          <w:szCs w:val="26"/>
        </w:rPr>
        <w:t>на водоотведение &lt;*&gt;</w:t>
      </w:r>
    </w:p>
    <w:p w:rsidR="00644AAA" w:rsidRPr="002F4583" w:rsidRDefault="00644A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4AAA" w:rsidRPr="002F4583" w:rsidRDefault="00644A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4583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644AAA" w:rsidRPr="002F4583" w:rsidRDefault="00644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4583">
        <w:rPr>
          <w:rFonts w:ascii="Times New Roman" w:hAnsi="Times New Roman" w:cs="Times New Roman"/>
          <w:sz w:val="26"/>
          <w:szCs w:val="26"/>
        </w:rPr>
        <w:t>&lt;*&gt; Без учета НДС.</w:t>
      </w:r>
    </w:p>
    <w:p w:rsidR="00644AAA" w:rsidRPr="002F4583" w:rsidRDefault="00644A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"/>
        <w:gridCol w:w="3348"/>
        <w:gridCol w:w="2930"/>
        <w:gridCol w:w="1984"/>
      </w:tblGrid>
      <w:tr w:rsidR="00644AAA" w:rsidRPr="002F4583">
        <w:tc>
          <w:tcPr>
            <w:tcW w:w="788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348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Наименование регулируемой организации</w:t>
            </w:r>
          </w:p>
        </w:tc>
        <w:tc>
          <w:tcPr>
            <w:tcW w:w="2930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984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Размер тарифа, руб./м</w:t>
            </w:r>
            <w:r w:rsidRPr="002F458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644AAA" w:rsidRPr="002F4583">
        <w:tc>
          <w:tcPr>
            <w:tcW w:w="788" w:type="dxa"/>
            <w:vMerge w:val="restart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48" w:type="dxa"/>
            <w:vMerge w:val="restart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МУП "НД" (ИНН 1903028070)</w:t>
            </w:r>
          </w:p>
        </w:tc>
        <w:tc>
          <w:tcPr>
            <w:tcW w:w="2930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с 05.10.2022 по 30.11.2022</w:t>
            </w:r>
          </w:p>
        </w:tc>
        <w:tc>
          <w:tcPr>
            <w:tcW w:w="1984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18,89</w:t>
            </w:r>
          </w:p>
        </w:tc>
      </w:tr>
      <w:tr w:rsidR="00644AAA" w:rsidRPr="002F4583">
        <w:tc>
          <w:tcPr>
            <w:tcW w:w="788" w:type="dxa"/>
            <w:vMerge/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0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с 01.12.2022 по 31.12.2023</w:t>
            </w:r>
          </w:p>
        </w:tc>
        <w:tc>
          <w:tcPr>
            <w:tcW w:w="1984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19,87</w:t>
            </w:r>
          </w:p>
        </w:tc>
      </w:tr>
      <w:tr w:rsidR="00644AAA" w:rsidRPr="002F4583">
        <w:tc>
          <w:tcPr>
            <w:tcW w:w="788" w:type="dxa"/>
            <w:vMerge/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0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984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20,62</w:t>
            </w:r>
          </w:p>
        </w:tc>
      </w:tr>
      <w:tr w:rsidR="00644AAA" w:rsidRPr="002F4583">
        <w:tc>
          <w:tcPr>
            <w:tcW w:w="788" w:type="dxa"/>
            <w:vMerge/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0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984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21,27</w:t>
            </w:r>
          </w:p>
        </w:tc>
      </w:tr>
    </w:tbl>
    <w:p w:rsidR="00644AAA" w:rsidRPr="002F4583" w:rsidRDefault="00644A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F4583">
        <w:rPr>
          <w:rFonts w:ascii="Times New Roman" w:hAnsi="Times New Roman" w:cs="Times New Roman"/>
          <w:sz w:val="26"/>
          <w:szCs w:val="26"/>
        </w:rPr>
        <w:t>".</w:t>
      </w:r>
    </w:p>
    <w:p w:rsidR="00644AAA" w:rsidRPr="002F4583" w:rsidRDefault="00644A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4AAA" w:rsidRPr="002F4583" w:rsidRDefault="00644A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4583">
        <w:rPr>
          <w:rFonts w:ascii="Times New Roman" w:hAnsi="Times New Roman" w:cs="Times New Roman"/>
          <w:sz w:val="26"/>
          <w:szCs w:val="26"/>
        </w:rPr>
        <w:t xml:space="preserve">3. Внести в </w:t>
      </w:r>
      <w:hyperlink r:id="rId6">
        <w:r w:rsidRPr="002F4583">
          <w:rPr>
            <w:rFonts w:ascii="Times New Roman" w:hAnsi="Times New Roman" w:cs="Times New Roman"/>
            <w:color w:val="0000FF"/>
            <w:sz w:val="26"/>
            <w:szCs w:val="26"/>
          </w:rPr>
          <w:t>таблицу</w:t>
        </w:r>
      </w:hyperlink>
      <w:r w:rsidRPr="002F4583">
        <w:rPr>
          <w:rFonts w:ascii="Times New Roman" w:hAnsi="Times New Roman" w:cs="Times New Roman"/>
          <w:sz w:val="26"/>
          <w:szCs w:val="26"/>
        </w:rPr>
        <w:t xml:space="preserve"> приложения 2 к приказу Государственного комитета энергетики и тарифного регулирования Республики Хакасия от 12.10.2022 N 30-в "Об установлении долгосрочных параметров регулирования и тарифов на питьевую воду (питьевое водоснабжение) и утверждении производственной программы для Общества с ограниченной ответственностью "</w:t>
      </w:r>
      <w:proofErr w:type="spellStart"/>
      <w:r w:rsidRPr="002F4583">
        <w:rPr>
          <w:rFonts w:ascii="Times New Roman" w:hAnsi="Times New Roman" w:cs="Times New Roman"/>
          <w:sz w:val="26"/>
          <w:szCs w:val="26"/>
        </w:rPr>
        <w:t>РемСервисБорец</w:t>
      </w:r>
      <w:proofErr w:type="spellEnd"/>
      <w:r w:rsidRPr="002F4583">
        <w:rPr>
          <w:rFonts w:ascii="Times New Roman" w:hAnsi="Times New Roman" w:cs="Times New Roman"/>
          <w:sz w:val="26"/>
          <w:szCs w:val="26"/>
        </w:rPr>
        <w:t>", осуществляющего холодное водоснабжение на 2022 - 2025 годы" ("Хакасия", 2022, N 119) изменение, изложив ее в следующей редакции:</w:t>
      </w:r>
    </w:p>
    <w:p w:rsidR="00644AAA" w:rsidRPr="002F4583" w:rsidRDefault="00644A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4AAA" w:rsidRPr="002F4583" w:rsidRDefault="00644A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F4583">
        <w:rPr>
          <w:rFonts w:ascii="Times New Roman" w:hAnsi="Times New Roman" w:cs="Times New Roman"/>
          <w:sz w:val="26"/>
          <w:szCs w:val="26"/>
        </w:rPr>
        <w:t>"</w:t>
      </w:r>
    </w:p>
    <w:p w:rsidR="00644AAA" w:rsidRPr="002F4583" w:rsidRDefault="00644AAA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1"/>
        <w:gridCol w:w="2835"/>
        <w:gridCol w:w="2778"/>
        <w:gridCol w:w="2635"/>
      </w:tblGrid>
      <w:tr w:rsidR="00644AAA" w:rsidRPr="002F4583">
        <w:tc>
          <w:tcPr>
            <w:tcW w:w="781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835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Наименование регулируемой организации</w:t>
            </w:r>
          </w:p>
        </w:tc>
        <w:tc>
          <w:tcPr>
            <w:tcW w:w="2778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635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Размер тарифа, руб./м</w:t>
            </w:r>
            <w:r w:rsidRPr="002F458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644AAA" w:rsidRPr="002F4583">
        <w:tc>
          <w:tcPr>
            <w:tcW w:w="781" w:type="dxa"/>
            <w:vMerge w:val="restart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  <w:vMerge w:val="restart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ООО "РСБ" (ИНН 1911008736)</w:t>
            </w:r>
          </w:p>
        </w:tc>
        <w:tc>
          <w:tcPr>
            <w:tcW w:w="2778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с 12.10.2022 по 30.11.2022</w:t>
            </w:r>
          </w:p>
        </w:tc>
        <w:tc>
          <w:tcPr>
            <w:tcW w:w="2635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141,55</w:t>
            </w:r>
          </w:p>
        </w:tc>
      </w:tr>
      <w:tr w:rsidR="00644AAA" w:rsidRPr="002F4583">
        <w:tc>
          <w:tcPr>
            <w:tcW w:w="781" w:type="dxa"/>
            <w:vMerge/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с 01.12.2022 по 31.12.2023</w:t>
            </w:r>
          </w:p>
        </w:tc>
        <w:tc>
          <w:tcPr>
            <w:tcW w:w="2635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148,11</w:t>
            </w:r>
          </w:p>
        </w:tc>
      </w:tr>
      <w:tr w:rsidR="00644AAA" w:rsidRPr="002F4583">
        <w:tc>
          <w:tcPr>
            <w:tcW w:w="781" w:type="dxa"/>
            <w:vMerge/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635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153,21</w:t>
            </w:r>
          </w:p>
        </w:tc>
      </w:tr>
      <w:tr w:rsidR="00644AAA" w:rsidRPr="002F4583">
        <w:tc>
          <w:tcPr>
            <w:tcW w:w="781" w:type="dxa"/>
            <w:vMerge/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2635" w:type="dxa"/>
          </w:tcPr>
          <w:p w:rsidR="00644AAA" w:rsidRPr="002F4583" w:rsidRDefault="00644A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sz w:val="26"/>
                <w:szCs w:val="26"/>
              </w:rPr>
              <w:t>157,65</w:t>
            </w:r>
          </w:p>
        </w:tc>
      </w:tr>
    </w:tbl>
    <w:p w:rsidR="00644AAA" w:rsidRPr="002F4583" w:rsidRDefault="00644A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F4583">
        <w:rPr>
          <w:rFonts w:ascii="Times New Roman" w:hAnsi="Times New Roman" w:cs="Times New Roman"/>
          <w:sz w:val="26"/>
          <w:szCs w:val="26"/>
        </w:rPr>
        <w:t>".</w:t>
      </w:r>
    </w:p>
    <w:p w:rsidR="00644AAA" w:rsidRPr="002F4583" w:rsidRDefault="00644A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44AAA" w:rsidRPr="002F458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4AAA" w:rsidRPr="002F4583" w:rsidRDefault="00644AA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583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П. 4 </w:t>
            </w:r>
            <w:hyperlink w:anchor="P157">
              <w:r w:rsidRPr="002F4583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вступил</w:t>
              </w:r>
            </w:hyperlink>
            <w:r w:rsidRPr="002F4583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в силу с 01.12.2022.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AAA" w:rsidRPr="002F4583" w:rsidRDefault="00644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44AAA" w:rsidRPr="002F4583" w:rsidRDefault="00644AA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23"/>
      <w:bookmarkEnd w:id="1"/>
      <w:r w:rsidRPr="002F4583">
        <w:rPr>
          <w:rFonts w:ascii="Times New Roman" w:hAnsi="Times New Roman" w:cs="Times New Roman"/>
          <w:sz w:val="26"/>
          <w:szCs w:val="26"/>
        </w:rPr>
        <w:t>4. Признать утратившими силу: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Государственного комитета энергетики и тарифного регулирования Республики Хакасия от 08.08.2019 N 18-в "Об установлении долгосрочных параметров регулирования и тарифов на водоотведение и утверждении производственной программы для ООО "РСК", осуществляющего водоотведение, на 2019 - 2022 годы" ("Хакасия", 2019, N 160);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Государственного комитета энергетики и тарифного регулирования Республики Хакасия от 26.11.2020 N 74-в "О внесении изменений в приказ Государственного комитета энергетики и тарифного регулирования Республики Хакасия от 08.08.2019 N 18-в "Об установлении долгосрочных параметров регулирования и тарифов на водоотведение и утверждении производственной </w:t>
      </w:r>
      <w:r w:rsidR="00644AAA" w:rsidRPr="002F4583">
        <w:rPr>
          <w:rFonts w:ascii="Times New Roman" w:hAnsi="Times New Roman" w:cs="Times New Roman"/>
          <w:sz w:val="26"/>
          <w:szCs w:val="26"/>
        </w:rPr>
        <w:lastRenderedPageBreak/>
        <w:t>программы для ООО "РСК", осуществляющего водоотведение, на 2019 - 2022 годы" ("Хакасия", 2020, N 238);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Государственного комитета энергетики и тарифного регулирования Республики Хакасия от 27.10.2021 N 54-в "О внесении изменений в приказ Государственного комитета энергетики и тарифного регулирования Республики Хакасия от 08.08.2019 N 18-в "Об установлении долгосрочных параметров регулирования и тарифов на водоотведение и утверждении производственной программы для ООО "РСК", осуществляющего водоотведение, на 2019 - 2022 годы" ("Хакасия", 2021, N 142);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0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Государственного комитета энергетики и тарифного регулирования Республики Хакасия от 01.12.2021 N 85-в "Об установлении тарифов на транспортировку холодной воды и утверждении производственной программы для МКУ "КБО", осуществляющего транспортировку холодной воды, на 2022 год и внесении изменений в приказ Министерства экономического развития Республики Хакасия от 17.12.2018 N 94-в "Об установлении долгосрочных параметров регулирования и тарифов на подвоз воды и утверждении производственной программы для МКУ "КБО" ("Хакасия", 2021, N 157);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1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Государственного комитета энергетики и тарифного регулирования Республики Хакасия от 12.11.2021 N 68-к "Об установлении долгосрочных параметров регулирования и предельных тарифов на захоронение твердых коммунальных отходов и утверждении производственной программы для МУП "Полигон 19" на 2022 - 2026 годы" ("Хакасия", 2021, N 148);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2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Государственного комитета энергетики и тарифного регулирования Республики Хакасия от 13.12.2019 N 89-в "Об установлении долгосрочных параметров регулирования и тарифов на питьевую воду (питьевое водоснабжение), подвоз воды и утверждении производственной программы для МКП "ЖКХ Усть-Абаканского района", осуществляющего холодное водоснабжение, на 2020 год" ("Хакасия", 2019, N 248);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3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Государственного комитета энергетики и тарифного регулирования Республики Хакасия от 30.09.2020 N 35-в "О внесении изменений в приказ государственного комитета энергетики и тарифного регулирования Республики Хакасия от 13.12.2019 N 89-в "Об установлении долгосрочных параметров регулирования и тарифов на питьевую воду (питьевое водоснабжение), подвоз воды и утверждении производственной программы для МКП "ЖКХ Усть-Абаканского района", осуществляющего холодное водоснабжение, на 2020 год" ("Хакасия", 2020, N 198);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4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Государственного комитета энергетики и тарифного регулирования Республики Хакасия от 13.11.2021 N 49-в "О внесении изменений в приказ Государственного комитета энергетики и тарифного регулирования Республики Хакасия от 13.12.2019 N 89-в "Об установлении долгосрочных параметров регулирования и тарифов на питьевую воду (питьевое водоснабжение), подвоз воды и утверждении производственной программы для МКП "ЖКХ Усть-Абаканского района", осуществляющего холодное водоснабжение, на 2020 год" ("Хакасия", 2021, N 135);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5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пункты 1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2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приказа Государственного комитета энергетики и тарифного регулирования Республики Хакасия от 01.12.2021 N 81-к "Об установлении предельных розничных цен на 2022 год на газ сжиженный, реализуемый МП "</w:t>
      </w:r>
      <w:proofErr w:type="spellStart"/>
      <w:r w:rsidR="00644AAA" w:rsidRPr="002F4583">
        <w:rPr>
          <w:rFonts w:ascii="Times New Roman" w:hAnsi="Times New Roman" w:cs="Times New Roman"/>
          <w:sz w:val="26"/>
          <w:szCs w:val="26"/>
        </w:rPr>
        <w:t>БытСервис</w:t>
      </w:r>
      <w:proofErr w:type="spellEnd"/>
      <w:r w:rsidR="00644AAA" w:rsidRPr="002F4583">
        <w:rPr>
          <w:rFonts w:ascii="Times New Roman" w:hAnsi="Times New Roman" w:cs="Times New Roman"/>
          <w:sz w:val="26"/>
          <w:szCs w:val="26"/>
        </w:rPr>
        <w:t>" (ИНН 1903022215) населению для бытовых нужд, кроме газа для заправки автотранспортных средств, не связанных с осуществлением предпринимательской (профессиональной) деятельности, и признании утратившим силу приказа Государственного комитета энергетики и тарифного регулирования Республики Хакасия от 19.06.2020 N 17-к "Об установлении предельных розничных цен на газ сжиженный, реализуемый МП "</w:t>
      </w:r>
      <w:proofErr w:type="spellStart"/>
      <w:r w:rsidR="00644AAA" w:rsidRPr="002F4583">
        <w:rPr>
          <w:rFonts w:ascii="Times New Roman" w:hAnsi="Times New Roman" w:cs="Times New Roman"/>
          <w:sz w:val="26"/>
          <w:szCs w:val="26"/>
        </w:rPr>
        <w:t>БытСервис</w:t>
      </w:r>
      <w:proofErr w:type="spellEnd"/>
      <w:r w:rsidR="00644AAA" w:rsidRPr="002F4583">
        <w:rPr>
          <w:rFonts w:ascii="Times New Roman" w:hAnsi="Times New Roman" w:cs="Times New Roman"/>
          <w:sz w:val="26"/>
          <w:szCs w:val="26"/>
        </w:rPr>
        <w:t>" ("Хакасия", 2021, N 157);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7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Государственного комитета энергетики и тарифного регулирования Республики Хакасия от 20.12.2021 N 98-к "Об установлении предельных розничных цен на 2022 год на газ сжиженный, реализуемый АО "</w:t>
      </w:r>
      <w:proofErr w:type="spellStart"/>
      <w:r w:rsidR="00644AAA" w:rsidRPr="002F4583">
        <w:rPr>
          <w:rFonts w:ascii="Times New Roman" w:hAnsi="Times New Roman" w:cs="Times New Roman"/>
          <w:sz w:val="26"/>
          <w:szCs w:val="26"/>
        </w:rPr>
        <w:t>Красноярсккрайгаз</w:t>
      </w:r>
      <w:proofErr w:type="spellEnd"/>
      <w:r w:rsidR="00644AAA" w:rsidRPr="002F4583">
        <w:rPr>
          <w:rFonts w:ascii="Times New Roman" w:hAnsi="Times New Roman" w:cs="Times New Roman"/>
          <w:sz w:val="26"/>
          <w:szCs w:val="26"/>
        </w:rPr>
        <w:t>" (ИНН 2460220440) населению для бытовых нужд, кроме газа для заправки автотранспортных средств, не связанных с осуществлением предпринимательской (профессиональной) деятельности" ("Хакасия", 2021, N 163);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8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Государственного комитета по тарифам и энергетике Республики Хакасия от 18.12.2017 N 165-к "Об установлении долгосрочных параметров регулирования и предельных тарифов на захоронение твердых коммунальных отходов для МП "Благоустройство" (ИНН 1903000701) на 2018 - 2022 годы" ("Хакасия", 2017, N 249 - 250);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9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Министерства экономического развития Республики Хакасия от 20.07.2018 N 22-к "О внесении изменений в некоторые приказы Государственного комитета по тарифам и энергетике Республики Хакасия" ("Хакасия", 2018, N 145);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0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Министерства экономического развития Республики Хакасия от 25.10.2018 N 51-к "О внесении изменений в приказ Государственного комитета по тарифам и энергетике Республики Хакасия от 18.12.2017 N 165-к "Об установлении долгосрочных параметров регулирования и предельных тарифов на захоронение твердых коммунальных отходов для МП "Благоустройство" (ИНН 1903000701) на 2018 - 2022 годы" ("Хакасия", 2018, N 218);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1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пункты 1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, </w:t>
      </w:r>
      <w:hyperlink r:id="rId22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2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, </w:t>
      </w:r>
      <w:hyperlink r:id="rId23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, </w:t>
      </w:r>
      <w:hyperlink r:id="rId24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4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приказа Государственного комитета энергетики и тарифного регулирования Республики Хакасия от 28.06.2019 N 16-к "О внесении изменений в некоторые нормативные правовые акты" ("Хакасия", 2019, N 130);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5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пункт 1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приказа Государственного комитета энергетики и тарифного регулирования Республики Хакасия от 31.10.2019 N 63-к "О внесении изменений в некоторые нормативные правовые акты" ("Хакасия", 2019, N 223);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6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пункт 1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приказа Государственного комитета энергетики и тарифного регулирования Республики Хакасия от 04.12.2019 N 84-к "О внесении изменений в некоторые нормативные правовые акты" ("Хакасия", 2019, N 243);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7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пункт 1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приказа Государственного комитета энергетики и тарифного регулирования Республики Хакасия от 26.11.2020 N 71-к "О внесении изменений в некоторые нормативные правовые акты" ("Хакасия", 2020, N 238);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8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Государственного комитета энергетики и тарифного регулирования Республики Хакасия от 12.11.2021 N 67-к "О внесении изменения в приказ Государственного комитета по тарифам и энергетике Республики Хакасия от 18.12.2017 N 165-к "Об установлении долгосрочных параметров регулирования и предельных тарифов на захоронение твердых коммунальных отходов для МП "Благоустройство" (ИНН 1903000701) на 2018 - 2022 годы" ("Хакасия", 2021, N 148);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9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пункты 1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, </w:t>
      </w:r>
      <w:hyperlink r:id="rId30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2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, </w:t>
      </w:r>
      <w:hyperlink r:id="rId31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приказа Государственного комитета по тарифам и энергетике Республики Хакасия от 18.12.2017 N 163-к "Об установлении долгосрочных параметров регулирования и предельных тарифов на захоронение твердых коммунальных отходов ООО "</w:t>
      </w:r>
      <w:proofErr w:type="spellStart"/>
      <w:r w:rsidR="00644AAA" w:rsidRPr="002F4583">
        <w:rPr>
          <w:rFonts w:ascii="Times New Roman" w:hAnsi="Times New Roman" w:cs="Times New Roman"/>
          <w:sz w:val="26"/>
          <w:szCs w:val="26"/>
        </w:rPr>
        <w:t>ВиР</w:t>
      </w:r>
      <w:proofErr w:type="spellEnd"/>
      <w:r w:rsidR="00644AAA" w:rsidRPr="002F4583">
        <w:rPr>
          <w:rFonts w:ascii="Times New Roman" w:hAnsi="Times New Roman" w:cs="Times New Roman"/>
          <w:sz w:val="26"/>
          <w:szCs w:val="26"/>
        </w:rPr>
        <w:t xml:space="preserve"> ТБО" (ИНН 1905012195) 2018 - 2022 годы" ("Хакасия", 2017, N 249 - 250);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2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Государственного комитета энергетики и тарифного регулирования Республики Хакасия от 31.10.2019 N 64-к "О внесении изменения в приказ Государственного комитета по тарифам и энергетике Республики Хакасия от 18.12.2017 N 163-к "Об установлении долгосрочных параметров регулирования и предельных тарифов на захоронение твердых коммунальных отходов ООО "ВИР ТБО" (ИНН 1905012195) 2018 - 2022 годы" ("Хакасия", 2019, N 223);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3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пункт 1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приказа Государственного комитета энергетики и тарифного регулирования Республики Хакасия от 28.04.2020 N 12-к "О внесении изменений в некоторые нормативные правовые акты" ("Хакасия", 2020, N 86);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4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Государственного комитета энергетики и тарифного регулирования Республики Хакасия от 05.11.2020 N 60-к "О внесении изменения в приказ Государственного комитета по тарифам и энергетике Республики Хакасия от 18.12.2017 N 163-к "Об установлении долгосрочных параметров регулирования и предельных тарифов на захоронение твердых коммунальных отходов ООО "</w:t>
      </w:r>
      <w:proofErr w:type="spellStart"/>
      <w:r w:rsidR="00644AAA" w:rsidRPr="002F4583">
        <w:rPr>
          <w:rFonts w:ascii="Times New Roman" w:hAnsi="Times New Roman" w:cs="Times New Roman"/>
          <w:sz w:val="26"/>
          <w:szCs w:val="26"/>
        </w:rPr>
        <w:t>ВиР</w:t>
      </w:r>
      <w:proofErr w:type="spellEnd"/>
      <w:r w:rsidR="00644AAA" w:rsidRPr="002F4583">
        <w:rPr>
          <w:rFonts w:ascii="Times New Roman" w:hAnsi="Times New Roman" w:cs="Times New Roman"/>
          <w:sz w:val="26"/>
          <w:szCs w:val="26"/>
        </w:rPr>
        <w:t xml:space="preserve"> ТБО" (ИНН 1905012195) 2018 - 2022 годы" ("Хакасия", 2020, N 223);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5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Государственного комитета энергетики и тарифного регулирования Республики Хакасия от 12.11.2021 N 70-к "О внесении изменения в приказ Государственного комитета по тарифам и энергетике Республики Хакасия от 18.12.2017 N 163-к "Об установлении долгосрочных параметров регулирования и предельных тарифов на захоронение твердых коммунальных отходов ООО "</w:t>
      </w:r>
      <w:proofErr w:type="spellStart"/>
      <w:r w:rsidR="00644AAA" w:rsidRPr="002F4583">
        <w:rPr>
          <w:rFonts w:ascii="Times New Roman" w:hAnsi="Times New Roman" w:cs="Times New Roman"/>
          <w:sz w:val="26"/>
          <w:szCs w:val="26"/>
        </w:rPr>
        <w:t>ВиР</w:t>
      </w:r>
      <w:proofErr w:type="spellEnd"/>
      <w:r w:rsidR="00644AAA" w:rsidRPr="002F4583">
        <w:rPr>
          <w:rFonts w:ascii="Times New Roman" w:hAnsi="Times New Roman" w:cs="Times New Roman"/>
          <w:sz w:val="26"/>
          <w:szCs w:val="26"/>
        </w:rPr>
        <w:t xml:space="preserve"> ТБО" (ИНН 1905012195) 2018 - 2022 годы" ("Хакасия", 2021, N 148);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6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Государственного комитета по тарифам и энергетике Республики Хакасия от 18.12.2017 N 162-к "Об установлении долгосрочных параметров регулирования и предельных тарифов на захоронение твердых коммунальных отходов для ООО "УТБО" (ИНН 1903016444) на 2018 - 2022 годы" ("Хакасия", 2017, N 249 - 250);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7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Министерства экономического развития Республики Хакасия от 09.10.2018 N 44-к "О внесении изменений в приказ Государственного комитета по тарифам и энергетике Республики Хакасия от 18.12.2017 N 162-к "Об установлении долгосрочных параметров регулирования и предельных тарифов на захоронение твердых коммунальных отходов для ООО "УТБО" (ИНН 1903016444) на 2018 - </w:t>
      </w:r>
      <w:r w:rsidR="00644AAA" w:rsidRPr="002F4583">
        <w:rPr>
          <w:rFonts w:ascii="Times New Roman" w:hAnsi="Times New Roman" w:cs="Times New Roman"/>
          <w:sz w:val="26"/>
          <w:szCs w:val="26"/>
        </w:rPr>
        <w:lastRenderedPageBreak/>
        <w:t>2022 годы" ("Хакасия", 2018, N 205);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8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Государственного комитета энергетики и тарифного регулирования Республики Хакасия от 31.10.2019 N 62-к "О внесении изменения в приказ Государственного комитета по тарифам и энергетике Республики Хакасия от 18.12.2017 N 162-к "Об установлении долгосрочных параметров регулирования и предельных тарифов на захоронение твердых коммунальных отходов для ООО "УТБО" (ИНН 1903016444) на 2018 - 2022 годы" ("Хакасия", 2019, N 223);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9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Государственного комитета энергетики и тарифного регулирования Республики Хакасия от 26.11.2020 N 70-к "О внесении изменения в приказ Государственного комитета по тарифам и энергетике Республики Хакасия от 18.12.2017 N 162-к "Об установлении долгосрочных параметров регулирования и предельных тарифов на захоронение твердых коммунальных отходов для ООО "УТБО" (ИНН 1903016444) на 2018 - 2022 годы" ("Хакасия", 2020, N 238);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0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пункт 1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приказа Государственного комитета энергетики и тарифного регулирования Республики Хакасия от 24.11.2021 N 77-к "О внесении изменений в некоторые нормативные правовые акты Республики Хакасия" ("Хакасия", 2021, N 151);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1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Государственного комитета по тарифам и энергетике Республики Хакасия от 18.12.2017 N 164-к "Об установлении долгосрочных параметров регулирования и предельных тарифов на захоронение твердых коммунальных отходов ООО "</w:t>
      </w:r>
      <w:proofErr w:type="spellStart"/>
      <w:r w:rsidR="00644AAA" w:rsidRPr="002F4583">
        <w:rPr>
          <w:rFonts w:ascii="Times New Roman" w:hAnsi="Times New Roman" w:cs="Times New Roman"/>
          <w:sz w:val="26"/>
          <w:szCs w:val="26"/>
        </w:rPr>
        <w:t>ХакасГрадСтрой</w:t>
      </w:r>
      <w:proofErr w:type="spellEnd"/>
      <w:r w:rsidR="00644AAA" w:rsidRPr="002F4583">
        <w:rPr>
          <w:rFonts w:ascii="Times New Roman" w:hAnsi="Times New Roman" w:cs="Times New Roman"/>
          <w:sz w:val="26"/>
          <w:szCs w:val="26"/>
        </w:rPr>
        <w:t>" (ИНН 1905011875) на 2018 - 2022 годы" ("Хакасия", 2017, N 249 - 250);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2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Министерства экономического развития Республики Хакасия от 25.10.2018 N 52-к "О внесении изменений в приказ Государственного комитета по тарифам и энергетике Республики Хакасия от 18.12.2017 N 164-к "Об установлении долгосрочных параметров регулирования и предельных тарифов на захоронение твердых коммунальных отходов ООО "</w:t>
      </w:r>
      <w:proofErr w:type="spellStart"/>
      <w:r w:rsidR="00644AAA" w:rsidRPr="002F4583">
        <w:rPr>
          <w:rFonts w:ascii="Times New Roman" w:hAnsi="Times New Roman" w:cs="Times New Roman"/>
          <w:sz w:val="26"/>
          <w:szCs w:val="26"/>
        </w:rPr>
        <w:t>ХакасГрадСтрой</w:t>
      </w:r>
      <w:proofErr w:type="spellEnd"/>
      <w:r w:rsidR="00644AAA" w:rsidRPr="002F4583">
        <w:rPr>
          <w:rFonts w:ascii="Times New Roman" w:hAnsi="Times New Roman" w:cs="Times New Roman"/>
          <w:sz w:val="26"/>
          <w:szCs w:val="26"/>
        </w:rPr>
        <w:t>" (ИНН 1905011875) на 2018 - 2022 годы" ("Хакасия", 2018, N 218);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3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Государственного комитета энергетики и тарифного регулирования Республики Хакасия от 31.10.2019 N 61-к "О внесении изменения в приказ Государственного комитета по тарифам и энергетике Республики Хакасия от 18.12.2017 N 164-к "Об установлении долгосрочных параметров регулирования и предельных тарифов на захоронение твердых коммунальных отходов ООО "</w:t>
      </w:r>
      <w:proofErr w:type="spellStart"/>
      <w:r w:rsidR="00644AAA" w:rsidRPr="002F4583">
        <w:rPr>
          <w:rFonts w:ascii="Times New Roman" w:hAnsi="Times New Roman" w:cs="Times New Roman"/>
          <w:sz w:val="26"/>
          <w:szCs w:val="26"/>
        </w:rPr>
        <w:t>ХакасГрадСтрой</w:t>
      </w:r>
      <w:proofErr w:type="spellEnd"/>
      <w:r w:rsidR="00644AAA" w:rsidRPr="002F4583">
        <w:rPr>
          <w:rFonts w:ascii="Times New Roman" w:hAnsi="Times New Roman" w:cs="Times New Roman"/>
          <w:sz w:val="26"/>
          <w:szCs w:val="26"/>
        </w:rPr>
        <w:t>" (ИНН 1905011875) на 2018 - 2022 годы" ("Хакасия", 2019, N 223);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4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пункт 1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приказа Государственного комитета энергетики и тарифного регулирования Республики Хакасия от 12.11.2020 N 63-к "О внесении изменений в некоторые нормативные правовые акты" ("Хакасия", 2020, N 228);</w:t>
      </w:r>
    </w:p>
    <w:p w:rsidR="00644AAA" w:rsidRPr="002F4583" w:rsidRDefault="00AF06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5">
        <w:r w:rsidR="00644AAA" w:rsidRPr="002F4583">
          <w:rPr>
            <w:rFonts w:ascii="Times New Roman" w:hAnsi="Times New Roman" w:cs="Times New Roman"/>
            <w:color w:val="0000FF"/>
            <w:sz w:val="26"/>
            <w:szCs w:val="26"/>
          </w:rPr>
          <w:t>пункт 1</w:t>
        </w:r>
      </w:hyperlink>
      <w:r w:rsidR="00644AAA" w:rsidRPr="002F4583">
        <w:rPr>
          <w:rFonts w:ascii="Times New Roman" w:hAnsi="Times New Roman" w:cs="Times New Roman"/>
          <w:sz w:val="26"/>
          <w:szCs w:val="26"/>
        </w:rPr>
        <w:t xml:space="preserve"> приказа Государственного комитета энергетики и тарифного регулирования Республики Хакасия от 10.11.2021 N 63-к "О внесении изменений в некоторые нормативные правовые акты" "Хакасия", 2021, N 148).</w:t>
      </w:r>
    </w:p>
    <w:p w:rsidR="00644AAA" w:rsidRPr="002F4583" w:rsidRDefault="00644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57"/>
      <w:bookmarkEnd w:id="2"/>
      <w:r w:rsidRPr="002F4583">
        <w:rPr>
          <w:rFonts w:ascii="Times New Roman" w:hAnsi="Times New Roman" w:cs="Times New Roman"/>
          <w:sz w:val="26"/>
          <w:szCs w:val="26"/>
        </w:rPr>
        <w:t xml:space="preserve">5. </w:t>
      </w:r>
      <w:hyperlink w:anchor="P123">
        <w:r w:rsidRPr="002F4583">
          <w:rPr>
            <w:rFonts w:ascii="Times New Roman" w:hAnsi="Times New Roman" w:cs="Times New Roman"/>
            <w:color w:val="0000FF"/>
            <w:sz w:val="26"/>
            <w:szCs w:val="26"/>
          </w:rPr>
          <w:t>Пункт 4</w:t>
        </w:r>
      </w:hyperlink>
      <w:r w:rsidRPr="002F4583">
        <w:rPr>
          <w:rFonts w:ascii="Times New Roman" w:hAnsi="Times New Roman" w:cs="Times New Roman"/>
          <w:sz w:val="26"/>
          <w:szCs w:val="26"/>
        </w:rPr>
        <w:t xml:space="preserve"> настоящего приказа вступает в силу с 01.12.2022.</w:t>
      </w:r>
    </w:p>
    <w:p w:rsidR="00644AAA" w:rsidRPr="002F4583" w:rsidRDefault="00644A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4AAA" w:rsidRPr="002F4583" w:rsidRDefault="00644A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F4583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644AAA" w:rsidRPr="002F4583" w:rsidRDefault="00644A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F4583">
        <w:rPr>
          <w:rFonts w:ascii="Times New Roman" w:hAnsi="Times New Roman" w:cs="Times New Roman"/>
          <w:sz w:val="26"/>
          <w:szCs w:val="26"/>
        </w:rPr>
        <w:t>Государственного комитета</w:t>
      </w:r>
    </w:p>
    <w:p w:rsidR="00644AAA" w:rsidRPr="002F4583" w:rsidRDefault="00644A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F4583">
        <w:rPr>
          <w:rFonts w:ascii="Times New Roman" w:hAnsi="Times New Roman" w:cs="Times New Roman"/>
          <w:sz w:val="26"/>
          <w:szCs w:val="26"/>
        </w:rPr>
        <w:t>энергетики и тарифного регулирования</w:t>
      </w:r>
    </w:p>
    <w:p w:rsidR="00644AAA" w:rsidRPr="002F4583" w:rsidRDefault="00644A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F4583">
        <w:rPr>
          <w:rFonts w:ascii="Times New Roman" w:hAnsi="Times New Roman" w:cs="Times New Roman"/>
          <w:sz w:val="26"/>
          <w:szCs w:val="26"/>
        </w:rPr>
        <w:t>Республики Хакасия</w:t>
      </w:r>
    </w:p>
    <w:p w:rsidR="00644AAA" w:rsidRPr="002F4583" w:rsidRDefault="00644A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F4583">
        <w:rPr>
          <w:rFonts w:ascii="Times New Roman" w:hAnsi="Times New Roman" w:cs="Times New Roman"/>
          <w:sz w:val="26"/>
          <w:szCs w:val="26"/>
        </w:rPr>
        <w:t>М.ДАНДАНЯН</w:t>
      </w:r>
    </w:p>
    <w:p w:rsidR="00644AAA" w:rsidRPr="002F4583" w:rsidRDefault="00644A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4AAA" w:rsidRPr="002F4583" w:rsidRDefault="00644A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4AAA" w:rsidRPr="002F4583" w:rsidRDefault="00644AA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EE7B8E" w:rsidRPr="002F4583" w:rsidRDefault="00EE7B8E">
      <w:pPr>
        <w:rPr>
          <w:rFonts w:ascii="Times New Roman" w:hAnsi="Times New Roman" w:cs="Times New Roman"/>
          <w:sz w:val="26"/>
          <w:szCs w:val="26"/>
        </w:rPr>
      </w:pPr>
    </w:p>
    <w:sectPr w:rsidR="00EE7B8E" w:rsidRPr="002F4583" w:rsidSect="00A0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AA"/>
    <w:rsid w:val="002F4583"/>
    <w:rsid w:val="00644AAA"/>
    <w:rsid w:val="008B6ADF"/>
    <w:rsid w:val="00A95762"/>
    <w:rsid w:val="00AF06F0"/>
    <w:rsid w:val="00E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D8400-314C-4A2A-9289-3809AB5B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A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4A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4A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12FE379B56924C098AF65CBFB94F49FE92F44C8A00E5EC87FB90BA0CB631C5450A433539188D26A96FA2B757E8C95DRFQ4C" TargetMode="External"/><Relationship Id="rId13" Type="http://schemas.openxmlformats.org/officeDocument/2006/relationships/hyperlink" Target="consultantplus://offline/ref=8212FE379B56924C098AF65CBFB94F49FE92F44C8A0FE0EE87FB90BA0CB631C5450A433539188D26A96FA2B757E8C95DRFQ4C" TargetMode="External"/><Relationship Id="rId18" Type="http://schemas.openxmlformats.org/officeDocument/2006/relationships/hyperlink" Target="consultantplus://offline/ref=8212FE379B56924C098AF65CBFB94F49FE92F44C8B0BE2EA89FB90BA0CB631C5450A433539188D26A96FA2B757E8C95DRFQ4C" TargetMode="External"/><Relationship Id="rId26" Type="http://schemas.openxmlformats.org/officeDocument/2006/relationships/hyperlink" Target="consultantplus://offline/ref=8212FE379B56924C098AF65CBFB94F49FE92F44C8A0AE1EA88FB90BA0CB631C5450A432739408124AD71A2B342BE981BA209F4B80A5210AA2AB6ABR9QDC" TargetMode="External"/><Relationship Id="rId39" Type="http://schemas.openxmlformats.org/officeDocument/2006/relationships/hyperlink" Target="consultantplus://offline/ref=8212FE379B56924C098AF65CBFB94F49FE92F44C8A00E4EE86FB90BA0CB631C5450A433539188D26A96FA2B757E8C95DRFQ4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212FE379B56924C098AF65CBFB94F49FE92F44C8A08E5EC85FB90BA0CB631C5450A432739408124AD71A2B342BE981BA209F4B80A5210AA2AB6ABR9QDC" TargetMode="External"/><Relationship Id="rId34" Type="http://schemas.openxmlformats.org/officeDocument/2006/relationships/hyperlink" Target="consultantplus://offline/ref=8212FE379B56924C098AF65CBFB94F49FE92F44C8A0FE3E085FB90BA0CB631C5450A433539188D26A96FA2B757E8C95DRFQ4C" TargetMode="External"/><Relationship Id="rId42" Type="http://schemas.openxmlformats.org/officeDocument/2006/relationships/hyperlink" Target="consultantplus://offline/ref=8212FE379B56924C098AF65CBFB94F49FE92F44C850EE5EB89FB90BA0CB631C5450A433539188D26A96FA2B757E8C95DRFQ4C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8212FE379B56924C098AF65CBFB94F49FE92F44C8B0BE0E084FB90BA0CB631C5450A433539188D26A96FA2B757E8C95DRFQ4C" TargetMode="External"/><Relationship Id="rId12" Type="http://schemas.openxmlformats.org/officeDocument/2006/relationships/hyperlink" Target="consultantplus://offline/ref=8212FE379B56924C098AF65CBFB94F49FE92F44C8B0BE6ED89FB90BA0CB631C5450A433539188D26A96FA2B757E8C95DRFQ4C" TargetMode="External"/><Relationship Id="rId17" Type="http://schemas.openxmlformats.org/officeDocument/2006/relationships/hyperlink" Target="consultantplus://offline/ref=8212FE379B56924C098AF65CBFB94F49FE92F44C8B0CE7E983FB90BA0CB631C5450A433539188D26A96FA2B757E8C95DRFQ4C" TargetMode="External"/><Relationship Id="rId25" Type="http://schemas.openxmlformats.org/officeDocument/2006/relationships/hyperlink" Target="consultantplus://offline/ref=8212FE379B56924C098AF65CBFB94F49FE92F44C8A09ECEF82FB90BA0CB631C5450A432739408124AD71A2B342BE981BA209F4B80A5210AA2AB6ABR9QDC" TargetMode="External"/><Relationship Id="rId33" Type="http://schemas.openxmlformats.org/officeDocument/2006/relationships/hyperlink" Target="consultantplus://offline/ref=8212FE379B56924C098AF65CBFB94F49FE92F44C8A0DE5E089FB90BA0CB631C5450A432739408124AD71A2B342BE981BA209F4B80A5210AA2AB6ABR9QDC" TargetMode="External"/><Relationship Id="rId38" Type="http://schemas.openxmlformats.org/officeDocument/2006/relationships/hyperlink" Target="consultantplus://offline/ref=8212FE379B56924C098AF65CBFB94F49FE92F44C8A09ECEA80FB90BA0CB631C5450A433539188D26A96FA2B757E8C95DRFQ4C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212FE379B56924C098AF65CBFB94F49FE92F44C8B0BEDE981FB90BA0CB631C5450A432739408124AD71A2B042BE981BA209F4B80A5210AA2AB6ABR9QDC" TargetMode="External"/><Relationship Id="rId20" Type="http://schemas.openxmlformats.org/officeDocument/2006/relationships/hyperlink" Target="consultantplus://offline/ref=8212FE379B56924C098AF65CBFB94F49FE92F44C850EE5EE80FB90BA0CB631C5450A433539188D26A96FA2B757E8C95DRFQ4C" TargetMode="External"/><Relationship Id="rId29" Type="http://schemas.openxmlformats.org/officeDocument/2006/relationships/hyperlink" Target="consultantplus://offline/ref=8212FE379B56924C098AF65CBFB94F49FE92F44C8B0BE2E081FB90BA0CB631C5450A432739408124AD71A2B342BE981BA209F4B80A5210AA2AB6ABR9QDC" TargetMode="External"/><Relationship Id="rId41" Type="http://schemas.openxmlformats.org/officeDocument/2006/relationships/hyperlink" Target="consultantplus://offline/ref=8212FE379B56924C098AF65CBFB94F49FE92F44C8B0BE3EF82FB90BA0CB631C5450A433539188D26A96FA2B757E8C95DRFQ4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212FE379B56924C098AF65CBFB94F49FE92F44C8B01E6EA81FB90BA0CB631C5450A432739408124AD71A6BE42BE981BA209F4B80A5210AA2AB6ABR9QDC" TargetMode="External"/><Relationship Id="rId11" Type="http://schemas.openxmlformats.org/officeDocument/2006/relationships/hyperlink" Target="consultantplus://offline/ref=8212FE379B56924C098AF65CBFB94F49FE92F44C8B0BE2EB89FB90BA0CB631C5450A433539188D26A96FA2B757E8C95DRFQ4C" TargetMode="External"/><Relationship Id="rId24" Type="http://schemas.openxmlformats.org/officeDocument/2006/relationships/hyperlink" Target="consultantplus://offline/ref=8212FE379B56924C098AF65CBFB94F49FE92F44C8A08E5EC85FB90BA0CB631C5450A432739408124AD71A2BE42BE981BA209F4B80A5210AA2AB6ABR9QDC" TargetMode="External"/><Relationship Id="rId32" Type="http://schemas.openxmlformats.org/officeDocument/2006/relationships/hyperlink" Target="consultantplus://offline/ref=8212FE379B56924C098AF65CBFB94F49FE92F44C8A09ECE989FB90BA0CB631C5450A433539188D26A96FA2B757E8C95DRFQ4C" TargetMode="External"/><Relationship Id="rId37" Type="http://schemas.openxmlformats.org/officeDocument/2006/relationships/hyperlink" Target="consultantplus://offline/ref=8212FE379B56924C098AF65CBFB94F49FE92F44C850DECE986FB90BA0CB631C5450A433539188D26A96FA2B757E8C95DRFQ4C" TargetMode="External"/><Relationship Id="rId40" Type="http://schemas.openxmlformats.org/officeDocument/2006/relationships/hyperlink" Target="consultantplus://offline/ref=8212FE379B56924C098AF65CBFB94F49FE92F44C8B0BECE980FB90BA0CB631C5450A432739408124AD71A2B342BE981BA209F4B80A5210AA2AB6ABR9QDC" TargetMode="External"/><Relationship Id="rId45" Type="http://schemas.openxmlformats.org/officeDocument/2006/relationships/hyperlink" Target="consultantplus://offline/ref=8212FE379B56924C098AF65CBFB94F49FE92F44C8B0BE2E085FB90BA0CB631C5450A432739408124AD71A2B342BE981BA209F4B80A5210AA2AB6ABR9QDC" TargetMode="External"/><Relationship Id="rId5" Type="http://schemas.openxmlformats.org/officeDocument/2006/relationships/hyperlink" Target="consultantplus://offline/ref=8212FE379B56924C098AF65CBFB94F49FE92F44C8B01E5EA86FB90BA0CB631C5450A432739408124AD71A5BE42BE981BA209F4B80A5210AA2AB6ABR9QDC" TargetMode="External"/><Relationship Id="rId15" Type="http://schemas.openxmlformats.org/officeDocument/2006/relationships/hyperlink" Target="consultantplus://offline/ref=8212FE379B56924C098AF65CBFB94F49FE92F44C8B0BEDE981FB90BA0CB631C5450A432739408124AD71A2B342BE981BA209F4B80A5210AA2AB6ABR9QDC" TargetMode="External"/><Relationship Id="rId23" Type="http://schemas.openxmlformats.org/officeDocument/2006/relationships/hyperlink" Target="consultantplus://offline/ref=8212FE379B56924C098AF65CBFB94F49FE92F44C8A08E5EC85FB90BA0CB631C5450A432739408124AD71A2B142BE981BA209F4B80A5210AA2AB6ABR9QDC" TargetMode="External"/><Relationship Id="rId28" Type="http://schemas.openxmlformats.org/officeDocument/2006/relationships/hyperlink" Target="consultantplus://offline/ref=8212FE379B56924C098AF65CBFB94F49FE92F44C8B0BE2E988FB90BA0CB631C5450A433539188D26A96FA2B757E8C95DRFQ4C" TargetMode="External"/><Relationship Id="rId36" Type="http://schemas.openxmlformats.org/officeDocument/2006/relationships/hyperlink" Target="consultantplus://offline/ref=8212FE379B56924C098AF65CBFB94F49FE92F44C8B0BECEA89FB90BA0CB631C5450A433539188D26A96FA2B757E8C95DRFQ4C" TargetMode="External"/><Relationship Id="rId10" Type="http://schemas.openxmlformats.org/officeDocument/2006/relationships/hyperlink" Target="consultantplus://offline/ref=8212FE379B56924C098AF65CBFB94F49FE92F44C8B0CE4EE80FB90BA0CB631C5450A433539188D26A96FA2B757E8C95DRFQ4C" TargetMode="External"/><Relationship Id="rId19" Type="http://schemas.openxmlformats.org/officeDocument/2006/relationships/hyperlink" Target="consultantplus://offline/ref=8212FE379B56924C098AF65CBFB94F49FE92F44C850EE3ED85FB90BA0CB631C5450A433539188D26A96FA2B757E8C95DRFQ4C" TargetMode="External"/><Relationship Id="rId31" Type="http://schemas.openxmlformats.org/officeDocument/2006/relationships/hyperlink" Target="consultantplus://offline/ref=8212FE379B56924C098AF65CBFB94F49FE92F44C8B0BE2E081FB90BA0CB631C5450A432739408124AD71A2B142BE981BA209F4B80A5210AA2AB6ABR9QDC" TargetMode="External"/><Relationship Id="rId44" Type="http://schemas.openxmlformats.org/officeDocument/2006/relationships/hyperlink" Target="consultantplus://offline/ref=8212FE379B56924C098AF65CBFB94F49FE92F44C8A0FECE987FB90BA0CB631C5450A432739408124AD71A2B342BE981BA209F4B80A5210AA2AB6ABR9QDC" TargetMode="External"/><Relationship Id="rId4" Type="http://schemas.openxmlformats.org/officeDocument/2006/relationships/hyperlink" Target="consultantplus://offline/ref=8212FE379B56924C098AF65CBFB94F49FE92F44C8B01E1EE84FB90BA0CB631C5450A432739408124AD71A5BE42BE981BA209F4B80A5210AA2AB6ABR9QDC" TargetMode="External"/><Relationship Id="rId9" Type="http://schemas.openxmlformats.org/officeDocument/2006/relationships/hyperlink" Target="consultantplus://offline/ref=8212FE379B56924C098AF65CBFB94F49FE92F44C8B0BE0EE86FB90BA0CB631C5450A433539188D26A96FA2B757E8C95DRFQ4C" TargetMode="External"/><Relationship Id="rId14" Type="http://schemas.openxmlformats.org/officeDocument/2006/relationships/hyperlink" Target="consultantplus://offline/ref=8212FE379B56924C098AF65CBFB94F49FE92F44C8B0BE6EC82FB90BA0CB631C5450A433539188D26A96FA2B757E8C95DRFQ4C" TargetMode="External"/><Relationship Id="rId22" Type="http://schemas.openxmlformats.org/officeDocument/2006/relationships/hyperlink" Target="consultantplus://offline/ref=8212FE379B56924C098AF65CBFB94F49FE92F44C8A08E5EC85FB90BA0CB631C5450A432739408124AD71A2B042BE981BA209F4B80A5210AA2AB6ABR9QDC" TargetMode="External"/><Relationship Id="rId27" Type="http://schemas.openxmlformats.org/officeDocument/2006/relationships/hyperlink" Target="consultantplus://offline/ref=8212FE379B56924C098AF65CBFB94F49FE92F44C8A00E5EC86FB90BA0CB631C5450A432739408124AD71A2B342BE981BA209F4B80A5210AA2AB6ABR9QDC" TargetMode="External"/><Relationship Id="rId30" Type="http://schemas.openxmlformats.org/officeDocument/2006/relationships/hyperlink" Target="consultantplus://offline/ref=8212FE379B56924C098AF65CBFB94F49FE92F44C8B0BE2E081FB90BA0CB631C5450A432739408124AD71A2B042BE981BA209F4B80A5210AA2AB6ABR9QDC" TargetMode="External"/><Relationship Id="rId35" Type="http://schemas.openxmlformats.org/officeDocument/2006/relationships/hyperlink" Target="consultantplus://offline/ref=8212FE379B56924C098AF65CBFB94F49FE92F44C8B0BE2ED85FB90BA0CB631C5450A433539188D26A96FA2B757E8C95DRFQ4C" TargetMode="External"/><Relationship Id="rId43" Type="http://schemas.openxmlformats.org/officeDocument/2006/relationships/hyperlink" Target="consultantplus://offline/ref=8212FE379B56924C098AF65CBFB94F49FE92F44C8A0AE4E984FB90BA0CB631C5450A433539188D26A96FA2B757E8C95DRFQ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3325</Words>
  <Characters>18954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Пользователь57</dc:creator>
  <cp:lastModifiedBy>Пользователь</cp:lastModifiedBy>
  <cp:revision>2</cp:revision>
  <dcterms:created xsi:type="dcterms:W3CDTF">2023-01-24T09:33:00Z</dcterms:created>
  <dcterms:modified xsi:type="dcterms:W3CDTF">2023-01-24T09:33:00Z</dcterms:modified>
</cp:coreProperties>
</file>