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F8" w:rsidRDefault="00B17DF8"/>
    <w:p w:rsidR="00AC4F48" w:rsidRDefault="00AC4F48"/>
    <w:p w:rsidR="00AC4F48" w:rsidRDefault="00AC4F48"/>
    <w:p w:rsidR="00AC4F48" w:rsidRDefault="00AC4F48"/>
    <w:p w:rsidR="00C261CA" w:rsidRDefault="00C261CA"/>
    <w:p w:rsidR="00C261CA" w:rsidRDefault="00C261CA"/>
    <w:p w:rsidR="00C261CA" w:rsidRDefault="00C261CA" w:rsidP="00AC4F48">
      <w:pPr>
        <w:jc w:val="center"/>
        <w:rPr>
          <w:b/>
          <w:sz w:val="32"/>
          <w:szCs w:val="32"/>
        </w:rPr>
      </w:pPr>
    </w:p>
    <w:p w:rsidR="00AC4F48" w:rsidRPr="00C261CA" w:rsidRDefault="00AC4F48" w:rsidP="00AC4F48">
      <w:pPr>
        <w:jc w:val="center"/>
        <w:rPr>
          <w:b/>
          <w:sz w:val="32"/>
          <w:szCs w:val="32"/>
        </w:rPr>
      </w:pPr>
      <w:r w:rsidRPr="00C261CA">
        <w:rPr>
          <w:b/>
          <w:sz w:val="32"/>
          <w:szCs w:val="32"/>
        </w:rPr>
        <w:t>ДОКЛАД</w:t>
      </w: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Pr="00C261CA" w:rsidRDefault="00AC4F48" w:rsidP="00003F71">
      <w:pPr>
        <w:rPr>
          <w:b/>
          <w:sz w:val="28"/>
          <w:szCs w:val="28"/>
        </w:rPr>
      </w:pPr>
    </w:p>
    <w:p w:rsidR="00AC4F48" w:rsidRDefault="00AC4F48"/>
    <w:p w:rsidR="00AC4F48" w:rsidRDefault="00AC4F48"/>
    <w:p w:rsidR="00AC4F48" w:rsidRPr="004C4D12" w:rsidRDefault="00003F71" w:rsidP="004C4D12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C261CA">
        <w:rPr>
          <w:sz w:val="26"/>
          <w:szCs w:val="26"/>
        </w:rPr>
        <w:t>м</w:t>
      </w:r>
      <w:r w:rsidR="004C4D12" w:rsidRPr="004C4D12"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ниципального образования Бейский </w:t>
      </w:r>
      <w:r w:rsidR="004C4D12" w:rsidRPr="004C4D12">
        <w:rPr>
          <w:sz w:val="26"/>
          <w:szCs w:val="26"/>
        </w:rPr>
        <w:t xml:space="preserve"> район</w:t>
      </w:r>
    </w:p>
    <w:p w:rsidR="00AC4F48" w:rsidRDefault="00AC4F48" w:rsidP="00AC4F48">
      <w:pPr>
        <w:jc w:val="center"/>
      </w:pPr>
      <w:r>
        <w:t>Наименование городского округа  (муниципального района)</w:t>
      </w: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Pr="004C4D12" w:rsidRDefault="008A313E" w:rsidP="00AC4F48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Стряпков Иннокентий  Николаевич</w:t>
      </w:r>
    </w:p>
    <w:p w:rsidR="00AC4F48" w:rsidRDefault="00AC4F48" w:rsidP="00AC4F48">
      <w:pPr>
        <w:jc w:val="center"/>
      </w:pPr>
      <w:r>
        <w:t>Ф.И.О. главы администрации городского округа (муниципального района)</w:t>
      </w: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ind w:left="1134" w:right="1134"/>
        <w:jc w:val="center"/>
        <w:rPr>
          <w:b/>
          <w:sz w:val="26"/>
          <w:szCs w:val="26"/>
        </w:rPr>
      </w:pPr>
      <w:r w:rsidRPr="00AC4F48">
        <w:rPr>
          <w:b/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A53DA9">
        <w:rPr>
          <w:b/>
          <w:sz w:val="26"/>
          <w:szCs w:val="26"/>
        </w:rPr>
        <w:t>муниципального образования Бейский район</w:t>
      </w:r>
      <w:r w:rsidR="007F5F1C">
        <w:rPr>
          <w:b/>
          <w:sz w:val="26"/>
          <w:szCs w:val="26"/>
        </w:rPr>
        <w:t xml:space="preserve"> за 2021</w:t>
      </w:r>
      <w:r w:rsidRPr="00AC4F48">
        <w:rPr>
          <w:b/>
          <w:sz w:val="26"/>
          <w:szCs w:val="26"/>
        </w:rPr>
        <w:t xml:space="preserve"> год и их планиру</w:t>
      </w:r>
      <w:bookmarkStart w:id="0" w:name="_GoBack"/>
      <w:bookmarkEnd w:id="0"/>
      <w:r w:rsidRPr="00AC4F48">
        <w:rPr>
          <w:b/>
          <w:sz w:val="26"/>
          <w:szCs w:val="26"/>
        </w:rPr>
        <w:t xml:space="preserve">емых значениях </w:t>
      </w:r>
    </w:p>
    <w:p w:rsidR="00AC4F48" w:rsidRPr="00AC4F48" w:rsidRDefault="00AC4F48" w:rsidP="00AC4F48">
      <w:pPr>
        <w:ind w:left="1134" w:right="1134"/>
        <w:jc w:val="center"/>
        <w:rPr>
          <w:b/>
          <w:sz w:val="26"/>
          <w:szCs w:val="26"/>
        </w:rPr>
      </w:pPr>
      <w:r w:rsidRPr="00AC4F48">
        <w:rPr>
          <w:b/>
          <w:sz w:val="26"/>
          <w:szCs w:val="26"/>
        </w:rPr>
        <w:t>на 3- летний период</w:t>
      </w: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AC4F48" w:rsidRDefault="00AC4F48" w:rsidP="00AC4F48">
      <w:pPr>
        <w:jc w:val="center"/>
      </w:pPr>
    </w:p>
    <w:p w:rsidR="004C4D12" w:rsidRDefault="00AC4F48" w:rsidP="00AC4F48">
      <w:pPr>
        <w:jc w:val="center"/>
        <w:rPr>
          <w:sz w:val="26"/>
          <w:szCs w:val="26"/>
        </w:rPr>
      </w:pPr>
      <w:r w:rsidRPr="004C4D12">
        <w:rPr>
          <w:sz w:val="26"/>
          <w:szCs w:val="26"/>
        </w:rPr>
        <w:t xml:space="preserve">                                                                                         </w:t>
      </w:r>
      <w:r w:rsidR="004C4D12">
        <w:rPr>
          <w:sz w:val="26"/>
          <w:szCs w:val="26"/>
        </w:rPr>
        <w:t xml:space="preserve">                     </w:t>
      </w:r>
    </w:p>
    <w:p w:rsidR="00AC4F48" w:rsidRPr="004C4D12" w:rsidRDefault="004C4D12" w:rsidP="00AC4F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AC4F48" w:rsidRPr="004C4D12">
        <w:rPr>
          <w:sz w:val="26"/>
          <w:szCs w:val="26"/>
        </w:rPr>
        <w:t>Под</w:t>
      </w:r>
      <w:r>
        <w:rPr>
          <w:sz w:val="26"/>
          <w:szCs w:val="26"/>
        </w:rPr>
        <w:t>пись______________________</w:t>
      </w:r>
    </w:p>
    <w:p w:rsidR="00AC4F48" w:rsidRPr="004C4D12" w:rsidRDefault="00AC4F48" w:rsidP="00AC4F48">
      <w:pPr>
        <w:jc w:val="center"/>
        <w:rPr>
          <w:sz w:val="26"/>
          <w:szCs w:val="26"/>
        </w:rPr>
      </w:pPr>
    </w:p>
    <w:p w:rsidR="00AC4F48" w:rsidRPr="004C4D12" w:rsidRDefault="00AC4F48" w:rsidP="00AC4F48">
      <w:pPr>
        <w:jc w:val="center"/>
        <w:rPr>
          <w:sz w:val="26"/>
          <w:szCs w:val="26"/>
        </w:rPr>
      </w:pPr>
    </w:p>
    <w:p w:rsidR="00AC4F48" w:rsidRPr="004C4D12" w:rsidRDefault="00AC4F48" w:rsidP="00AC4F48">
      <w:pPr>
        <w:jc w:val="center"/>
        <w:rPr>
          <w:sz w:val="26"/>
          <w:szCs w:val="26"/>
        </w:rPr>
      </w:pPr>
      <w:r w:rsidRPr="004C4D12">
        <w:rPr>
          <w:sz w:val="26"/>
          <w:szCs w:val="26"/>
        </w:rPr>
        <w:t xml:space="preserve">                                                            </w:t>
      </w:r>
      <w:r w:rsidR="004C4D12">
        <w:rPr>
          <w:sz w:val="26"/>
          <w:szCs w:val="26"/>
        </w:rPr>
        <w:t xml:space="preserve">            </w:t>
      </w:r>
      <w:r w:rsidRPr="004C4D12">
        <w:rPr>
          <w:sz w:val="26"/>
          <w:szCs w:val="26"/>
        </w:rPr>
        <w:t>Дата</w:t>
      </w:r>
      <w:r w:rsidR="00214BA1">
        <w:rPr>
          <w:sz w:val="26"/>
          <w:szCs w:val="26"/>
        </w:rPr>
        <w:t xml:space="preserve">     </w:t>
      </w:r>
      <w:r w:rsidR="003570E9">
        <w:rPr>
          <w:sz w:val="26"/>
          <w:szCs w:val="26"/>
          <w:u w:val="single"/>
        </w:rPr>
        <w:t>22</w:t>
      </w:r>
      <w:r w:rsidR="007F5F1C">
        <w:rPr>
          <w:sz w:val="26"/>
          <w:szCs w:val="26"/>
        </w:rPr>
        <w:t xml:space="preserve">    апреля   2022</w:t>
      </w:r>
      <w:r w:rsidR="004C4D12">
        <w:rPr>
          <w:sz w:val="26"/>
          <w:szCs w:val="26"/>
        </w:rPr>
        <w:t xml:space="preserve"> </w:t>
      </w:r>
      <w:r w:rsidRPr="004C4D12">
        <w:rPr>
          <w:sz w:val="26"/>
          <w:szCs w:val="26"/>
        </w:rPr>
        <w:t>г.</w:t>
      </w:r>
    </w:p>
    <w:p w:rsidR="003520D9" w:rsidRPr="004C4D12" w:rsidRDefault="003520D9" w:rsidP="00AC4F48">
      <w:pPr>
        <w:jc w:val="center"/>
        <w:rPr>
          <w:sz w:val="26"/>
          <w:szCs w:val="26"/>
        </w:rPr>
      </w:pPr>
    </w:p>
    <w:p w:rsidR="003520D9" w:rsidRPr="004C4D12" w:rsidRDefault="003520D9" w:rsidP="00AC4F48">
      <w:pPr>
        <w:jc w:val="center"/>
        <w:rPr>
          <w:sz w:val="26"/>
          <w:szCs w:val="26"/>
        </w:rPr>
      </w:pPr>
    </w:p>
    <w:p w:rsidR="003520D9" w:rsidRPr="004C4D12" w:rsidRDefault="003520D9" w:rsidP="00AC4F48">
      <w:pPr>
        <w:jc w:val="center"/>
        <w:rPr>
          <w:sz w:val="26"/>
          <w:szCs w:val="26"/>
        </w:rPr>
      </w:pPr>
    </w:p>
    <w:p w:rsidR="003520D9" w:rsidRDefault="003520D9" w:rsidP="00AC4F48">
      <w:pPr>
        <w:jc w:val="center"/>
      </w:pPr>
    </w:p>
    <w:p w:rsidR="003520D9" w:rsidRDefault="003520D9" w:rsidP="00AC4F48">
      <w:pPr>
        <w:jc w:val="center"/>
      </w:pPr>
    </w:p>
    <w:p w:rsidR="003520D9" w:rsidRDefault="003520D9" w:rsidP="00AC4F48">
      <w:pPr>
        <w:jc w:val="center"/>
      </w:pPr>
    </w:p>
    <w:p w:rsidR="003520D9" w:rsidRDefault="003520D9" w:rsidP="00AC4F48">
      <w:pPr>
        <w:jc w:val="center"/>
      </w:pPr>
    </w:p>
    <w:p w:rsidR="003520D9" w:rsidRDefault="003520D9" w:rsidP="000C3491"/>
    <w:p w:rsidR="003520D9" w:rsidRDefault="003520D9" w:rsidP="00AC4F48">
      <w:pPr>
        <w:jc w:val="center"/>
      </w:pPr>
    </w:p>
    <w:p w:rsidR="003520D9" w:rsidRDefault="003520D9" w:rsidP="00AC4F48">
      <w:pPr>
        <w:jc w:val="center"/>
      </w:pPr>
    </w:p>
    <w:p w:rsidR="003520D9" w:rsidRPr="005520D9" w:rsidRDefault="003520D9" w:rsidP="003520D9">
      <w:pPr>
        <w:jc w:val="center"/>
        <w:rPr>
          <w:caps/>
          <w:sz w:val="26"/>
          <w:szCs w:val="26"/>
        </w:rPr>
      </w:pPr>
      <w:r w:rsidRPr="005520D9">
        <w:rPr>
          <w:caps/>
          <w:sz w:val="26"/>
          <w:szCs w:val="26"/>
        </w:rPr>
        <w:t xml:space="preserve">Содержание </w:t>
      </w:r>
    </w:p>
    <w:p w:rsidR="003520D9" w:rsidRPr="006D4197" w:rsidRDefault="003520D9" w:rsidP="003520D9">
      <w:pPr>
        <w:jc w:val="center"/>
        <w:rPr>
          <w:color w:val="FF0000"/>
          <w:sz w:val="26"/>
          <w:szCs w:val="26"/>
        </w:rPr>
      </w:pPr>
    </w:p>
    <w:p w:rsidR="0041022F" w:rsidRPr="006D4197" w:rsidRDefault="0041022F" w:rsidP="003520D9">
      <w:pPr>
        <w:rPr>
          <w:caps/>
          <w:color w:val="FF0000"/>
          <w:sz w:val="26"/>
          <w:szCs w:val="26"/>
        </w:rPr>
      </w:pPr>
    </w:p>
    <w:p w:rsidR="003520D9" w:rsidRPr="00F43ED2" w:rsidRDefault="007E7555" w:rsidP="003520D9">
      <w:pPr>
        <w:rPr>
          <w:sz w:val="26"/>
          <w:szCs w:val="26"/>
        </w:rPr>
      </w:pPr>
      <w:r>
        <w:rPr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-5715</wp:posOffset>
                </wp:positionV>
                <wp:extent cx="474980" cy="2971800"/>
                <wp:effectExtent l="0" t="0" r="3810" b="381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3570E9" w:rsidRDefault="003570E9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3570E9" w:rsidRPr="00EC561B" w:rsidRDefault="003570E9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3570E9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3570E9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  <w:p w:rsidR="003570E9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21</w:t>
                            </w:r>
                          </w:p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  <w:p w:rsidR="003570E9" w:rsidRPr="00EC561B" w:rsidRDefault="003570E9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25</w:t>
                            </w:r>
                          </w:p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27</w:t>
                            </w:r>
                          </w:p>
                          <w:p w:rsidR="003570E9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28</w:t>
                            </w:r>
                          </w:p>
                          <w:p w:rsidR="003570E9" w:rsidRPr="00EC561B" w:rsidRDefault="003570E9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3570E9" w:rsidRPr="00EC561B" w:rsidRDefault="00C57F2A" w:rsidP="0041022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8.15pt;margin-top:-.45pt;width:37.4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" stroked="f">
                <v:textbox>
                  <w:txbxContent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3</w:t>
                      </w:r>
                    </w:p>
                    <w:p w:rsidR="003570E9" w:rsidRDefault="003570E9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3570E9" w:rsidRPr="00EC561B" w:rsidRDefault="003570E9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3570E9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6</w:t>
                      </w:r>
                    </w:p>
                    <w:p w:rsidR="003570E9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11</w:t>
                      </w:r>
                    </w:p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17</w:t>
                      </w:r>
                    </w:p>
                    <w:p w:rsidR="003570E9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21</w:t>
                      </w:r>
                    </w:p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24</w:t>
                      </w:r>
                    </w:p>
                    <w:p w:rsidR="003570E9" w:rsidRPr="00EC561B" w:rsidRDefault="003570E9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25</w:t>
                      </w:r>
                    </w:p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27</w:t>
                      </w:r>
                    </w:p>
                    <w:p w:rsidR="003570E9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28</w:t>
                      </w:r>
                    </w:p>
                    <w:p w:rsidR="003570E9" w:rsidRPr="00EC561B" w:rsidRDefault="003570E9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3570E9" w:rsidRPr="00EC561B" w:rsidRDefault="00C57F2A" w:rsidP="0041022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sz w:val="26"/>
                          <w:szCs w:val="2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3520D9" w:rsidRPr="00F43ED2">
        <w:rPr>
          <w:caps/>
          <w:sz w:val="26"/>
          <w:szCs w:val="26"/>
        </w:rPr>
        <w:t>Введение</w:t>
      </w:r>
      <w:r w:rsidR="003520D9" w:rsidRPr="00F43ED2">
        <w:rPr>
          <w:sz w:val="26"/>
          <w:szCs w:val="26"/>
        </w:rPr>
        <w:t xml:space="preserve"> ………………………………………………………………</w:t>
      </w:r>
      <w:r w:rsidR="007F6BA1" w:rsidRPr="00F43ED2">
        <w:rPr>
          <w:sz w:val="26"/>
          <w:szCs w:val="26"/>
        </w:rPr>
        <w:t>……………….</w:t>
      </w:r>
      <w:r w:rsidR="003520D9" w:rsidRPr="00F43ED2">
        <w:rPr>
          <w:sz w:val="26"/>
          <w:szCs w:val="26"/>
        </w:rPr>
        <w:t xml:space="preserve">                                                    </w:t>
      </w:r>
    </w:p>
    <w:p w:rsidR="0041022F" w:rsidRPr="00F43ED2" w:rsidRDefault="0041022F" w:rsidP="0041022F">
      <w:pPr>
        <w:rPr>
          <w:caps/>
          <w:sz w:val="26"/>
          <w:szCs w:val="26"/>
        </w:rPr>
      </w:pPr>
      <w:r w:rsidRPr="00F43ED2">
        <w:rPr>
          <w:caps/>
          <w:sz w:val="26"/>
          <w:szCs w:val="26"/>
        </w:rPr>
        <w:t>ПОКАЗАТЕЛИ ЭФФЕКТИВНОСТИ ДЕЯТЕЛЬНОСТИ ОРГАНОВ МЕСТНОГО САМОУПРАВЛЕНИЯ МУНИЦИПАЛЬГО ОБРАЗОВАНИЯ БЕЙСКИЙ РАЙОН</w:t>
      </w:r>
      <w:r w:rsidR="0027259A" w:rsidRPr="00F43ED2">
        <w:rPr>
          <w:caps/>
          <w:sz w:val="26"/>
          <w:szCs w:val="26"/>
        </w:rPr>
        <w:t>…</w:t>
      </w:r>
    </w:p>
    <w:p w:rsidR="00EB1835" w:rsidRPr="00F43ED2" w:rsidRDefault="003520D9" w:rsidP="008919DF">
      <w:pPr>
        <w:tabs>
          <w:tab w:val="left" w:pos="8820"/>
          <w:tab w:val="left" w:pos="9000"/>
        </w:tabs>
        <w:rPr>
          <w:sz w:val="26"/>
          <w:szCs w:val="26"/>
        </w:rPr>
      </w:pPr>
      <w:r w:rsidRPr="00F43ED2">
        <w:rPr>
          <w:sz w:val="26"/>
          <w:szCs w:val="26"/>
        </w:rPr>
        <w:t>1.  ЭКОНОМИЧЕСКОЕ РАЗВИТИЕ……………………………………………</w:t>
      </w:r>
      <w:r w:rsidR="007F6BA1" w:rsidRPr="00F43ED2">
        <w:rPr>
          <w:sz w:val="26"/>
          <w:szCs w:val="26"/>
        </w:rPr>
        <w:t>………</w:t>
      </w:r>
      <w:r w:rsidRPr="00F43ED2">
        <w:rPr>
          <w:sz w:val="26"/>
          <w:szCs w:val="26"/>
        </w:rPr>
        <w:t xml:space="preserve"> </w:t>
      </w:r>
      <w:r w:rsidR="007B75F8" w:rsidRPr="00F43ED2">
        <w:rPr>
          <w:sz w:val="26"/>
          <w:szCs w:val="26"/>
        </w:rPr>
        <w:t>…</w:t>
      </w:r>
      <w:r w:rsidRPr="00F43ED2">
        <w:rPr>
          <w:sz w:val="26"/>
          <w:szCs w:val="26"/>
        </w:rPr>
        <w:t xml:space="preserve">                                 </w:t>
      </w:r>
      <w:r w:rsidR="008919DF" w:rsidRPr="00F43ED2">
        <w:rPr>
          <w:sz w:val="26"/>
          <w:szCs w:val="26"/>
        </w:rPr>
        <w:t xml:space="preserve">                               </w:t>
      </w:r>
    </w:p>
    <w:p w:rsidR="003520D9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2</w:t>
      </w:r>
      <w:r w:rsidR="007B15D6" w:rsidRPr="00F43ED2">
        <w:rPr>
          <w:sz w:val="26"/>
          <w:szCs w:val="26"/>
        </w:rPr>
        <w:t>. ДОШКОЛЬНОЕ ОБРАЗОВАНИЕ…</w:t>
      </w:r>
      <w:r w:rsidR="003520D9" w:rsidRPr="00F43ED2">
        <w:rPr>
          <w:sz w:val="26"/>
          <w:szCs w:val="26"/>
        </w:rPr>
        <w:t>………………………………………</w:t>
      </w:r>
      <w:r w:rsidR="007F6BA1" w:rsidRPr="00F43ED2">
        <w:rPr>
          <w:sz w:val="26"/>
          <w:szCs w:val="26"/>
        </w:rPr>
        <w:t>…………</w:t>
      </w:r>
      <w:r w:rsidR="00EC561B" w:rsidRPr="00F43ED2">
        <w:rPr>
          <w:sz w:val="26"/>
          <w:szCs w:val="26"/>
        </w:rPr>
        <w:t>….</w:t>
      </w:r>
    </w:p>
    <w:p w:rsidR="003520D9" w:rsidRPr="00F43ED2" w:rsidRDefault="008919DF" w:rsidP="003520D9">
      <w:pPr>
        <w:jc w:val="both"/>
        <w:rPr>
          <w:sz w:val="26"/>
          <w:szCs w:val="26"/>
        </w:rPr>
      </w:pPr>
      <w:r w:rsidRPr="00F43ED2">
        <w:rPr>
          <w:sz w:val="26"/>
          <w:szCs w:val="26"/>
        </w:rPr>
        <w:t>3</w:t>
      </w:r>
      <w:r w:rsidR="007B15D6" w:rsidRPr="00F43ED2">
        <w:rPr>
          <w:sz w:val="26"/>
          <w:szCs w:val="26"/>
        </w:rPr>
        <w:t>. ОБЩЕЕ</w:t>
      </w:r>
      <w:r w:rsidR="003520D9" w:rsidRPr="00F43ED2">
        <w:rPr>
          <w:sz w:val="26"/>
          <w:szCs w:val="26"/>
        </w:rPr>
        <w:t xml:space="preserve"> И </w:t>
      </w:r>
      <w:r w:rsidR="007B15D6" w:rsidRPr="00F43ED2">
        <w:rPr>
          <w:sz w:val="26"/>
          <w:szCs w:val="26"/>
        </w:rPr>
        <w:t>ДОПОЛНИТЕЛЬНОЕ ОБРАЗОВАНИЕ ………….…..</w:t>
      </w:r>
      <w:r w:rsidR="003520D9" w:rsidRPr="00F43ED2">
        <w:rPr>
          <w:sz w:val="26"/>
          <w:szCs w:val="26"/>
        </w:rPr>
        <w:t>……</w:t>
      </w:r>
      <w:r w:rsidR="007F6BA1" w:rsidRPr="00F43ED2">
        <w:rPr>
          <w:sz w:val="26"/>
          <w:szCs w:val="26"/>
        </w:rPr>
        <w:t>…………</w:t>
      </w:r>
      <w:r w:rsidR="007B75F8" w:rsidRPr="00F43ED2">
        <w:rPr>
          <w:sz w:val="26"/>
          <w:szCs w:val="26"/>
        </w:rPr>
        <w:t>..</w:t>
      </w:r>
    </w:p>
    <w:p w:rsidR="008919DF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4. КУЛЬТУРА……………………………………………………………………………….</w:t>
      </w:r>
    </w:p>
    <w:p w:rsidR="003520D9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5</w:t>
      </w:r>
      <w:r w:rsidR="007B15D6" w:rsidRPr="00F43ED2">
        <w:rPr>
          <w:sz w:val="26"/>
          <w:szCs w:val="26"/>
        </w:rPr>
        <w:t>. ФИЗИЧЕСКАЯ КУЛЬТУРА И СПОРТ………</w:t>
      </w:r>
      <w:r w:rsidR="003520D9" w:rsidRPr="00F43ED2">
        <w:rPr>
          <w:sz w:val="26"/>
          <w:szCs w:val="26"/>
        </w:rPr>
        <w:t>………………</w:t>
      </w:r>
      <w:r w:rsidR="007B75F8" w:rsidRPr="00F43ED2">
        <w:rPr>
          <w:sz w:val="26"/>
          <w:szCs w:val="26"/>
        </w:rPr>
        <w:t>………………………….</w:t>
      </w:r>
    </w:p>
    <w:p w:rsidR="003520D9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6</w:t>
      </w:r>
      <w:r w:rsidR="007B15D6" w:rsidRPr="00F43ED2">
        <w:rPr>
          <w:sz w:val="26"/>
          <w:szCs w:val="26"/>
        </w:rPr>
        <w:t>. ЖИЛИЩНОЕ СТРОИТЕЛЬСТВО</w:t>
      </w:r>
      <w:r w:rsidR="00D21680" w:rsidRPr="00F43ED2">
        <w:rPr>
          <w:sz w:val="26"/>
          <w:szCs w:val="26"/>
        </w:rPr>
        <w:t xml:space="preserve"> </w:t>
      </w:r>
      <w:r w:rsidR="007B15D6" w:rsidRPr="00F43ED2">
        <w:rPr>
          <w:sz w:val="26"/>
          <w:szCs w:val="26"/>
        </w:rPr>
        <w:t>И ОБЕСПЕЧЕНИЕ ГРАЖДАН ЖИЛЬЕМ…</w:t>
      </w:r>
      <w:r w:rsidR="007B75F8" w:rsidRPr="00F43ED2">
        <w:rPr>
          <w:sz w:val="26"/>
          <w:szCs w:val="26"/>
        </w:rPr>
        <w:t>……...</w:t>
      </w:r>
      <w:r w:rsidR="00D21680" w:rsidRPr="00F43ED2">
        <w:rPr>
          <w:sz w:val="26"/>
          <w:szCs w:val="26"/>
        </w:rPr>
        <w:t>............................................................................................................</w:t>
      </w:r>
    </w:p>
    <w:p w:rsidR="003520D9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7</w:t>
      </w:r>
      <w:r w:rsidR="003520D9" w:rsidRPr="00F43ED2">
        <w:rPr>
          <w:sz w:val="26"/>
          <w:szCs w:val="26"/>
        </w:rPr>
        <w:t>.  ЖИЛИЩНО–КОММУНАЛЬНОЕ ХОЗЯЙСТВО……………………</w:t>
      </w:r>
      <w:r w:rsidR="007B75F8" w:rsidRPr="00F43ED2">
        <w:rPr>
          <w:sz w:val="26"/>
          <w:szCs w:val="26"/>
        </w:rPr>
        <w:t>……………….</w:t>
      </w:r>
    </w:p>
    <w:p w:rsidR="003520D9" w:rsidRPr="00F43ED2" w:rsidRDefault="007B15D6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8.  ОРГАНИЗАЦИЯ МУНИЦИПАЛЬНОГО УПРАВЛЕНИЯ…………</w:t>
      </w:r>
      <w:r w:rsidR="003520D9" w:rsidRPr="00F43ED2">
        <w:rPr>
          <w:sz w:val="26"/>
          <w:szCs w:val="26"/>
        </w:rPr>
        <w:t>……</w:t>
      </w:r>
      <w:r w:rsidR="007B75F8" w:rsidRPr="00F43ED2">
        <w:rPr>
          <w:sz w:val="26"/>
          <w:szCs w:val="26"/>
        </w:rPr>
        <w:t>…………….</w:t>
      </w:r>
    </w:p>
    <w:p w:rsidR="003520D9" w:rsidRPr="00F43ED2" w:rsidRDefault="008919DF" w:rsidP="003520D9">
      <w:pPr>
        <w:rPr>
          <w:sz w:val="26"/>
          <w:szCs w:val="26"/>
        </w:rPr>
      </w:pPr>
      <w:r w:rsidRPr="00F43ED2">
        <w:rPr>
          <w:sz w:val="26"/>
          <w:szCs w:val="26"/>
        </w:rPr>
        <w:t>9</w:t>
      </w:r>
      <w:r w:rsidR="007B15D6" w:rsidRPr="00F43ED2">
        <w:rPr>
          <w:sz w:val="26"/>
          <w:szCs w:val="26"/>
        </w:rPr>
        <w:t>.ЭНЕРГОСБЕРЕЖЕНИЕ И ПОВЫШЕНИЕ ЭНЕРГЕТИЧЕСКОЙ ЭФФЕКТИВНОСТИ………………………………………………………………………</w:t>
      </w:r>
    </w:p>
    <w:p w:rsidR="003520D9" w:rsidRPr="00F43ED2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8919DF" w:rsidRDefault="008919DF" w:rsidP="003520D9">
      <w:pPr>
        <w:ind w:firstLine="720"/>
        <w:jc w:val="center"/>
        <w:rPr>
          <w:b/>
          <w:caps/>
          <w:sz w:val="28"/>
          <w:szCs w:val="28"/>
        </w:rPr>
      </w:pPr>
    </w:p>
    <w:p w:rsidR="008919DF" w:rsidRDefault="008919DF" w:rsidP="003520D9">
      <w:pPr>
        <w:ind w:firstLine="720"/>
        <w:jc w:val="center"/>
        <w:rPr>
          <w:b/>
          <w:caps/>
          <w:sz w:val="28"/>
          <w:szCs w:val="28"/>
        </w:rPr>
      </w:pPr>
    </w:p>
    <w:p w:rsidR="008919DF" w:rsidRDefault="008919DF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3520D9">
      <w:pPr>
        <w:ind w:firstLine="720"/>
        <w:jc w:val="center"/>
        <w:rPr>
          <w:b/>
          <w:caps/>
          <w:sz w:val="28"/>
          <w:szCs w:val="28"/>
        </w:rPr>
      </w:pPr>
    </w:p>
    <w:p w:rsidR="00BB20EB" w:rsidRDefault="00BB20EB" w:rsidP="003520D9">
      <w:pPr>
        <w:ind w:firstLine="720"/>
        <w:jc w:val="center"/>
        <w:rPr>
          <w:b/>
          <w:caps/>
          <w:sz w:val="28"/>
          <w:szCs w:val="28"/>
        </w:rPr>
      </w:pPr>
    </w:p>
    <w:p w:rsidR="003520D9" w:rsidRDefault="003520D9" w:rsidP="00D87C93">
      <w:pPr>
        <w:jc w:val="center"/>
        <w:rPr>
          <w:caps/>
          <w:sz w:val="26"/>
          <w:szCs w:val="26"/>
        </w:rPr>
      </w:pPr>
      <w:r w:rsidRPr="003520D9">
        <w:rPr>
          <w:caps/>
          <w:sz w:val="26"/>
          <w:szCs w:val="26"/>
        </w:rPr>
        <w:lastRenderedPageBreak/>
        <w:t>Введение</w:t>
      </w:r>
    </w:p>
    <w:p w:rsidR="00D87C93" w:rsidRPr="00EC3EF3" w:rsidRDefault="00D87C93" w:rsidP="00D87C93">
      <w:pPr>
        <w:jc w:val="center"/>
        <w:rPr>
          <w:caps/>
          <w:sz w:val="32"/>
          <w:szCs w:val="32"/>
        </w:rPr>
      </w:pPr>
    </w:p>
    <w:p w:rsidR="003520D9" w:rsidRPr="00EC3EF3" w:rsidRDefault="00367BD3" w:rsidP="005520D9">
      <w:pPr>
        <w:ind w:firstLine="709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Настоящий Доклад подготовлен во исполнение Указа Президента 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EC3EF3">
          <w:rPr>
            <w:sz w:val="32"/>
            <w:szCs w:val="32"/>
          </w:rPr>
          <w:t>2008 г</w:t>
        </w:r>
      </w:smartTag>
      <w:r w:rsidRPr="00EC3EF3">
        <w:rPr>
          <w:sz w:val="32"/>
          <w:szCs w:val="32"/>
        </w:rPr>
        <w:t>. №607 «Об оценке эффективности деятельности органов местного самоуправления городских ок</w:t>
      </w:r>
      <w:r w:rsidR="000E530D" w:rsidRPr="00EC3EF3">
        <w:rPr>
          <w:sz w:val="32"/>
          <w:szCs w:val="32"/>
        </w:rPr>
        <w:t>р</w:t>
      </w:r>
      <w:r w:rsidR="003439EF" w:rsidRPr="00EC3EF3">
        <w:rPr>
          <w:sz w:val="32"/>
          <w:szCs w:val="32"/>
        </w:rPr>
        <w:t>угов и муниципальных районов», постановления Правительства Российской Федерации от 17.12.2012г. № 1317</w:t>
      </w:r>
      <w:r w:rsidR="00743EB6" w:rsidRPr="00EC3EF3">
        <w:rPr>
          <w:sz w:val="32"/>
          <w:szCs w:val="32"/>
        </w:rPr>
        <w:t xml:space="preserve"> </w:t>
      </w:r>
      <w:r w:rsidR="003439EF" w:rsidRPr="00EC3EF3">
        <w:rPr>
          <w:sz w:val="32"/>
          <w:szCs w:val="32"/>
        </w:rPr>
        <w:t xml:space="preserve">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3439EF" w:rsidRPr="00EC3EF3">
          <w:rPr>
            <w:sz w:val="32"/>
            <w:szCs w:val="32"/>
          </w:rPr>
          <w:t>2008 г</w:t>
        </w:r>
      </w:smartTag>
      <w:r w:rsidR="003439EF" w:rsidRPr="00EC3EF3">
        <w:rPr>
          <w:sz w:val="32"/>
          <w:szCs w:val="32"/>
        </w:rPr>
        <w:t>. № 607 «Об оценке эффективности деятельности органов местного самоуправления городских округов и муниципальных районов»</w:t>
      </w:r>
      <w:r w:rsidR="00C445BB" w:rsidRPr="00EC3EF3">
        <w:rPr>
          <w:sz w:val="32"/>
          <w:szCs w:val="32"/>
        </w:rPr>
        <w:t>,  и пункта 2 Указа Президента Российской Федерации от 7 мая 2012г. №</w:t>
      </w:r>
      <w:r w:rsidR="006D4197" w:rsidRPr="00EC3EF3">
        <w:rPr>
          <w:sz w:val="32"/>
          <w:szCs w:val="32"/>
        </w:rPr>
        <w:t xml:space="preserve"> </w:t>
      </w:r>
      <w:r w:rsidR="00C445BB" w:rsidRPr="00EC3EF3">
        <w:rPr>
          <w:sz w:val="32"/>
          <w:szCs w:val="32"/>
        </w:rPr>
        <w:t>601 «Об основных направлениях совершенствования системы государственного управления</w:t>
      </w:r>
      <w:r w:rsidR="003439EF" w:rsidRPr="00EC3EF3">
        <w:rPr>
          <w:sz w:val="32"/>
          <w:szCs w:val="32"/>
        </w:rPr>
        <w:t>»</w:t>
      </w:r>
      <w:r w:rsidR="006D4197" w:rsidRPr="00EC3EF3">
        <w:rPr>
          <w:sz w:val="32"/>
          <w:szCs w:val="32"/>
        </w:rPr>
        <w:t>, постановления Правительства Республики Хакасия от 14.04.2011 № 197 «Об оценке эффективности деятельности органов местного самоуправления городских округов и муниципальных районов Республики Хакасия»</w:t>
      </w:r>
      <w:r w:rsidR="00C445BB" w:rsidRPr="00EC3EF3">
        <w:rPr>
          <w:sz w:val="32"/>
          <w:szCs w:val="32"/>
        </w:rPr>
        <w:t>.</w:t>
      </w:r>
    </w:p>
    <w:p w:rsidR="003439EF" w:rsidRPr="00EC3EF3" w:rsidRDefault="003439EF" w:rsidP="005520D9">
      <w:pPr>
        <w:ind w:firstLine="709"/>
        <w:jc w:val="both"/>
        <w:rPr>
          <w:sz w:val="32"/>
          <w:szCs w:val="32"/>
        </w:rPr>
      </w:pPr>
    </w:p>
    <w:p w:rsidR="00367BD3" w:rsidRPr="00EC3EF3" w:rsidRDefault="00584DF3" w:rsidP="00584DF3">
      <w:pPr>
        <w:tabs>
          <w:tab w:val="left" w:pos="560"/>
        </w:tabs>
        <w:jc w:val="both"/>
        <w:rPr>
          <w:sz w:val="32"/>
          <w:szCs w:val="32"/>
        </w:rPr>
      </w:pPr>
      <w:r w:rsidRPr="00EC3EF3">
        <w:rPr>
          <w:sz w:val="32"/>
          <w:szCs w:val="32"/>
        </w:rPr>
        <w:tab/>
      </w:r>
      <w:r w:rsidR="00D87C93" w:rsidRPr="00EC3EF3">
        <w:rPr>
          <w:sz w:val="32"/>
          <w:szCs w:val="32"/>
        </w:rPr>
        <w:t>Эффективность деятельности органов местного самоуправления оцен</w:t>
      </w:r>
      <w:r w:rsidR="00A244E5">
        <w:rPr>
          <w:sz w:val="32"/>
          <w:szCs w:val="32"/>
        </w:rPr>
        <w:t>ивалась по 41</w:t>
      </w:r>
      <w:r w:rsidR="00106B2E" w:rsidRPr="00EC3EF3">
        <w:rPr>
          <w:sz w:val="32"/>
          <w:szCs w:val="32"/>
        </w:rPr>
        <w:t xml:space="preserve">  </w:t>
      </w:r>
      <w:r w:rsidR="0008137A" w:rsidRPr="00EC3EF3">
        <w:rPr>
          <w:sz w:val="32"/>
          <w:szCs w:val="32"/>
        </w:rPr>
        <w:t>основным показателям</w:t>
      </w:r>
      <w:r w:rsidR="00D87C93" w:rsidRPr="00EC3EF3">
        <w:rPr>
          <w:sz w:val="32"/>
          <w:szCs w:val="32"/>
        </w:rPr>
        <w:t>, сгруппированным по следующим с</w:t>
      </w:r>
      <w:r w:rsidR="0008137A" w:rsidRPr="00EC3EF3">
        <w:rPr>
          <w:sz w:val="32"/>
          <w:szCs w:val="32"/>
        </w:rPr>
        <w:t>ферам: экономическое развитие,</w:t>
      </w:r>
      <w:r w:rsidR="00C445BB" w:rsidRPr="00EC3EF3">
        <w:rPr>
          <w:sz w:val="32"/>
          <w:szCs w:val="32"/>
        </w:rPr>
        <w:t xml:space="preserve"> </w:t>
      </w:r>
      <w:r w:rsidR="00D87C93" w:rsidRPr="00EC3EF3">
        <w:rPr>
          <w:sz w:val="32"/>
          <w:szCs w:val="32"/>
        </w:rPr>
        <w:t xml:space="preserve"> </w:t>
      </w:r>
      <w:r w:rsidR="0008137A" w:rsidRPr="00EC3EF3">
        <w:rPr>
          <w:sz w:val="32"/>
          <w:szCs w:val="32"/>
        </w:rPr>
        <w:t xml:space="preserve">дошкольное </w:t>
      </w:r>
      <w:r w:rsidR="00D87C93" w:rsidRPr="00EC3EF3">
        <w:rPr>
          <w:sz w:val="32"/>
          <w:szCs w:val="32"/>
        </w:rPr>
        <w:t xml:space="preserve">образование, </w:t>
      </w:r>
      <w:r w:rsidR="0008137A" w:rsidRPr="00EC3EF3">
        <w:rPr>
          <w:sz w:val="32"/>
          <w:szCs w:val="32"/>
        </w:rPr>
        <w:t xml:space="preserve">общее и дополнительное образование, </w:t>
      </w:r>
      <w:r w:rsidR="00C445BB" w:rsidRPr="00EC3EF3">
        <w:rPr>
          <w:sz w:val="32"/>
          <w:szCs w:val="32"/>
        </w:rPr>
        <w:t xml:space="preserve"> </w:t>
      </w:r>
      <w:r w:rsidR="00A244E5" w:rsidRPr="00EC3EF3">
        <w:rPr>
          <w:sz w:val="32"/>
          <w:szCs w:val="32"/>
        </w:rPr>
        <w:t>жилищное строительство и обеспечение граждан жильем,</w:t>
      </w:r>
      <w:r w:rsidR="00A244E5">
        <w:rPr>
          <w:sz w:val="32"/>
          <w:szCs w:val="32"/>
        </w:rPr>
        <w:t xml:space="preserve"> жилищно-коммунальное  хозяйство, </w:t>
      </w:r>
      <w:r w:rsidR="00A244E5" w:rsidRPr="00EC3EF3">
        <w:rPr>
          <w:sz w:val="32"/>
          <w:szCs w:val="32"/>
        </w:rPr>
        <w:t>организация муниципального управления,</w:t>
      </w:r>
      <w:r w:rsidR="00A244E5" w:rsidRPr="00A244E5">
        <w:rPr>
          <w:sz w:val="32"/>
          <w:szCs w:val="32"/>
        </w:rPr>
        <w:t xml:space="preserve"> </w:t>
      </w:r>
      <w:r w:rsidR="00A244E5" w:rsidRPr="00EC3EF3">
        <w:rPr>
          <w:sz w:val="32"/>
          <w:szCs w:val="32"/>
        </w:rPr>
        <w:t>энергосбережение и повышение энергетической эффективности.</w:t>
      </w:r>
      <w:r w:rsidR="00A244E5">
        <w:rPr>
          <w:sz w:val="32"/>
          <w:szCs w:val="32"/>
        </w:rPr>
        <w:t xml:space="preserve"> </w:t>
      </w:r>
      <w:r w:rsidR="00367BD3" w:rsidRPr="00EC3EF3">
        <w:rPr>
          <w:sz w:val="32"/>
          <w:szCs w:val="32"/>
        </w:rPr>
        <w:t xml:space="preserve">При подготовке Доклада использованы данные </w:t>
      </w:r>
      <w:r w:rsidR="001B19B5" w:rsidRPr="00EC3EF3">
        <w:rPr>
          <w:sz w:val="32"/>
          <w:szCs w:val="32"/>
        </w:rPr>
        <w:t xml:space="preserve">управлений, </w:t>
      </w:r>
      <w:r w:rsidR="005520D9" w:rsidRPr="00EC3EF3">
        <w:rPr>
          <w:sz w:val="32"/>
          <w:szCs w:val="32"/>
        </w:rPr>
        <w:t>Хакасстата</w:t>
      </w:r>
      <w:r w:rsidR="00E648F7" w:rsidRPr="00EC3EF3">
        <w:rPr>
          <w:sz w:val="32"/>
          <w:szCs w:val="32"/>
        </w:rPr>
        <w:t xml:space="preserve"> и органов местного самоуправления.</w:t>
      </w:r>
    </w:p>
    <w:p w:rsidR="00C445BB" w:rsidRPr="00EC3EF3" w:rsidRDefault="00C445BB" w:rsidP="00584DF3">
      <w:pPr>
        <w:tabs>
          <w:tab w:val="left" w:pos="560"/>
        </w:tabs>
        <w:jc w:val="both"/>
        <w:rPr>
          <w:sz w:val="32"/>
          <w:szCs w:val="32"/>
        </w:rPr>
      </w:pPr>
    </w:p>
    <w:p w:rsidR="000A5A76" w:rsidRPr="00EC3EF3" w:rsidRDefault="000A5A76" w:rsidP="00584DF3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Муниципальное образование Бейский район расположено в юго-восточной части Республики Хакасия в водоразделе рек Енисея и Абакана. 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Первое упоминание о деревне Бейской встречается в 1789 году. В 1884 году земля бейская в</w:t>
      </w:r>
      <w:r w:rsidR="00271FFD" w:rsidRPr="00EC3EF3">
        <w:rPr>
          <w:sz w:val="32"/>
          <w:szCs w:val="32"/>
        </w:rPr>
        <w:t xml:space="preserve"> </w:t>
      </w:r>
      <w:r w:rsidRPr="00EC3EF3">
        <w:rPr>
          <w:sz w:val="32"/>
          <w:szCs w:val="32"/>
        </w:rPr>
        <w:t>первые обрела статус административной единицы Енисейской губернии, став Бейской волостью, а с 1924 года – Бейским районом.</w:t>
      </w:r>
    </w:p>
    <w:p w:rsidR="000A5A76" w:rsidRPr="00EC3EF3" w:rsidRDefault="000A5A76" w:rsidP="000A5A76">
      <w:pPr>
        <w:jc w:val="both"/>
        <w:rPr>
          <w:sz w:val="32"/>
          <w:szCs w:val="32"/>
        </w:rPr>
      </w:pPr>
      <w:r w:rsidRPr="00EC3EF3">
        <w:rPr>
          <w:sz w:val="32"/>
          <w:szCs w:val="32"/>
        </w:rPr>
        <w:tab/>
        <w:t xml:space="preserve">Общая протяженность административной границы Бейского района составляет </w:t>
      </w:r>
      <w:smartTag w:uri="urn:schemas-microsoft-com:office:smarttags" w:element="metricconverter">
        <w:smartTagPr>
          <w:attr w:name="ProductID" w:val="489 км"/>
        </w:smartTagPr>
        <w:r w:rsidRPr="00EC3EF3">
          <w:rPr>
            <w:sz w:val="32"/>
            <w:szCs w:val="32"/>
          </w:rPr>
          <w:t>489 км</w:t>
        </w:r>
      </w:smartTag>
      <w:r w:rsidRPr="00EC3EF3">
        <w:rPr>
          <w:sz w:val="32"/>
          <w:szCs w:val="32"/>
        </w:rPr>
        <w:t>, общая п</w:t>
      </w:r>
      <w:r w:rsidR="0075326A" w:rsidRPr="00EC3EF3">
        <w:rPr>
          <w:sz w:val="32"/>
          <w:szCs w:val="32"/>
        </w:rPr>
        <w:t>лощадь земель – 4247</w:t>
      </w:r>
      <w:r w:rsidRPr="00EC3EF3">
        <w:rPr>
          <w:sz w:val="32"/>
          <w:szCs w:val="32"/>
        </w:rPr>
        <w:t xml:space="preserve"> кв.км.</w:t>
      </w:r>
    </w:p>
    <w:p w:rsidR="000A5A76" w:rsidRPr="00EC3EF3" w:rsidRDefault="000A5A76" w:rsidP="000A5A76">
      <w:pPr>
        <w:jc w:val="both"/>
        <w:rPr>
          <w:sz w:val="32"/>
          <w:szCs w:val="32"/>
        </w:rPr>
      </w:pPr>
      <w:r w:rsidRPr="00EC3EF3">
        <w:rPr>
          <w:sz w:val="32"/>
          <w:szCs w:val="32"/>
        </w:rPr>
        <w:tab/>
        <w:t xml:space="preserve">От районного центра муниципального образования с. Бея до республиканского центра г. Абакана – </w:t>
      </w:r>
      <w:smartTag w:uri="urn:schemas-microsoft-com:office:smarttags" w:element="metricconverter">
        <w:smartTagPr>
          <w:attr w:name="ProductID" w:val="98 километров"/>
        </w:smartTagPr>
        <w:r w:rsidRPr="00EC3EF3">
          <w:rPr>
            <w:sz w:val="32"/>
            <w:szCs w:val="32"/>
          </w:rPr>
          <w:t>98 километров</w:t>
        </w:r>
      </w:smartTag>
      <w:r w:rsidRPr="00EC3EF3">
        <w:rPr>
          <w:sz w:val="32"/>
          <w:szCs w:val="32"/>
        </w:rPr>
        <w:t>.</w:t>
      </w:r>
    </w:p>
    <w:p w:rsidR="000A5A76" w:rsidRPr="00EC3EF3" w:rsidRDefault="000A5A76" w:rsidP="000A5A76">
      <w:pPr>
        <w:jc w:val="both"/>
        <w:rPr>
          <w:sz w:val="32"/>
          <w:szCs w:val="32"/>
        </w:rPr>
      </w:pPr>
      <w:r w:rsidRPr="00EC3EF3">
        <w:rPr>
          <w:sz w:val="32"/>
          <w:szCs w:val="32"/>
        </w:rPr>
        <w:lastRenderedPageBreak/>
        <w:tab/>
        <w:t xml:space="preserve">Общая численность населения в районе </w:t>
      </w:r>
      <w:r w:rsidR="00C62881">
        <w:rPr>
          <w:sz w:val="32"/>
          <w:szCs w:val="32"/>
        </w:rPr>
        <w:t>16,6</w:t>
      </w:r>
      <w:r w:rsidR="008D2E2B">
        <w:rPr>
          <w:sz w:val="32"/>
          <w:szCs w:val="32"/>
        </w:rPr>
        <w:t>2</w:t>
      </w:r>
      <w:r w:rsidR="00AD7DF1" w:rsidRPr="00EC3EF3">
        <w:rPr>
          <w:sz w:val="32"/>
          <w:szCs w:val="32"/>
        </w:rPr>
        <w:t xml:space="preserve"> тыс.</w:t>
      </w:r>
      <w:r w:rsidR="00247F23" w:rsidRPr="00EC3EF3">
        <w:rPr>
          <w:sz w:val="32"/>
          <w:szCs w:val="32"/>
        </w:rPr>
        <w:t xml:space="preserve"> </w:t>
      </w:r>
      <w:r w:rsidRPr="00EC3EF3">
        <w:rPr>
          <w:sz w:val="32"/>
          <w:szCs w:val="32"/>
        </w:rPr>
        <w:t>человек, из них в райцентре  с. Бея пр</w:t>
      </w:r>
      <w:r w:rsidR="00247F23" w:rsidRPr="00EC3EF3">
        <w:rPr>
          <w:sz w:val="32"/>
          <w:szCs w:val="32"/>
        </w:rPr>
        <w:t>ожи</w:t>
      </w:r>
      <w:r w:rsidR="00C62881">
        <w:rPr>
          <w:sz w:val="32"/>
          <w:szCs w:val="32"/>
        </w:rPr>
        <w:t>вает 28,1</w:t>
      </w:r>
      <w:r w:rsidR="0075326A" w:rsidRPr="00EC3EF3">
        <w:rPr>
          <w:sz w:val="32"/>
          <w:szCs w:val="32"/>
        </w:rPr>
        <w:t xml:space="preserve"> </w:t>
      </w:r>
      <w:r w:rsidR="00C445BB" w:rsidRPr="00EC3EF3">
        <w:rPr>
          <w:sz w:val="32"/>
          <w:szCs w:val="32"/>
        </w:rPr>
        <w:t xml:space="preserve">% населения   или  </w:t>
      </w:r>
      <w:r w:rsidR="00C62881">
        <w:rPr>
          <w:sz w:val="32"/>
          <w:szCs w:val="32"/>
        </w:rPr>
        <w:t>5056</w:t>
      </w:r>
      <w:r w:rsidR="00247F23" w:rsidRPr="00EC3EF3">
        <w:rPr>
          <w:sz w:val="32"/>
          <w:szCs w:val="32"/>
        </w:rPr>
        <w:t xml:space="preserve"> </w:t>
      </w:r>
      <w:r w:rsidRPr="00EC3EF3">
        <w:rPr>
          <w:sz w:val="32"/>
          <w:szCs w:val="32"/>
        </w:rPr>
        <w:t xml:space="preserve"> человек.</w:t>
      </w:r>
    </w:p>
    <w:p w:rsidR="000A5A76" w:rsidRPr="00EC3EF3" w:rsidRDefault="000A5A76" w:rsidP="000A5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3EF3">
        <w:rPr>
          <w:rFonts w:ascii="Times New Roman" w:hAnsi="Times New Roman" w:cs="Times New Roman"/>
          <w:sz w:val="32"/>
          <w:szCs w:val="32"/>
        </w:rPr>
        <w:tab/>
        <w:t>В</w:t>
      </w:r>
      <w:r w:rsidR="00A244E5">
        <w:rPr>
          <w:rFonts w:ascii="Times New Roman" w:hAnsi="Times New Roman" w:cs="Times New Roman"/>
          <w:sz w:val="32"/>
          <w:szCs w:val="32"/>
        </w:rPr>
        <w:t xml:space="preserve"> состав Бейского района входят 8</w:t>
      </w:r>
      <w:r w:rsidRPr="00EC3EF3">
        <w:rPr>
          <w:rFonts w:ascii="Times New Roman" w:hAnsi="Times New Roman" w:cs="Times New Roman"/>
          <w:sz w:val="32"/>
          <w:szCs w:val="32"/>
        </w:rPr>
        <w:t xml:space="preserve"> муниципальных образований поселений, 28 населенных пунктов.</w:t>
      </w:r>
    </w:p>
    <w:p w:rsidR="000A5A76" w:rsidRPr="00EC3EF3" w:rsidRDefault="00584DF3" w:rsidP="00584D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3EF3">
        <w:rPr>
          <w:rFonts w:ascii="Times New Roman" w:hAnsi="Times New Roman" w:cs="Times New Roman"/>
          <w:sz w:val="32"/>
          <w:szCs w:val="32"/>
        </w:rPr>
        <w:t xml:space="preserve">  </w:t>
      </w:r>
      <w:r w:rsidR="000A5A76" w:rsidRPr="00EC3EF3">
        <w:rPr>
          <w:rFonts w:ascii="Times New Roman" w:hAnsi="Times New Roman" w:cs="Times New Roman"/>
          <w:sz w:val="32"/>
          <w:szCs w:val="32"/>
        </w:rPr>
        <w:t xml:space="preserve">Экономический потенциал района представлен крупными и средними предприятиями, организациями малого бизнеса, промышленности, сельского хозяйства, строительства, торговли, ЖКХ и других сфер деятельности. </w:t>
      </w:r>
    </w:p>
    <w:p w:rsidR="000A5A76" w:rsidRPr="00EC3EF3" w:rsidRDefault="00584DF3" w:rsidP="000A5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3EF3">
        <w:rPr>
          <w:rFonts w:ascii="Times New Roman" w:hAnsi="Times New Roman" w:cs="Times New Roman"/>
          <w:sz w:val="32"/>
          <w:szCs w:val="32"/>
        </w:rPr>
        <w:t xml:space="preserve">  </w:t>
      </w:r>
      <w:r w:rsidR="000A5A76" w:rsidRPr="00EC3EF3">
        <w:rPr>
          <w:rFonts w:ascii="Times New Roman" w:hAnsi="Times New Roman" w:cs="Times New Roman"/>
          <w:sz w:val="32"/>
          <w:szCs w:val="32"/>
        </w:rPr>
        <w:t>Природно-ресурсный потенциал муниципального образования характеризуется наличием на его территории каменноугольного месторождения, на базе которого работает угледобывающее предприятие ООО «Восточно-Бейский разрез».</w:t>
      </w:r>
    </w:p>
    <w:p w:rsidR="000A5A76" w:rsidRPr="00EC3EF3" w:rsidRDefault="00584DF3" w:rsidP="000A5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3EF3">
        <w:rPr>
          <w:rFonts w:ascii="Times New Roman" w:hAnsi="Times New Roman" w:cs="Times New Roman"/>
          <w:sz w:val="32"/>
          <w:szCs w:val="32"/>
        </w:rPr>
        <w:t xml:space="preserve">  </w:t>
      </w:r>
      <w:r w:rsidR="000A5A76" w:rsidRPr="00EC3EF3">
        <w:rPr>
          <w:rFonts w:ascii="Times New Roman" w:hAnsi="Times New Roman" w:cs="Times New Roman"/>
          <w:sz w:val="32"/>
          <w:szCs w:val="32"/>
        </w:rPr>
        <w:t xml:space="preserve">В восточной части Бейского района расположено Кибик-Кордонское месторождение облицовочных мраморов, разработка которого ведется с целью добычи мраморных блоков для производства облицовочных, архитектурно-строительных изделий и памятников, добычи сырья для производства декоративного щебня. Добычу </w:t>
      </w:r>
      <w:r w:rsidR="00C01D11" w:rsidRPr="00EC3EF3">
        <w:rPr>
          <w:rFonts w:ascii="Times New Roman" w:hAnsi="Times New Roman" w:cs="Times New Roman"/>
          <w:sz w:val="32"/>
          <w:szCs w:val="32"/>
        </w:rPr>
        <w:t xml:space="preserve">ведут </w:t>
      </w:r>
      <w:r w:rsidR="000A5A76" w:rsidRPr="00EC3EF3">
        <w:rPr>
          <w:rFonts w:ascii="Times New Roman" w:hAnsi="Times New Roman" w:cs="Times New Roman"/>
          <w:sz w:val="32"/>
          <w:szCs w:val="32"/>
        </w:rPr>
        <w:t xml:space="preserve"> МКК «Саянмрамор».</w:t>
      </w:r>
    </w:p>
    <w:p w:rsidR="000A5A76" w:rsidRPr="00EC3EF3" w:rsidRDefault="00584DF3" w:rsidP="000A5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3EF3">
        <w:rPr>
          <w:rFonts w:ascii="Times New Roman" w:hAnsi="Times New Roman" w:cs="Times New Roman"/>
          <w:sz w:val="32"/>
          <w:szCs w:val="32"/>
        </w:rPr>
        <w:t xml:space="preserve">  </w:t>
      </w:r>
      <w:r w:rsidR="000A5A76" w:rsidRPr="00EC3EF3">
        <w:rPr>
          <w:rFonts w:ascii="Times New Roman" w:hAnsi="Times New Roman" w:cs="Times New Roman"/>
          <w:sz w:val="32"/>
          <w:szCs w:val="32"/>
        </w:rPr>
        <w:t>На территории района имеются запасы гранита, известняка, общераспространенных полезных ископаемых: ПГС, песка, глины, которые используются в производстве местных строительных материалов.</w:t>
      </w:r>
    </w:p>
    <w:p w:rsidR="000A5A76" w:rsidRPr="00EC3EF3" w:rsidRDefault="000A5A76" w:rsidP="000A5A76">
      <w:pPr>
        <w:jc w:val="both"/>
        <w:rPr>
          <w:sz w:val="32"/>
          <w:szCs w:val="32"/>
        </w:rPr>
      </w:pPr>
      <w:r w:rsidRPr="00EC3EF3">
        <w:rPr>
          <w:sz w:val="32"/>
          <w:szCs w:val="32"/>
        </w:rPr>
        <w:tab/>
        <w:t>Привлекательная особенность нашей земли – реки и озера, которые используются для отдыха и рыбной ловли. Некоторые озера из-за малого содержания кальция исп</w:t>
      </w:r>
      <w:r w:rsidR="00584DF3" w:rsidRPr="00EC3EF3">
        <w:rPr>
          <w:sz w:val="32"/>
          <w:szCs w:val="32"/>
        </w:rPr>
        <w:t>ользуются как лечебные, этим они</w:t>
      </w:r>
      <w:r w:rsidRPr="00EC3EF3">
        <w:rPr>
          <w:sz w:val="32"/>
          <w:szCs w:val="32"/>
        </w:rPr>
        <w:t xml:space="preserve"> отлича</w:t>
      </w:r>
      <w:r w:rsidR="00584DF3" w:rsidRPr="00EC3EF3">
        <w:rPr>
          <w:sz w:val="32"/>
          <w:szCs w:val="32"/>
        </w:rPr>
        <w:t>ю</w:t>
      </w:r>
      <w:r w:rsidRPr="00EC3EF3">
        <w:rPr>
          <w:sz w:val="32"/>
          <w:szCs w:val="32"/>
        </w:rPr>
        <w:t>тся от большинства минеральных водоемов юга Красноярского края и Хакасии. Районом планируется разработка инвестиционных проектов, направленных на туристское развитие озер «Подгорное», «Утиное», «Черное», «Сосновое»</w:t>
      </w:r>
      <w:r w:rsidR="00584DF3" w:rsidRPr="00EC3EF3">
        <w:rPr>
          <w:sz w:val="32"/>
          <w:szCs w:val="32"/>
        </w:rPr>
        <w:t>, «Худжур»</w:t>
      </w:r>
      <w:r w:rsidRPr="00EC3EF3">
        <w:rPr>
          <w:sz w:val="32"/>
          <w:szCs w:val="32"/>
        </w:rPr>
        <w:t>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Освоение участка</w:t>
      </w:r>
      <w:r w:rsidR="00584DF3" w:rsidRPr="00EC3EF3">
        <w:rPr>
          <w:sz w:val="32"/>
          <w:szCs w:val="32"/>
        </w:rPr>
        <w:t>,</w:t>
      </w:r>
      <w:r w:rsidRPr="00EC3EF3">
        <w:rPr>
          <w:sz w:val="32"/>
          <w:szCs w:val="32"/>
        </w:rPr>
        <w:t xml:space="preserve"> прилегающего к спортивно-раз</w:t>
      </w:r>
      <w:r w:rsidR="00584DF3" w:rsidRPr="00EC3EF3">
        <w:rPr>
          <w:sz w:val="32"/>
          <w:szCs w:val="32"/>
        </w:rPr>
        <w:t>влекательному комплексу «Жарки»</w:t>
      </w:r>
      <w:r w:rsidRPr="00EC3EF3">
        <w:rPr>
          <w:sz w:val="32"/>
          <w:szCs w:val="32"/>
        </w:rPr>
        <w:t xml:space="preserve"> ОАО «Гладенькая», позволит создать туристско-рекреационную особую экономическую зону на основе горнолыжных трасс, развлекательных центров, гостиниц, канатно-буксировоч</w:t>
      </w:r>
      <w:r w:rsidR="009E7F1A" w:rsidRPr="00EC3EF3">
        <w:rPr>
          <w:sz w:val="32"/>
          <w:szCs w:val="32"/>
        </w:rPr>
        <w:t>ной дороги,  искусственного осне</w:t>
      </w:r>
      <w:r w:rsidRPr="00EC3EF3">
        <w:rPr>
          <w:sz w:val="32"/>
          <w:szCs w:val="32"/>
        </w:rPr>
        <w:t>жения.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На территории Бейского района расположены зоны степей, лесостепей, смешанных лесов и тайги. В таежной зоне произрастают кедровый орех, грибы, черемша, пищевой папоротник, ягодники, лекарственные растения. Заготовкой и переработкой древесины в </w:t>
      </w:r>
      <w:r w:rsidRPr="00EC3EF3">
        <w:rPr>
          <w:sz w:val="32"/>
          <w:szCs w:val="32"/>
        </w:rPr>
        <w:lastRenderedPageBreak/>
        <w:t>районе занимаются АУ РХ «Бея-Лес-Сервис», индивидуальн</w:t>
      </w:r>
      <w:r w:rsidR="009E7F1A" w:rsidRPr="00EC3EF3">
        <w:rPr>
          <w:sz w:val="32"/>
          <w:szCs w:val="32"/>
        </w:rPr>
        <w:t xml:space="preserve">ые предприниматели </w:t>
      </w:r>
      <w:r w:rsidRPr="00EC3EF3">
        <w:rPr>
          <w:sz w:val="32"/>
          <w:szCs w:val="32"/>
        </w:rPr>
        <w:t xml:space="preserve"> Сергиенко А.И., Кончаков В.Г.</w:t>
      </w:r>
      <w:r w:rsidR="00F570A1" w:rsidRPr="00EC3EF3">
        <w:rPr>
          <w:sz w:val="32"/>
          <w:szCs w:val="32"/>
        </w:rPr>
        <w:t>, Троцкий Л.Н..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Бейский район имеет сельскохозяйственную направленность. В настоящее время район индустриализуется. Однако сельскохозяйственное производство по-прежнему имеет очень важное значение для экономики и социальной сферы района.</w:t>
      </w:r>
    </w:p>
    <w:p w:rsidR="000A5A76" w:rsidRDefault="000A5A76" w:rsidP="00582ABD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В с.Бея работают три филиала банков, одним из которы</w:t>
      </w:r>
      <w:r w:rsidR="00B21F09" w:rsidRPr="00EC3EF3">
        <w:rPr>
          <w:sz w:val="32"/>
          <w:szCs w:val="32"/>
        </w:rPr>
        <w:t xml:space="preserve">х является региональный филиал </w:t>
      </w:r>
      <w:r w:rsidRPr="00EC3EF3">
        <w:rPr>
          <w:sz w:val="32"/>
          <w:szCs w:val="32"/>
        </w:rPr>
        <w:t>АО «Россельхозбанк», основной задачей которого является реализация приоритетного национального проекта «Развитие агропромышленного комплекса» - увеличение кредитования агропромышленного комплекса и повышение жизненного уровн</w:t>
      </w:r>
      <w:r w:rsidR="003D2250" w:rsidRPr="00EC3EF3">
        <w:rPr>
          <w:sz w:val="32"/>
          <w:szCs w:val="32"/>
        </w:rPr>
        <w:t>я жителей села</w:t>
      </w:r>
      <w:r w:rsidR="005242DA">
        <w:rPr>
          <w:sz w:val="32"/>
          <w:szCs w:val="32"/>
        </w:rPr>
        <w:t>.</w:t>
      </w:r>
      <w:r w:rsidR="003D2250" w:rsidRPr="00EC3EF3">
        <w:rPr>
          <w:sz w:val="32"/>
          <w:szCs w:val="32"/>
        </w:rPr>
        <w:t xml:space="preserve"> 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Прирост объема сельскохозяйственного производства в районе планируется за счет увеличения продукции животноводства. Будет продолжена реализация мероприятий по развитию коневодства и овцеводства. Большая роль отведена мясному табунному коневодству.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Транспортная система района представлена сетью автомобильных дорог, автомобильным транспортом, который осуществляет грузовые и пассажирские перевозки. Обслуживание и содержание дорог, мос</w:t>
      </w:r>
      <w:r w:rsidR="009D50A6" w:rsidRPr="00EC3EF3">
        <w:rPr>
          <w:sz w:val="32"/>
          <w:szCs w:val="32"/>
        </w:rPr>
        <w:t>тов осуществляет  ГУП РХ Алтайское</w:t>
      </w:r>
      <w:r w:rsidRPr="00EC3EF3">
        <w:rPr>
          <w:sz w:val="32"/>
          <w:szCs w:val="32"/>
        </w:rPr>
        <w:t xml:space="preserve"> ДРСУ, а внутри поселения органы местной власти.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Также по территории района пролегает железная дорога промышленного назначения «Саяногорск-Камышта» с о</w:t>
      </w:r>
      <w:r w:rsidR="00224302" w:rsidRPr="00EC3EF3">
        <w:rPr>
          <w:sz w:val="32"/>
          <w:szCs w:val="32"/>
        </w:rPr>
        <w:t>тветвлениями</w:t>
      </w:r>
      <w:r w:rsidRPr="00EC3EF3">
        <w:rPr>
          <w:sz w:val="32"/>
          <w:szCs w:val="32"/>
        </w:rPr>
        <w:t>, «Угол</w:t>
      </w:r>
      <w:r w:rsidR="000E1368" w:rsidRPr="00EC3EF3">
        <w:rPr>
          <w:sz w:val="32"/>
          <w:szCs w:val="32"/>
        </w:rPr>
        <w:t>ьный Разрез»</w:t>
      </w:r>
      <w:r w:rsidRPr="00EC3EF3">
        <w:rPr>
          <w:sz w:val="32"/>
          <w:szCs w:val="32"/>
        </w:rPr>
        <w:t xml:space="preserve"> и железнодорожной станцией «Сорокоозерки» в с.Кирба.</w:t>
      </w:r>
    </w:p>
    <w:p w:rsidR="000A5A76" w:rsidRPr="00EC3EF3" w:rsidRDefault="000A5A76" w:rsidP="000A5A76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Важную роль в решении экономических и социальных задач играет предпринимательство, которое стало одним из основных источников насыщения рынка товарами народного потребления и медицинскими услугами. Предпринимательство противостоит росту безработицы путем сохранения и создания новых рабочих </w:t>
      </w:r>
      <w:r w:rsidR="00271FFD" w:rsidRPr="00EC3EF3">
        <w:rPr>
          <w:sz w:val="32"/>
          <w:szCs w:val="32"/>
        </w:rPr>
        <w:t>мест. В районе дей</w:t>
      </w:r>
      <w:r w:rsidR="00C62881">
        <w:rPr>
          <w:sz w:val="32"/>
          <w:szCs w:val="32"/>
        </w:rPr>
        <w:t>ствуют более 200</w:t>
      </w:r>
      <w:r w:rsidRPr="00EC3EF3">
        <w:rPr>
          <w:sz w:val="32"/>
          <w:szCs w:val="32"/>
        </w:rPr>
        <w:t xml:space="preserve"> индивидуальных предпринимателей, которые оказывают коммунальные, бытовые, пассажирские услуги, занимаются производством колбасных изделий, молочных продуктов и т.д. </w:t>
      </w:r>
    </w:p>
    <w:p w:rsidR="00D45CD8" w:rsidRPr="00EC3EF3" w:rsidRDefault="00D45CD8" w:rsidP="00D45CD8">
      <w:pPr>
        <w:ind w:firstLine="708"/>
        <w:jc w:val="both"/>
        <w:rPr>
          <w:bCs/>
          <w:sz w:val="32"/>
          <w:szCs w:val="32"/>
        </w:rPr>
      </w:pPr>
      <w:r w:rsidRPr="00EC3EF3">
        <w:rPr>
          <w:bCs/>
          <w:sz w:val="32"/>
          <w:szCs w:val="32"/>
        </w:rPr>
        <w:t xml:space="preserve">Основной целью социально – экономической политики администрации Бейского района является обеспечение занятости населения, рост реальных денежных доходов граждан района, введение жилья, оптимизация бюджетных расходов, снижение </w:t>
      </w:r>
      <w:r w:rsidRPr="00EC3EF3">
        <w:rPr>
          <w:bCs/>
          <w:sz w:val="32"/>
          <w:szCs w:val="32"/>
        </w:rPr>
        <w:lastRenderedPageBreak/>
        <w:t xml:space="preserve">неэффективных расходов в образовании, жилищно-коммунальном секторе экономики района. </w:t>
      </w:r>
    </w:p>
    <w:p w:rsidR="00D45CD8" w:rsidRPr="00EC3EF3" w:rsidRDefault="00D45CD8" w:rsidP="00D45CD8">
      <w:pPr>
        <w:ind w:firstLine="708"/>
        <w:jc w:val="both"/>
        <w:rPr>
          <w:bCs/>
          <w:sz w:val="32"/>
          <w:szCs w:val="32"/>
        </w:rPr>
      </w:pPr>
      <w:r w:rsidRPr="00EC3EF3">
        <w:rPr>
          <w:bCs/>
          <w:sz w:val="32"/>
          <w:szCs w:val="32"/>
        </w:rPr>
        <w:t>Администрация района активно работа</w:t>
      </w:r>
      <w:r w:rsidR="00FE0CA3" w:rsidRPr="00EC3EF3">
        <w:rPr>
          <w:bCs/>
          <w:sz w:val="32"/>
          <w:szCs w:val="32"/>
        </w:rPr>
        <w:t>ла над реализацией принятых муниципальных</w:t>
      </w:r>
      <w:r w:rsidRPr="00EC3EF3">
        <w:rPr>
          <w:bCs/>
          <w:sz w:val="32"/>
          <w:szCs w:val="32"/>
        </w:rPr>
        <w:t xml:space="preserve"> программ развития Бейского района, практически по всем основным приоритетным направления деятельности органов местного самоуправления на условиях софинансирования.</w:t>
      </w:r>
    </w:p>
    <w:p w:rsidR="000D5204" w:rsidRDefault="000D5204" w:rsidP="000A5A76">
      <w:pPr>
        <w:ind w:firstLine="709"/>
        <w:jc w:val="both"/>
        <w:rPr>
          <w:sz w:val="26"/>
          <w:szCs w:val="26"/>
        </w:rPr>
      </w:pPr>
    </w:p>
    <w:p w:rsidR="000A5A76" w:rsidRDefault="000A5A76" w:rsidP="000A5A76">
      <w:pPr>
        <w:ind w:firstLine="709"/>
        <w:jc w:val="both"/>
        <w:rPr>
          <w:sz w:val="26"/>
          <w:szCs w:val="26"/>
        </w:rPr>
      </w:pPr>
    </w:p>
    <w:p w:rsidR="00DF7D63" w:rsidRDefault="00DF7D63" w:rsidP="00E648F7">
      <w:pPr>
        <w:numPr>
          <w:ilvl w:val="0"/>
          <w:numId w:val="7"/>
        </w:numPr>
        <w:rPr>
          <w:b/>
          <w:sz w:val="26"/>
          <w:szCs w:val="26"/>
        </w:rPr>
      </w:pPr>
      <w:r w:rsidRPr="00E76DA7">
        <w:rPr>
          <w:b/>
          <w:sz w:val="26"/>
          <w:szCs w:val="26"/>
        </w:rPr>
        <w:t>ЭКОНОМИЧЕСКОЕ РАЗВИТИЕ</w:t>
      </w:r>
    </w:p>
    <w:p w:rsidR="00D8219D" w:rsidRPr="00EC3EF3" w:rsidRDefault="00D8219D" w:rsidP="00D8219D">
      <w:pPr>
        <w:ind w:left="2869"/>
        <w:rPr>
          <w:b/>
          <w:sz w:val="32"/>
          <w:szCs w:val="32"/>
        </w:rPr>
      </w:pPr>
    </w:p>
    <w:p w:rsidR="00D8219D" w:rsidRPr="00EC3EF3" w:rsidRDefault="00D8219D" w:rsidP="00D8219D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Инвестиционный потенциал Бейского района не достаточно высок, но это богатый сибирский край. Основными отраслями, формирующими экономику, являются добыча угля, агропромышленный комплекс, переработка леса, а так же торговля. </w:t>
      </w:r>
    </w:p>
    <w:p w:rsidR="00D8219D" w:rsidRPr="00EC3EF3" w:rsidRDefault="00D8219D" w:rsidP="00D8219D">
      <w:pPr>
        <w:ind w:firstLine="708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Огромную роль в формировании налогового потенциала бюджета района оказывает развитие малого и среднего бизнеса, который обладает большими потенциальными возможностями для роста производства товаров и услуг.</w:t>
      </w:r>
    </w:p>
    <w:p w:rsidR="00174A5F" w:rsidRPr="00273BCA" w:rsidRDefault="00174A5F" w:rsidP="00D8219D">
      <w:pPr>
        <w:ind w:firstLine="708"/>
        <w:jc w:val="both"/>
        <w:rPr>
          <w:sz w:val="26"/>
          <w:szCs w:val="26"/>
        </w:rPr>
      </w:pPr>
    </w:p>
    <w:p w:rsidR="00C418DB" w:rsidRPr="008D2914" w:rsidRDefault="00C418DB" w:rsidP="00DF7D63">
      <w:pPr>
        <w:jc w:val="center"/>
        <w:rPr>
          <w:sz w:val="26"/>
          <w:szCs w:val="26"/>
        </w:rPr>
      </w:pP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31"/>
        <w:gridCol w:w="570"/>
        <w:gridCol w:w="935"/>
        <w:gridCol w:w="935"/>
        <w:gridCol w:w="935"/>
        <w:gridCol w:w="935"/>
        <w:gridCol w:w="935"/>
        <w:gridCol w:w="935"/>
      </w:tblGrid>
      <w:tr w:rsidR="00CF4F32" w:rsidRPr="008D2914" w:rsidTr="00F908AB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F32" w:rsidRPr="008D2914" w:rsidRDefault="00CF4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4F32" w:rsidRPr="008D2914" w:rsidRDefault="00CF4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F4F32" w:rsidRPr="008D2914" w:rsidRDefault="00CF4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32" w:rsidRPr="008D2914" w:rsidRDefault="00CF4F32" w:rsidP="00CF4F3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0D5204" w:rsidRPr="008D2914" w:rsidTr="00F908AB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04" w:rsidRPr="008D2914" w:rsidRDefault="000D52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0D52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0D52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C62881" w:rsidP="00CF4F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C62881" w:rsidP="00CF4F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C62881" w:rsidP="00CF4F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7357B7" w:rsidP="00CF4F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62881">
              <w:rPr>
                <w:color w:val="000000"/>
                <w:sz w:val="26"/>
                <w:szCs w:val="26"/>
              </w:rPr>
              <w:t>022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04" w:rsidRPr="008D2914" w:rsidRDefault="00C62881" w:rsidP="00CF4F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04" w:rsidRPr="008D2914" w:rsidRDefault="00C62881" w:rsidP="00CF4F3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CF4F32">
              <w:rPr>
                <w:color w:val="000000"/>
                <w:sz w:val="26"/>
                <w:szCs w:val="26"/>
              </w:rPr>
              <w:t>г</w:t>
            </w:r>
          </w:p>
        </w:tc>
      </w:tr>
      <w:tr w:rsidR="00F9677D" w:rsidRPr="008D2914" w:rsidTr="00F908AB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D" w:rsidRPr="008D2914" w:rsidRDefault="00F9677D" w:rsidP="005B71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7D" w:rsidRPr="00F57BC6" w:rsidRDefault="00F9677D" w:rsidP="00F57BC6">
            <w:pPr>
              <w:jc w:val="both"/>
              <w:rPr>
                <w:sz w:val="26"/>
                <w:szCs w:val="26"/>
              </w:rPr>
            </w:pPr>
            <w:r w:rsidRPr="00F57BC6">
              <w:rPr>
                <w:sz w:val="26"/>
                <w:szCs w:val="26"/>
              </w:rPr>
              <w:t xml:space="preserve">Число субъектов малого и среднего предпринимательства в расчете </w:t>
            </w:r>
            <w:r w:rsidRPr="00F57BC6">
              <w:rPr>
                <w:sz w:val="26"/>
                <w:szCs w:val="26"/>
              </w:rPr>
              <w:br/>
              <w:t>на 10 тыс. человек населения</w:t>
            </w:r>
          </w:p>
          <w:p w:rsidR="00F9677D" w:rsidRPr="008D2914" w:rsidRDefault="00F9677D" w:rsidP="005B71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61508">
              <w:rPr>
                <w:color w:val="000000"/>
                <w:sz w:val="26"/>
                <w:szCs w:val="26"/>
              </w:rPr>
              <w:t>53,6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943A5">
              <w:rPr>
                <w:color w:val="000000"/>
                <w:sz w:val="26"/>
                <w:szCs w:val="26"/>
              </w:rPr>
              <w:t>53,6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943A5">
              <w:rPr>
                <w:color w:val="000000"/>
                <w:sz w:val="26"/>
                <w:szCs w:val="26"/>
              </w:rPr>
              <w:t>53,6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0943A5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0943A5" w:rsidP="007A49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253,6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0943A5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253,6</w:t>
            </w:r>
          </w:p>
        </w:tc>
      </w:tr>
      <w:tr w:rsidR="00873162" w:rsidRPr="008D2914" w:rsidTr="00F908AB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2" w:rsidRPr="008D2914" w:rsidRDefault="00873162" w:rsidP="005B71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3162" w:rsidRPr="001B1865" w:rsidRDefault="00873162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873162" w:rsidRPr="001B1865" w:rsidRDefault="00873162" w:rsidP="005B71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Pr="008D2914" w:rsidRDefault="00873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Pr="008D2914" w:rsidRDefault="00A61508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Pr="008D2914" w:rsidRDefault="0087316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Default="00873162">
            <w:r w:rsidRPr="000F7695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Default="00873162">
            <w:r w:rsidRPr="000F7695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62" w:rsidRDefault="00873162">
            <w:r w:rsidRPr="000F7695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62" w:rsidRDefault="00873162">
            <w:r w:rsidRPr="000F7695">
              <w:rPr>
                <w:color w:val="000000"/>
                <w:sz w:val="26"/>
                <w:szCs w:val="26"/>
              </w:rPr>
              <w:t>6,7</w:t>
            </w:r>
          </w:p>
        </w:tc>
      </w:tr>
      <w:tr w:rsidR="00F9677D" w:rsidRPr="008D2914" w:rsidTr="00F908AB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D" w:rsidRPr="008D2914" w:rsidRDefault="00F9677D" w:rsidP="005B71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 xml:space="preserve">Объем инвестиций в основной капитал </w:t>
            </w:r>
            <w:r w:rsidRPr="001B1865">
              <w:rPr>
                <w:sz w:val="26"/>
                <w:szCs w:val="26"/>
              </w:rPr>
              <w:br/>
              <w:t xml:space="preserve">(за исключением бюджетных средств) </w:t>
            </w:r>
            <w:r w:rsidRPr="001B1865">
              <w:rPr>
                <w:sz w:val="26"/>
                <w:szCs w:val="26"/>
              </w:rPr>
              <w:br/>
              <w:t>в расчете на 1 жителя</w:t>
            </w:r>
          </w:p>
          <w:p w:rsidR="00F9677D" w:rsidRPr="001B1865" w:rsidRDefault="00F9677D" w:rsidP="005B71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C451E" w:rsidP="00A6150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38162,1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C451E" w:rsidP="008E35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16513,5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C451E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6554,2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26037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7209,3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26037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8930,0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726037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8723,0</w:t>
            </w:r>
          </w:p>
        </w:tc>
      </w:tr>
      <w:tr w:rsidR="00F9677D" w:rsidRPr="008D2914" w:rsidTr="00F908AB">
        <w:trPr>
          <w:trHeight w:val="1250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  <w:p w:rsidR="00F9677D" w:rsidRPr="001B1865" w:rsidRDefault="00F9677D" w:rsidP="005B71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5D1D34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D75DB">
              <w:rPr>
                <w:color w:val="000000"/>
                <w:sz w:val="26"/>
                <w:szCs w:val="26"/>
              </w:rPr>
              <w:t>4</w:t>
            </w:r>
            <w:r w:rsidR="004F748D">
              <w:rPr>
                <w:color w:val="000000"/>
                <w:sz w:val="26"/>
                <w:szCs w:val="26"/>
              </w:rPr>
              <w:t>,9</w:t>
            </w:r>
            <w:r w:rsidR="0029023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A62EDC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23B">
              <w:rPr>
                <w:color w:val="000000"/>
                <w:sz w:val="26"/>
                <w:szCs w:val="26"/>
              </w:rPr>
              <w:t>5,02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29023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25,34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502AE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F748D"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D12C8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F748D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D12C8D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F748D">
              <w:rPr>
                <w:color w:val="000000"/>
                <w:sz w:val="26"/>
                <w:szCs w:val="26"/>
              </w:rPr>
              <w:t>8</w:t>
            </w:r>
            <w:r w:rsidR="00FA0576">
              <w:rPr>
                <w:color w:val="000000"/>
                <w:sz w:val="26"/>
                <w:szCs w:val="26"/>
              </w:rPr>
              <w:t>,0</w:t>
            </w:r>
          </w:p>
        </w:tc>
      </w:tr>
      <w:tr w:rsidR="00F9677D" w:rsidRPr="008D2914" w:rsidTr="00F908AB">
        <w:trPr>
          <w:trHeight w:val="12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прибыльных сельскохозяйственных организаций в общем их числе</w:t>
            </w:r>
          </w:p>
          <w:p w:rsidR="00F9677D" w:rsidRPr="001B1865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DB79A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3A45F4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DB79AD" w:rsidP="001E2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  <w:r w:rsidR="001238A1">
              <w:rPr>
                <w:color w:val="000000"/>
                <w:sz w:val="26"/>
                <w:szCs w:val="26"/>
              </w:rPr>
              <w:t>0</w:t>
            </w:r>
            <w:r w:rsidR="001E2C5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B266CE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B266CE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B266CE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9677D" w:rsidRPr="008D2914" w:rsidTr="00F908AB">
        <w:trPr>
          <w:trHeight w:val="11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F9677D" w:rsidRPr="001B1865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216A4A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3A45F4" w:rsidP="003A45F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AD75D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16A4A">
              <w:rPr>
                <w:color w:val="000000"/>
                <w:sz w:val="26"/>
                <w:szCs w:val="26"/>
              </w:rPr>
              <w:t>5,65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C74B20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D75DB">
              <w:rPr>
                <w:color w:val="000000"/>
                <w:sz w:val="26"/>
                <w:szCs w:val="26"/>
              </w:rPr>
              <w:t>0,</w:t>
            </w:r>
            <w:r w:rsidR="003A45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5C04D1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</w:t>
            </w:r>
            <w:r w:rsidR="00AD75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A05F10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C04D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9677D" w:rsidRPr="008D2914" w:rsidTr="00F908AB">
        <w:trPr>
          <w:trHeight w:val="11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  <w:p w:rsidR="00F9677D" w:rsidRPr="001B1865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D3669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6D6AF2">
              <w:rPr>
                <w:color w:val="000000"/>
                <w:sz w:val="26"/>
                <w:szCs w:val="26"/>
              </w:rPr>
              <w:t>0</w:t>
            </w:r>
            <w:r w:rsidR="00D456B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D3669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  <w:r w:rsidR="001578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D3669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  <w:r w:rsidR="00AA37E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7D631E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  <w:r w:rsidR="00AA37E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  <w:r w:rsidR="00A05F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F9677D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  <w:r w:rsidR="00A05F10">
              <w:rPr>
                <w:color w:val="000000"/>
                <w:sz w:val="26"/>
                <w:szCs w:val="26"/>
              </w:rPr>
              <w:t>3</w:t>
            </w:r>
          </w:p>
        </w:tc>
      </w:tr>
      <w:tr w:rsidR="00F9677D" w:rsidRPr="008D2914" w:rsidTr="00F908AB">
        <w:trPr>
          <w:trHeight w:val="11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Среднемесячная номинальная начисленная заработная плата работников:</w:t>
            </w:r>
          </w:p>
          <w:p w:rsidR="00F9677D" w:rsidRPr="001B1865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10F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F9677D" w:rsidP="00F84A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9677D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Default="00F967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1B1865" w:rsidRDefault="00F9677D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крупных и средних предприятий и некоммерческих организаций</w:t>
            </w:r>
          </w:p>
          <w:p w:rsidR="00F9677D" w:rsidRPr="001B1865" w:rsidRDefault="00F9677D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F96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92552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36360,3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92552B" w:rsidP="00011C5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38097,4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92552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40697,1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92552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43464,5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D" w:rsidRPr="008D2914" w:rsidRDefault="0092552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46507,02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D" w:rsidRPr="008D2914" w:rsidRDefault="0092552B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49762,51</w:t>
            </w:r>
          </w:p>
        </w:tc>
      </w:tr>
      <w:tr w:rsidR="005C5041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Default="005C504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муниципальных дошкольных образовательных учреждений</w:t>
            </w:r>
          </w:p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5C5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E705D" w:rsidP="00AA44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22280,3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E705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24524,7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E705D" w:rsidP="003A773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27228,8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E705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28970,59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E705D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30853,68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41" w:rsidRPr="008D2914" w:rsidRDefault="000E705D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32859,17</w:t>
            </w:r>
          </w:p>
        </w:tc>
      </w:tr>
      <w:tr w:rsidR="005C5041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Default="005C504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муниципальных общеобразовательных учреждений</w:t>
            </w:r>
          </w:p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5C5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A391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27673,1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A391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29598,9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A391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33032,4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A391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35179,5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0A3912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37466,17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41" w:rsidRPr="008D2914" w:rsidRDefault="000A3912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39901,47</w:t>
            </w:r>
          </w:p>
        </w:tc>
      </w:tr>
      <w:tr w:rsidR="005C5041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Default="005C504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учителей муниципальных общеобразовательных учреждений</w:t>
            </w:r>
          </w:p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5C5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34726,5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37242,54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41274,35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43957,18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46814,4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41" w:rsidRPr="008D2914" w:rsidRDefault="00C329DF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49857,34</w:t>
            </w:r>
          </w:p>
        </w:tc>
      </w:tr>
      <w:tr w:rsidR="005C5041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Default="005C504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муниципальных учреждений культуры и искусства</w:t>
            </w:r>
          </w:p>
          <w:p w:rsidR="005C5041" w:rsidRPr="001B1865" w:rsidRDefault="005C5041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5C5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28511,7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27587,0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27749,4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29553,11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41" w:rsidRPr="008D2914" w:rsidRDefault="00C329DF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31474,06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41" w:rsidRPr="008D2914" w:rsidRDefault="00C329DF" w:rsidP="00F84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33519,81</w:t>
            </w:r>
          </w:p>
        </w:tc>
      </w:tr>
      <w:tr w:rsidR="00461766" w:rsidRPr="008D2914" w:rsidTr="00F908AB">
        <w:trPr>
          <w:trHeight w:val="7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Default="0046176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1B1865" w:rsidRDefault="00461766" w:rsidP="001D248E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муниципальных учреждений физической культуры и спорта</w:t>
            </w:r>
          </w:p>
          <w:p w:rsidR="00461766" w:rsidRPr="001B1865" w:rsidRDefault="00461766" w:rsidP="00F57B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461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15783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15783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15783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15783B" w:rsidP="00F84A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Default="0015783B">
            <w:r>
              <w:t>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66" w:rsidRDefault="0015783B">
            <w:r>
              <w:t>0</w:t>
            </w:r>
          </w:p>
        </w:tc>
      </w:tr>
    </w:tbl>
    <w:p w:rsidR="001B1865" w:rsidRDefault="001B1865" w:rsidP="00A805A0">
      <w:pPr>
        <w:pStyle w:val="a3"/>
        <w:ind w:left="0" w:right="-82" w:firstLine="0"/>
        <w:rPr>
          <w:rFonts w:ascii="Times New Roman" w:hAnsi="Times New Roman"/>
          <w:sz w:val="26"/>
          <w:szCs w:val="26"/>
        </w:rPr>
      </w:pPr>
    </w:p>
    <w:p w:rsidR="00DE5E07" w:rsidRDefault="00DE5E07" w:rsidP="00DE5E07">
      <w:pPr>
        <w:pStyle w:val="a3"/>
        <w:ind w:left="0" w:right="-82" w:firstLine="708"/>
        <w:rPr>
          <w:rFonts w:ascii="Times New Roman" w:hAnsi="Times New Roman"/>
          <w:sz w:val="32"/>
          <w:szCs w:val="32"/>
        </w:rPr>
      </w:pPr>
      <w:r w:rsidRPr="00DE5E07">
        <w:rPr>
          <w:rFonts w:ascii="Times New Roman" w:hAnsi="Times New Roman"/>
          <w:sz w:val="32"/>
          <w:szCs w:val="32"/>
        </w:rPr>
        <w:t>Динамика объемов инвестиций напрямую зависит  от  реализации инвестиционных программ предприятий и  организаций.  Инвестиционная деятельность в Бейск</w:t>
      </w:r>
      <w:r w:rsidR="00215A83">
        <w:rPr>
          <w:rFonts w:ascii="Times New Roman" w:hAnsi="Times New Roman"/>
          <w:sz w:val="32"/>
          <w:szCs w:val="32"/>
        </w:rPr>
        <w:t>ом  районе  в  сравнении  с 2019</w:t>
      </w:r>
      <w:r w:rsidRPr="00DE5E07">
        <w:rPr>
          <w:rFonts w:ascii="Times New Roman" w:hAnsi="Times New Roman"/>
          <w:sz w:val="32"/>
          <w:szCs w:val="32"/>
        </w:rPr>
        <w:t xml:space="preserve"> годом  снизилось  по  причинам завершения крупных  строек и  вводом  в  эксплуатацию ООО Восточно-Бейского разреза и  реализацией инвестиционной деятельности  индивидуальными предпринимателями Бейского района.</w:t>
      </w:r>
    </w:p>
    <w:p w:rsidR="009B2FC1" w:rsidRDefault="00215A83" w:rsidP="00DE5E07">
      <w:pPr>
        <w:pStyle w:val="a3"/>
        <w:ind w:left="0" w:right="-8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 состоянию на 01.01.2021</w:t>
      </w:r>
      <w:r w:rsidR="009B2FC1">
        <w:rPr>
          <w:rFonts w:ascii="Times New Roman" w:hAnsi="Times New Roman"/>
          <w:sz w:val="32"/>
          <w:szCs w:val="32"/>
        </w:rPr>
        <w:t>г.,   доля площади земельных участков, являющихся объектами налогообложения земельным налогом,  в  общей пло</w:t>
      </w:r>
      <w:r>
        <w:rPr>
          <w:rFonts w:ascii="Times New Roman" w:hAnsi="Times New Roman"/>
          <w:sz w:val="32"/>
          <w:szCs w:val="32"/>
        </w:rPr>
        <w:t>щади территории составляет 25,34</w:t>
      </w:r>
      <w:r w:rsidR="000605F7">
        <w:rPr>
          <w:rFonts w:ascii="Times New Roman" w:hAnsi="Times New Roman"/>
          <w:sz w:val="32"/>
          <w:szCs w:val="32"/>
        </w:rPr>
        <w:t>%  и  увеличится к  2024</w:t>
      </w:r>
      <w:r w:rsidR="009B2FC1">
        <w:rPr>
          <w:rFonts w:ascii="Times New Roman" w:hAnsi="Times New Roman"/>
          <w:sz w:val="32"/>
          <w:szCs w:val="32"/>
        </w:rPr>
        <w:t xml:space="preserve"> году до 28%   в  соответствии с  генеральным  планом  муниципального района с предусматриваемым  строительством, введением  в  оборот.</w:t>
      </w:r>
    </w:p>
    <w:p w:rsidR="009B2FC1" w:rsidRPr="00DE5E07" w:rsidRDefault="009B2FC1" w:rsidP="00DE5E07">
      <w:pPr>
        <w:pStyle w:val="a3"/>
        <w:ind w:left="0" w:right="-8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Доля прибыльных сельскохозяйственных  организаций в  предыдущие  годы составила 100%</w:t>
      </w:r>
      <w:r w:rsidR="000605F7">
        <w:rPr>
          <w:rFonts w:ascii="Times New Roman" w:hAnsi="Times New Roman"/>
          <w:sz w:val="32"/>
          <w:szCs w:val="32"/>
        </w:rPr>
        <w:t xml:space="preserve"> и  планируется  на  202</w:t>
      </w:r>
      <w:r w:rsidR="00EE24AF">
        <w:rPr>
          <w:rFonts w:ascii="Times New Roman" w:hAnsi="Times New Roman"/>
          <w:sz w:val="32"/>
          <w:szCs w:val="32"/>
        </w:rPr>
        <w:t>2</w:t>
      </w:r>
      <w:r w:rsidR="000605F7">
        <w:rPr>
          <w:rFonts w:ascii="Times New Roman" w:hAnsi="Times New Roman"/>
          <w:sz w:val="32"/>
          <w:szCs w:val="32"/>
        </w:rPr>
        <w:t>-2024</w:t>
      </w:r>
      <w:r w:rsidR="009A0DA5">
        <w:rPr>
          <w:rFonts w:ascii="Times New Roman" w:hAnsi="Times New Roman"/>
          <w:sz w:val="32"/>
          <w:szCs w:val="32"/>
        </w:rPr>
        <w:t xml:space="preserve"> годы-100%.</w:t>
      </w:r>
    </w:p>
    <w:p w:rsidR="00150656" w:rsidRDefault="00150656" w:rsidP="00150656">
      <w:pPr>
        <w:pStyle w:val="bodytext2"/>
        <w:widowControl w:val="0"/>
        <w:tabs>
          <w:tab w:val="left" w:pos="708"/>
        </w:tabs>
        <w:ind w:firstLine="720"/>
        <w:jc w:val="both"/>
        <w:rPr>
          <w:sz w:val="32"/>
          <w:szCs w:val="32"/>
        </w:rPr>
      </w:pPr>
      <w:r w:rsidRPr="009B2329">
        <w:rPr>
          <w:sz w:val="32"/>
          <w:szCs w:val="32"/>
        </w:rPr>
        <w:t>По данным органов статистики предварительная оценка численности постоянног</w:t>
      </w:r>
      <w:r w:rsidR="004F7A75">
        <w:rPr>
          <w:sz w:val="32"/>
          <w:szCs w:val="32"/>
        </w:rPr>
        <w:t>о населения района на 01.01.2022 год составила 1662</w:t>
      </w:r>
      <w:r>
        <w:rPr>
          <w:sz w:val="32"/>
          <w:szCs w:val="32"/>
        </w:rPr>
        <w:t>0</w:t>
      </w:r>
      <w:r w:rsidRPr="009B2329">
        <w:rPr>
          <w:sz w:val="32"/>
          <w:szCs w:val="32"/>
        </w:rPr>
        <w:t xml:space="preserve"> человек</w:t>
      </w:r>
      <w:r w:rsidR="004F7A75">
        <w:rPr>
          <w:sz w:val="32"/>
          <w:szCs w:val="32"/>
        </w:rPr>
        <w:t>,  и  уменьшилось   на 300</w:t>
      </w:r>
      <w:r>
        <w:rPr>
          <w:sz w:val="32"/>
          <w:szCs w:val="32"/>
        </w:rPr>
        <w:t xml:space="preserve"> человек</w:t>
      </w:r>
      <w:r w:rsidRPr="009B2329">
        <w:rPr>
          <w:sz w:val="32"/>
          <w:szCs w:val="32"/>
        </w:rPr>
        <w:t>.</w:t>
      </w:r>
      <w:r w:rsidRPr="00F607C5">
        <w:rPr>
          <w:sz w:val="32"/>
          <w:szCs w:val="32"/>
        </w:rPr>
        <w:t xml:space="preserve"> </w:t>
      </w:r>
    </w:p>
    <w:p w:rsidR="001E27B8" w:rsidRPr="00D9467D" w:rsidRDefault="001E27B8" w:rsidP="001E27B8">
      <w:pPr>
        <w:pStyle w:val="bodytext2"/>
        <w:widowControl w:val="0"/>
        <w:tabs>
          <w:tab w:val="left" w:pos="708"/>
        </w:tabs>
        <w:ind w:firstLine="720"/>
        <w:jc w:val="both"/>
        <w:rPr>
          <w:sz w:val="32"/>
          <w:szCs w:val="32"/>
        </w:rPr>
      </w:pPr>
      <w:r w:rsidRPr="00975D49">
        <w:rPr>
          <w:sz w:val="32"/>
          <w:szCs w:val="32"/>
        </w:rPr>
        <w:t>Среднемесячная номинальная начисленная заработная плата работников крупных и средних предприятий (ор</w:t>
      </w:r>
      <w:r>
        <w:rPr>
          <w:sz w:val="32"/>
          <w:szCs w:val="32"/>
        </w:rPr>
        <w:t>ганизаций) района за  2021</w:t>
      </w:r>
      <w:r w:rsidRPr="00975D49">
        <w:rPr>
          <w:sz w:val="32"/>
          <w:szCs w:val="32"/>
        </w:rPr>
        <w:t xml:space="preserve"> год, по данным орган</w:t>
      </w:r>
      <w:r>
        <w:rPr>
          <w:sz w:val="32"/>
          <w:szCs w:val="32"/>
        </w:rPr>
        <w:t>а статистики, составила 40 697,1 рубль</w:t>
      </w:r>
      <w:r w:rsidRPr="00975D49">
        <w:rPr>
          <w:sz w:val="32"/>
          <w:szCs w:val="32"/>
        </w:rPr>
        <w:t>, и увеличилась по сравнени</w:t>
      </w:r>
      <w:r>
        <w:rPr>
          <w:sz w:val="32"/>
          <w:szCs w:val="32"/>
        </w:rPr>
        <w:t>ю 2020 годом на 6,5</w:t>
      </w:r>
      <w:r w:rsidRPr="00975D49">
        <w:rPr>
          <w:sz w:val="32"/>
          <w:szCs w:val="32"/>
        </w:rPr>
        <w:t>%.</w:t>
      </w:r>
    </w:p>
    <w:p w:rsidR="001E27B8" w:rsidRDefault="001E27B8" w:rsidP="00150656">
      <w:pPr>
        <w:pStyle w:val="bodytext2"/>
        <w:widowControl w:val="0"/>
        <w:tabs>
          <w:tab w:val="left" w:pos="708"/>
        </w:tabs>
        <w:ind w:firstLine="720"/>
        <w:jc w:val="both"/>
        <w:rPr>
          <w:sz w:val="32"/>
          <w:szCs w:val="32"/>
        </w:rPr>
      </w:pPr>
    </w:p>
    <w:p w:rsidR="001E27B8" w:rsidRDefault="001E27B8" w:rsidP="00150656">
      <w:pPr>
        <w:pStyle w:val="bodytext2"/>
        <w:widowControl w:val="0"/>
        <w:tabs>
          <w:tab w:val="left" w:pos="708"/>
        </w:tabs>
        <w:ind w:firstLine="720"/>
        <w:jc w:val="both"/>
        <w:rPr>
          <w:sz w:val="32"/>
          <w:szCs w:val="32"/>
        </w:rPr>
      </w:pPr>
    </w:p>
    <w:p w:rsidR="001E27B8" w:rsidRDefault="001E27B8" w:rsidP="00150656">
      <w:pPr>
        <w:pStyle w:val="bodytext2"/>
        <w:widowControl w:val="0"/>
        <w:tabs>
          <w:tab w:val="left" w:pos="708"/>
        </w:tabs>
        <w:ind w:firstLine="720"/>
        <w:jc w:val="both"/>
        <w:rPr>
          <w:sz w:val="32"/>
          <w:szCs w:val="32"/>
        </w:rPr>
      </w:pPr>
    </w:p>
    <w:p w:rsidR="00150656" w:rsidRPr="0044391B" w:rsidRDefault="00150656" w:rsidP="00150656">
      <w:pPr>
        <w:ind w:firstLine="709"/>
        <w:jc w:val="both"/>
        <w:rPr>
          <w:sz w:val="32"/>
          <w:szCs w:val="32"/>
        </w:rPr>
      </w:pPr>
      <w:r w:rsidRPr="0044391B">
        <w:rPr>
          <w:sz w:val="32"/>
          <w:szCs w:val="32"/>
        </w:rPr>
        <w:lastRenderedPageBreak/>
        <w:t xml:space="preserve">Немаловажную роль в формировании налогового потенциала бюджета района оказывает развитие малого и среднего предпринимательства, что является одним из индикаторов благосостояния населения в районе. </w:t>
      </w:r>
    </w:p>
    <w:p w:rsidR="00150656" w:rsidRDefault="00150656" w:rsidP="00150656">
      <w:pPr>
        <w:ind w:firstLine="709"/>
        <w:jc w:val="both"/>
        <w:rPr>
          <w:sz w:val="32"/>
          <w:szCs w:val="32"/>
        </w:rPr>
      </w:pPr>
      <w:r w:rsidRPr="0044391B">
        <w:rPr>
          <w:sz w:val="32"/>
          <w:szCs w:val="32"/>
        </w:rPr>
        <w:t>Потребительский рынок – основная сфера деятельности малого предпринимательства. Торговля считается наиболее показательным фактором, реально отражающим социально-экономическое положение территории  и уровень достатка населения.</w:t>
      </w:r>
    </w:p>
    <w:p w:rsidR="00651512" w:rsidRPr="00D9467D" w:rsidRDefault="00651512" w:rsidP="0065151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состоянию на 01.01.2022</w:t>
      </w:r>
      <w:r w:rsidRPr="00001991">
        <w:rPr>
          <w:sz w:val="32"/>
          <w:szCs w:val="32"/>
        </w:rPr>
        <w:t xml:space="preserve"> г. в Бейском районе осуществляю</w:t>
      </w:r>
      <w:r>
        <w:rPr>
          <w:sz w:val="32"/>
          <w:szCs w:val="32"/>
        </w:rPr>
        <w:t>т свою деятельность 204</w:t>
      </w:r>
      <w:r w:rsidRPr="00001991">
        <w:rPr>
          <w:sz w:val="32"/>
          <w:szCs w:val="32"/>
        </w:rPr>
        <w:t xml:space="preserve"> индив</w:t>
      </w:r>
      <w:r>
        <w:rPr>
          <w:sz w:val="32"/>
          <w:szCs w:val="32"/>
        </w:rPr>
        <w:t>идуальных предпринимателей и 82</w:t>
      </w:r>
      <w:r w:rsidRPr="00001991">
        <w:rPr>
          <w:sz w:val="32"/>
          <w:szCs w:val="32"/>
        </w:rPr>
        <w:t xml:space="preserve"> крестьянско-фермерское хозяйство. По сравнению с 2020 годом общая численность этой категории уменьшилась  в связи с нестабильной экономической ситуацией: ростом цен на энергоресурсы, снижением покупательской способности населения.</w:t>
      </w:r>
    </w:p>
    <w:p w:rsidR="00651512" w:rsidRPr="0044391B" w:rsidRDefault="00651512" w:rsidP="00651512">
      <w:pPr>
        <w:ind w:firstLine="709"/>
        <w:jc w:val="both"/>
        <w:rPr>
          <w:sz w:val="32"/>
          <w:szCs w:val="32"/>
        </w:rPr>
      </w:pPr>
      <w:r w:rsidRPr="0044391B">
        <w:rPr>
          <w:sz w:val="32"/>
          <w:szCs w:val="32"/>
        </w:rPr>
        <w:t>Потребительский рынок – основная сфера деятельности малого предпринимательства. Торговля считается наиболее показательным фактором, реально отражающим социально-экономическое положение территории  и уровень достатка населения.</w:t>
      </w:r>
    </w:p>
    <w:p w:rsidR="00651512" w:rsidRPr="009B44F9" w:rsidRDefault="00651512" w:rsidP="00651512">
      <w:pPr>
        <w:ind w:firstLine="709"/>
        <w:jc w:val="both"/>
        <w:rPr>
          <w:sz w:val="32"/>
          <w:szCs w:val="32"/>
        </w:rPr>
      </w:pPr>
      <w:r w:rsidRPr="00D752A6">
        <w:rPr>
          <w:sz w:val="32"/>
          <w:szCs w:val="32"/>
        </w:rPr>
        <w:t>С каждым годом потребительский рынок района становится все насыщеннее и представлен разнообраз</w:t>
      </w:r>
      <w:r>
        <w:rPr>
          <w:sz w:val="32"/>
          <w:szCs w:val="32"/>
        </w:rPr>
        <w:t>ием торговой сети. На 01.01.2022 г. в районе действуют 147</w:t>
      </w:r>
      <w:r w:rsidRPr="00D752A6">
        <w:rPr>
          <w:sz w:val="32"/>
          <w:szCs w:val="32"/>
        </w:rPr>
        <w:t xml:space="preserve"> предприятия торговл</w:t>
      </w:r>
      <w:r>
        <w:rPr>
          <w:sz w:val="32"/>
          <w:szCs w:val="32"/>
        </w:rPr>
        <w:t>и, из них:  торговых точек – 139</w:t>
      </w:r>
      <w:r w:rsidRPr="00D752A6">
        <w:rPr>
          <w:sz w:val="32"/>
          <w:szCs w:val="32"/>
        </w:rPr>
        <w:t>, автозаправочных станций 5, аптечных киосков и пунктов 4. Торговая площадь  всех объ</w:t>
      </w:r>
      <w:r>
        <w:rPr>
          <w:sz w:val="32"/>
          <w:szCs w:val="32"/>
        </w:rPr>
        <w:t>ектов торговли составляет 7411,1 кв.м., что на 172</w:t>
      </w:r>
      <w:r w:rsidRPr="00D752A6">
        <w:rPr>
          <w:sz w:val="32"/>
          <w:szCs w:val="32"/>
        </w:rPr>
        <w:t xml:space="preserve"> % выше установленной нормы минимальной обеспеченности населения площадью торговых объектов. В одном населенном пункте района (Усть-Сос)  отсутствует магазин, там осуществляется выездная торговля.</w:t>
      </w:r>
      <w:r w:rsidRPr="009B44F9">
        <w:rPr>
          <w:sz w:val="32"/>
          <w:szCs w:val="32"/>
        </w:rPr>
        <w:t xml:space="preserve"> </w:t>
      </w:r>
    </w:p>
    <w:p w:rsidR="001E27B8" w:rsidRDefault="00651512" w:rsidP="00150656">
      <w:pPr>
        <w:ind w:firstLine="709"/>
        <w:jc w:val="both"/>
        <w:rPr>
          <w:sz w:val="32"/>
          <w:szCs w:val="32"/>
        </w:rPr>
      </w:pPr>
      <w:r w:rsidRPr="00975D49">
        <w:rPr>
          <w:sz w:val="32"/>
          <w:szCs w:val="32"/>
        </w:rPr>
        <w:t>О</w:t>
      </w:r>
      <w:r>
        <w:rPr>
          <w:sz w:val="32"/>
          <w:szCs w:val="32"/>
        </w:rPr>
        <w:t>борот розничной торговли за 2021</w:t>
      </w:r>
      <w:r w:rsidRPr="00975D49">
        <w:rPr>
          <w:sz w:val="32"/>
          <w:szCs w:val="32"/>
        </w:rPr>
        <w:t xml:space="preserve"> г. по да</w:t>
      </w:r>
      <w:r>
        <w:rPr>
          <w:sz w:val="32"/>
          <w:szCs w:val="32"/>
        </w:rPr>
        <w:t>нным статистики составляет 267,1</w:t>
      </w:r>
      <w:r w:rsidRPr="00975D49">
        <w:rPr>
          <w:sz w:val="32"/>
          <w:szCs w:val="32"/>
        </w:rPr>
        <w:t xml:space="preserve"> млн. рублей, ч</w:t>
      </w:r>
      <w:r>
        <w:rPr>
          <w:sz w:val="32"/>
          <w:szCs w:val="32"/>
        </w:rPr>
        <w:t>то в сопоставимых ценах на 165,6</w:t>
      </w:r>
      <w:r w:rsidRPr="00975D49">
        <w:rPr>
          <w:sz w:val="32"/>
          <w:szCs w:val="32"/>
        </w:rPr>
        <w:t xml:space="preserve">%  больше, чем </w:t>
      </w:r>
      <w:r>
        <w:rPr>
          <w:sz w:val="32"/>
          <w:szCs w:val="32"/>
        </w:rPr>
        <w:t>за 2020</w:t>
      </w:r>
      <w:r w:rsidRPr="00975D49">
        <w:rPr>
          <w:sz w:val="32"/>
          <w:szCs w:val="32"/>
        </w:rPr>
        <w:t xml:space="preserve"> год.</w:t>
      </w:r>
    </w:p>
    <w:p w:rsidR="00017241" w:rsidRDefault="00150656" w:rsidP="00B168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017241" w:rsidRPr="001861AB">
        <w:rPr>
          <w:sz w:val="32"/>
          <w:szCs w:val="32"/>
        </w:rPr>
        <w:t>оля</w:t>
      </w:r>
      <w:r w:rsidR="00B1680A">
        <w:rPr>
          <w:sz w:val="32"/>
          <w:szCs w:val="32"/>
        </w:rPr>
        <w:t xml:space="preserve"> прибыльных сельскохозяйственных организаций в  общем  числе </w:t>
      </w:r>
      <w:r w:rsidR="00545F63" w:rsidRPr="001861AB">
        <w:rPr>
          <w:sz w:val="32"/>
          <w:szCs w:val="32"/>
        </w:rPr>
        <w:t>состави</w:t>
      </w:r>
      <w:r w:rsidR="00651512">
        <w:rPr>
          <w:sz w:val="32"/>
          <w:szCs w:val="32"/>
        </w:rPr>
        <w:t>ла 80</w:t>
      </w:r>
      <w:r w:rsidR="00B1680A">
        <w:rPr>
          <w:sz w:val="32"/>
          <w:szCs w:val="32"/>
        </w:rPr>
        <w:t>%.</w:t>
      </w:r>
      <w:r w:rsidR="00017241" w:rsidRPr="001861AB">
        <w:rPr>
          <w:sz w:val="32"/>
          <w:szCs w:val="32"/>
        </w:rPr>
        <w:t xml:space="preserve"> </w:t>
      </w:r>
      <w:r w:rsidR="00D42B13" w:rsidRPr="001861AB">
        <w:rPr>
          <w:sz w:val="32"/>
          <w:szCs w:val="32"/>
        </w:rPr>
        <w:t xml:space="preserve"> </w:t>
      </w:r>
    </w:p>
    <w:p w:rsidR="00A4257B" w:rsidRPr="00A4257B" w:rsidRDefault="00A4257B" w:rsidP="00A4257B">
      <w:pPr>
        <w:pStyle w:val="a5"/>
        <w:ind w:firstLine="708"/>
        <w:jc w:val="both"/>
        <w:rPr>
          <w:sz w:val="32"/>
          <w:szCs w:val="32"/>
        </w:rPr>
      </w:pPr>
      <w:r w:rsidRPr="00A4257B">
        <w:rPr>
          <w:sz w:val="32"/>
          <w:szCs w:val="32"/>
        </w:rPr>
        <w:t>В 2021 году на территории Бейского района   сельхозпредприятиями и крестьянскими (фермерскими) хозяйствами был произведен яровой сев на площади 17729 га: в том числе, зерновые на площади 13691га, картофеля на площади 23 га, овощей 10 га, кормовые культуры (кукуруза + однолетние) 1715 га, рапса посеяно 1700 га, лен кудряш- 240 га.</w:t>
      </w:r>
    </w:p>
    <w:p w:rsidR="00A4257B" w:rsidRPr="00A4257B" w:rsidRDefault="00A4257B" w:rsidP="00A425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4257B">
        <w:rPr>
          <w:rFonts w:ascii="Times New Roman" w:hAnsi="Times New Roman" w:cs="Times New Roman"/>
          <w:sz w:val="32"/>
          <w:szCs w:val="32"/>
        </w:rPr>
        <w:t xml:space="preserve">Общая площадь ярового сева  в 2021 году  составила 17729 га, по </w:t>
      </w:r>
      <w:r w:rsidRPr="00A4257B">
        <w:rPr>
          <w:rFonts w:ascii="Times New Roman" w:hAnsi="Times New Roman" w:cs="Times New Roman"/>
          <w:sz w:val="32"/>
          <w:szCs w:val="32"/>
        </w:rPr>
        <w:lastRenderedPageBreak/>
        <w:t>сравнению с 2020 годом, площадь ярового сева  была 17907 га,  произошло снижение структуры посевных площадей по сравнению с 2021 годам на 178 га,  снижением площади ярового сева в  2021 году послужило введение новых требований к порядку субсидирования и поддержки сельхозтоваропроизводителей.</w:t>
      </w:r>
    </w:p>
    <w:p w:rsidR="00A4257B" w:rsidRPr="00A4257B" w:rsidRDefault="00A4257B" w:rsidP="00A4257B">
      <w:pPr>
        <w:pStyle w:val="a5"/>
        <w:ind w:firstLine="709"/>
        <w:jc w:val="both"/>
        <w:rPr>
          <w:sz w:val="32"/>
          <w:szCs w:val="32"/>
        </w:rPr>
      </w:pPr>
      <w:r w:rsidRPr="00A4257B">
        <w:rPr>
          <w:sz w:val="32"/>
          <w:szCs w:val="32"/>
        </w:rPr>
        <w:t>Намолочено зерна в 2021 году 33619,4 тон, урожайность составила 24,6 ц/га, в сравнении с 2020 годом 35229 тн. урожайность составляла 24,0 ц/ га. Заготовлено в среднем по району 26,5 ц/.кормовых единиц на условную голову.</w:t>
      </w:r>
    </w:p>
    <w:p w:rsidR="00A4257B" w:rsidRPr="00A4257B" w:rsidRDefault="00A4257B" w:rsidP="00A4257B">
      <w:pPr>
        <w:pStyle w:val="a5"/>
        <w:jc w:val="both"/>
        <w:rPr>
          <w:sz w:val="32"/>
          <w:szCs w:val="32"/>
        </w:rPr>
      </w:pPr>
      <w:r w:rsidRPr="00A4257B">
        <w:rPr>
          <w:sz w:val="32"/>
          <w:szCs w:val="32"/>
        </w:rPr>
        <w:t xml:space="preserve"> </w:t>
      </w:r>
      <w:r w:rsidRPr="00A4257B">
        <w:rPr>
          <w:sz w:val="32"/>
          <w:szCs w:val="32"/>
        </w:rPr>
        <w:tab/>
        <w:t xml:space="preserve">Готовой земли  под посев 2022 года подготовлено и обработано  7774,6 га, в том числе пар – 714,1 га, вспахано зяби на площади 6910 га, поднято залежи - 150,5 га. </w:t>
      </w:r>
    </w:p>
    <w:p w:rsidR="00A4257B" w:rsidRPr="00A4257B" w:rsidRDefault="00A4257B" w:rsidP="00A4257B">
      <w:pPr>
        <w:pStyle w:val="a5"/>
        <w:ind w:firstLine="709"/>
        <w:jc w:val="both"/>
        <w:rPr>
          <w:sz w:val="32"/>
          <w:szCs w:val="32"/>
        </w:rPr>
      </w:pPr>
      <w:r w:rsidRPr="00A4257B">
        <w:rPr>
          <w:sz w:val="32"/>
          <w:szCs w:val="32"/>
        </w:rPr>
        <w:t xml:space="preserve">Засыпано семян 3767 тонн из них 2457 т кондиционных, некондиционных по засоренности составляет 1310 т. Из них 310 т. (семена разной репродукции в мелких КФХ), 1000 т. супер элита и элита (если им понизить категорию до РС то они соответствуют сортовым). </w:t>
      </w:r>
    </w:p>
    <w:p w:rsidR="009A390C" w:rsidRPr="009A390C" w:rsidRDefault="009A390C" w:rsidP="009A390C">
      <w:pPr>
        <w:ind w:firstLine="708"/>
        <w:jc w:val="both"/>
        <w:rPr>
          <w:sz w:val="32"/>
          <w:szCs w:val="32"/>
        </w:rPr>
      </w:pPr>
      <w:r w:rsidRPr="009A390C">
        <w:rPr>
          <w:sz w:val="32"/>
          <w:szCs w:val="32"/>
        </w:rPr>
        <w:t>В 2021 году в Бейском районе отмечено увеличение  поголовья сельскохозяйственных животных. Поголовье КРС во всех формах собственности на 01.01.2022 года составило 25795 голов, на 01.01.2021 года было  – 24575 голов,  увеличение   КРС к уровню прошлого года  составил 5,0%. Поголовье овец на 01.01.2022 года   составило 50800 голов, на 01.01.2021 года – 48441 голов, увеличение к уровню 2021 года составил 5.0 %,  поголовье лошадей на 01.01.2022 года - 7001 голов, на 01.01.2021 года – 6642 головы, увеличение  к уровню 2021 года составил 5,0 %.</w:t>
      </w:r>
    </w:p>
    <w:p w:rsidR="009A390C" w:rsidRPr="009A390C" w:rsidRDefault="009A390C" w:rsidP="009A390C">
      <w:pPr>
        <w:jc w:val="both"/>
        <w:rPr>
          <w:sz w:val="32"/>
          <w:szCs w:val="32"/>
        </w:rPr>
      </w:pPr>
      <w:r w:rsidRPr="009A390C">
        <w:rPr>
          <w:sz w:val="32"/>
          <w:szCs w:val="32"/>
        </w:rPr>
        <w:t xml:space="preserve">           Сельскохозяйственными предприятиями района в 2021 году  произведено 30016 цн. молока, увеличение к уровню прошлого года составил 275 цн. Надой на 1 фуражную корову в 2021 году составил 4480 кг, прирост к уровню прошлого 41 кг. Получено телят на 100 коров – 86,5 %,  в 2020 - 74,0 %, увеличение  к уровню прошлого года – 12,5%.  выход ягнят на 100 овцематок – 87,3 %, в 2020 году – 85,7 % , прирост – 1,6  %, выход жеребят на 100 конематок, в 2021 году 64,5 %, в 2020 году – 59 %, прирост составил 5,5 %. </w:t>
      </w:r>
    </w:p>
    <w:p w:rsidR="009A390C" w:rsidRPr="009A390C" w:rsidRDefault="009A390C" w:rsidP="009A390C">
      <w:pPr>
        <w:jc w:val="both"/>
        <w:rPr>
          <w:sz w:val="32"/>
          <w:szCs w:val="32"/>
        </w:rPr>
      </w:pPr>
      <w:r w:rsidRPr="009A390C">
        <w:rPr>
          <w:sz w:val="32"/>
          <w:szCs w:val="32"/>
        </w:rPr>
        <w:t xml:space="preserve">За время действия муниципальной программы "Развитие приоритетных направлений сельского хозяйства муниципального образования Бейский район на 2010-2016 год", Управлением сельского </w:t>
      </w:r>
      <w:r w:rsidRPr="009A390C">
        <w:rPr>
          <w:sz w:val="32"/>
          <w:szCs w:val="32"/>
        </w:rPr>
        <w:lastRenderedPageBreak/>
        <w:t>хозяйства было роздано 1317 голов ярочек 78 семьям  Бейского района.</w:t>
      </w:r>
    </w:p>
    <w:p w:rsidR="00D31D38" w:rsidRDefault="000042DD" w:rsidP="005D7EF3">
      <w:pPr>
        <w:spacing w:after="200" w:line="276" w:lineRule="auto"/>
        <w:jc w:val="both"/>
        <w:rPr>
          <w:sz w:val="32"/>
          <w:szCs w:val="32"/>
        </w:rPr>
      </w:pPr>
      <w:r w:rsidRPr="000042DD">
        <w:rPr>
          <w:sz w:val="32"/>
          <w:szCs w:val="32"/>
        </w:rPr>
        <w:tab/>
      </w:r>
      <w:r w:rsidR="007F177E" w:rsidRPr="00751CA1">
        <w:rPr>
          <w:sz w:val="32"/>
          <w:szCs w:val="32"/>
        </w:rPr>
        <w:t>Одной из основных проблем дорожного комплекса Бейского района является недостаточный объем выполняемых работ по ремонту и содержанию автомобильных дорог. Доля протяженности автомобильных дорог общего пользования местного значения</w:t>
      </w:r>
      <w:r w:rsidR="00B079F5">
        <w:rPr>
          <w:sz w:val="32"/>
          <w:szCs w:val="32"/>
        </w:rPr>
        <w:t xml:space="preserve">, не  отвечающих нормативным требованиям,  в общей протяженности  </w:t>
      </w:r>
      <w:r w:rsidR="007F177E" w:rsidRPr="00751CA1">
        <w:rPr>
          <w:sz w:val="32"/>
          <w:szCs w:val="32"/>
        </w:rPr>
        <w:t xml:space="preserve"> автомобильных дорог общего пользования местного значе</w:t>
      </w:r>
      <w:r w:rsidR="009A390C">
        <w:rPr>
          <w:sz w:val="32"/>
          <w:szCs w:val="32"/>
        </w:rPr>
        <w:t>ния в 2021г. составила 55,65</w:t>
      </w:r>
      <w:r w:rsidR="00584A19" w:rsidRPr="00751CA1">
        <w:rPr>
          <w:sz w:val="32"/>
          <w:szCs w:val="32"/>
        </w:rPr>
        <w:t xml:space="preserve"> %.</w:t>
      </w:r>
      <w:r w:rsidR="007F177E" w:rsidRPr="00751CA1">
        <w:rPr>
          <w:sz w:val="32"/>
          <w:szCs w:val="32"/>
        </w:rPr>
        <w:t xml:space="preserve">  </w:t>
      </w:r>
    </w:p>
    <w:p w:rsidR="00F15775" w:rsidRPr="0052351C" w:rsidRDefault="00F15775" w:rsidP="00F15775">
      <w:pPr>
        <w:ind w:firstLine="708"/>
        <w:jc w:val="both"/>
        <w:rPr>
          <w:sz w:val="26"/>
          <w:szCs w:val="26"/>
        </w:rPr>
      </w:pPr>
    </w:p>
    <w:p w:rsidR="00AF0D81" w:rsidRDefault="00AF0D81" w:rsidP="007F177E">
      <w:pPr>
        <w:ind w:firstLine="709"/>
        <w:jc w:val="both"/>
        <w:rPr>
          <w:sz w:val="26"/>
          <w:szCs w:val="26"/>
        </w:rPr>
      </w:pPr>
    </w:p>
    <w:p w:rsidR="001B1865" w:rsidRPr="00E76DA7" w:rsidRDefault="001B1865" w:rsidP="001B1865">
      <w:pPr>
        <w:numPr>
          <w:ilvl w:val="0"/>
          <w:numId w:val="7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ДОШКОЛЬНОЕ ОБРАЗОВАНИЕ</w:t>
      </w:r>
    </w:p>
    <w:p w:rsidR="00216933" w:rsidRDefault="00216933" w:rsidP="008C1F3C">
      <w:pPr>
        <w:pStyle w:val="a3"/>
        <w:ind w:left="0" w:right="-82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1B1865" w:rsidRPr="008D2914" w:rsidTr="00C33F12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65" w:rsidRPr="008D2914" w:rsidRDefault="001B1865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1B186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1B186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804D1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7E7C7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804D13">
              <w:rPr>
                <w:color w:val="000000"/>
                <w:sz w:val="26"/>
                <w:szCs w:val="26"/>
              </w:rPr>
              <w:t>21</w:t>
            </w:r>
            <w:r w:rsidR="001B186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1B186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1B186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65" w:rsidRPr="008D2914" w:rsidRDefault="00804D13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1B1865">
              <w:rPr>
                <w:color w:val="000000"/>
                <w:sz w:val="26"/>
                <w:szCs w:val="26"/>
              </w:rPr>
              <w:t>г</w:t>
            </w:r>
          </w:p>
        </w:tc>
      </w:tr>
      <w:tr w:rsidR="001B186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865" w:rsidRPr="001B1865" w:rsidRDefault="001B1865" w:rsidP="001B1865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  <w:p w:rsidR="001B1865" w:rsidRPr="001B1865" w:rsidRDefault="001B186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1B1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6F6032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F52F3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F52F3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804D13">
              <w:rPr>
                <w:color w:val="000000"/>
                <w:sz w:val="26"/>
                <w:szCs w:val="26"/>
              </w:rPr>
              <w:t>5,9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D1488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65" w:rsidRPr="008D2914" w:rsidRDefault="00804D13" w:rsidP="00006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</w:tr>
      <w:tr w:rsidR="001B186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865" w:rsidRPr="001B1865" w:rsidRDefault="001B1865" w:rsidP="001B1865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  <w:p w:rsidR="001B1865" w:rsidRPr="001B1865" w:rsidRDefault="001B186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6F6032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804D13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804D13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65" w:rsidRPr="008D2914" w:rsidRDefault="00804D13" w:rsidP="00006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  <w:tr w:rsidR="001B186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65" w:rsidRPr="008D2914" w:rsidRDefault="001B186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865" w:rsidRPr="001B1865" w:rsidRDefault="001B1865" w:rsidP="001B1865">
            <w:pPr>
              <w:jc w:val="both"/>
              <w:rPr>
                <w:sz w:val="26"/>
                <w:szCs w:val="26"/>
              </w:rPr>
            </w:pPr>
            <w:r w:rsidRPr="001B1865">
              <w:rPr>
                <w:sz w:val="26"/>
                <w:szCs w:val="26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  <w:p w:rsidR="001B1865" w:rsidRPr="001B1865" w:rsidRDefault="001B186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1B1865" w:rsidP="001B1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224A5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224A5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224A5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224A5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65" w:rsidRPr="008D2914" w:rsidRDefault="00224A54" w:rsidP="00006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65" w:rsidRPr="008D2914" w:rsidRDefault="00224A54" w:rsidP="00006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32254D" w:rsidRDefault="0032254D" w:rsidP="0032254D">
      <w:pPr>
        <w:pStyle w:val="a3"/>
        <w:tabs>
          <w:tab w:val="left" w:pos="4301"/>
        </w:tabs>
        <w:ind w:left="0" w:right="-82" w:firstLine="0"/>
        <w:jc w:val="center"/>
        <w:rPr>
          <w:rFonts w:ascii="Times New Roman" w:hAnsi="Times New Roman"/>
          <w:sz w:val="26"/>
          <w:szCs w:val="26"/>
        </w:rPr>
      </w:pPr>
    </w:p>
    <w:p w:rsidR="009B708F" w:rsidRPr="00AF6000" w:rsidRDefault="009B708F" w:rsidP="009B708F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F6000">
        <w:rPr>
          <w:sz w:val="32"/>
          <w:szCs w:val="32"/>
        </w:rPr>
        <w:lastRenderedPageBreak/>
        <w:t xml:space="preserve">Обеспечение государственных гарантий доступности и равных возможностей получения полноценного образования одна из наиболее значимых задач дошкольного образования в районе. Поэтому в нашем районе большое внимание уделено решению именно этой проблемы. </w:t>
      </w:r>
    </w:p>
    <w:p w:rsidR="009B708F" w:rsidRPr="00AF6000" w:rsidRDefault="009B708F" w:rsidP="009B708F">
      <w:pPr>
        <w:ind w:firstLine="425"/>
        <w:jc w:val="both"/>
        <w:rPr>
          <w:sz w:val="32"/>
          <w:szCs w:val="32"/>
        </w:rPr>
      </w:pPr>
      <w:r w:rsidRPr="00AF6000">
        <w:rPr>
          <w:sz w:val="32"/>
          <w:szCs w:val="32"/>
        </w:rPr>
        <w:t xml:space="preserve">    В 2021 учебном году в Бейском районе функционируют 24 образовательных организаций, предоставляющих услуги дошкольного образования, из них 11 муниципальных дошкольных образовательных организаций и 13 групп кратковременного пребывания являются структурными подразделениями (филиалами) 11 образовательных  организаций. Сеть дошкольных образовательных организаций осталась без изменений.</w:t>
      </w:r>
    </w:p>
    <w:p w:rsidR="009B708F" w:rsidRPr="00AF6000" w:rsidRDefault="009B708F" w:rsidP="009B708F">
      <w:pPr>
        <w:ind w:firstLine="425"/>
        <w:jc w:val="both"/>
        <w:rPr>
          <w:sz w:val="32"/>
          <w:szCs w:val="32"/>
        </w:rPr>
      </w:pPr>
      <w:r w:rsidRPr="00AF6000">
        <w:rPr>
          <w:rFonts w:eastAsiaTheme="minorEastAsia"/>
          <w:sz w:val="32"/>
          <w:szCs w:val="32"/>
        </w:rPr>
        <w:tab/>
      </w:r>
      <w:r w:rsidRPr="00AF6000">
        <w:rPr>
          <w:sz w:val="32"/>
          <w:szCs w:val="32"/>
        </w:rPr>
        <w:t xml:space="preserve">На 01.01.2022 г. количество воспитанников в МБДОУ составляло  541 человек,  произошло уменьшение на 9 человек п сравнению с прошлым годом.  Роста количества детей в детских садах почти нет за счет неплатежеспособности населения и нежелания родителей водить детей в детский сад. В группах «предшкольной» подготовки количество детей, посещающих группы кратковременного пребывания уменьшилось с  122 детей до 88 человек в 2021 году.  </w:t>
      </w:r>
    </w:p>
    <w:p w:rsidR="009B708F" w:rsidRPr="00AF6000" w:rsidRDefault="009B708F" w:rsidP="009B708F">
      <w:pPr>
        <w:ind w:firstLine="425"/>
        <w:jc w:val="both"/>
        <w:rPr>
          <w:sz w:val="32"/>
          <w:szCs w:val="32"/>
        </w:rPr>
      </w:pPr>
      <w:r w:rsidRPr="00AF6000">
        <w:rPr>
          <w:sz w:val="32"/>
          <w:szCs w:val="32"/>
        </w:rPr>
        <w:t>В течение последних трех лет в районе  идет уменьшение количества детей, посещающих дошкольные учреждения, что можно увидеть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991"/>
        <w:gridCol w:w="1184"/>
        <w:gridCol w:w="1776"/>
        <w:gridCol w:w="1451"/>
        <w:gridCol w:w="1015"/>
        <w:gridCol w:w="1627"/>
      </w:tblGrid>
      <w:tr w:rsidR="009B708F" w:rsidRPr="00AC4D6A" w:rsidTr="003C7216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На 01января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Детей в ДОУ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 xml:space="preserve">Всего детей в районе 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C4D6A">
                <w:t>1 г</w:t>
              </w:r>
            </w:smartTag>
            <w:r w:rsidRPr="00AC4D6A">
              <w:t>. до 6 лет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очередность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% охвата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Число мест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предшкола</w:t>
            </w:r>
          </w:p>
        </w:tc>
      </w:tr>
      <w:tr w:rsidR="009B708F" w:rsidRPr="00AC4D6A" w:rsidTr="003C7216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2019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631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1453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48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56.4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763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188</w:t>
            </w:r>
          </w:p>
        </w:tc>
      </w:tr>
      <w:tr w:rsidR="009B708F" w:rsidRPr="00AC4D6A" w:rsidTr="003C7216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614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1389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26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56.0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759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164</w:t>
            </w:r>
          </w:p>
        </w:tc>
      </w:tr>
      <w:tr w:rsidR="009B708F" w:rsidRPr="00AC4D6A" w:rsidTr="003C7216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550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1340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50.2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747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</w:pPr>
            <w:r w:rsidRPr="00AC4D6A">
              <w:t>122</w:t>
            </w:r>
          </w:p>
        </w:tc>
      </w:tr>
      <w:tr w:rsidR="009B708F" w:rsidRPr="00AC4D6A" w:rsidTr="003C7216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541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1126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55.9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737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</w:pPr>
            <w:r>
              <w:t>88</w:t>
            </w:r>
          </w:p>
        </w:tc>
      </w:tr>
    </w:tbl>
    <w:p w:rsidR="009B708F" w:rsidRPr="00AF6000" w:rsidRDefault="009B708F" w:rsidP="009B708F">
      <w:pPr>
        <w:ind w:firstLine="426"/>
        <w:jc w:val="both"/>
        <w:rPr>
          <w:sz w:val="32"/>
          <w:szCs w:val="32"/>
        </w:rPr>
      </w:pPr>
      <w:r w:rsidRPr="00AC4D6A">
        <w:tab/>
      </w:r>
      <w:r w:rsidRPr="00AF6000">
        <w:rPr>
          <w:sz w:val="32"/>
          <w:szCs w:val="32"/>
        </w:rPr>
        <w:t xml:space="preserve">Тем не менее, 629  дошкольников   (54,1%) дошкольного возраста района имеют реальную возможность развивать свои умственные способности, творческий потенциал, индивидуальные склонности и задатки. </w:t>
      </w:r>
    </w:p>
    <w:p w:rsidR="009B708F" w:rsidRDefault="009B708F" w:rsidP="009B708F">
      <w:pPr>
        <w:ind w:firstLine="426"/>
        <w:jc w:val="both"/>
        <w:rPr>
          <w:sz w:val="32"/>
          <w:szCs w:val="32"/>
        </w:rPr>
      </w:pPr>
      <w:r w:rsidRPr="00AF6000">
        <w:rPr>
          <w:sz w:val="32"/>
          <w:szCs w:val="32"/>
        </w:rPr>
        <w:t xml:space="preserve">Выпуск в школу, на 01.05.2021  г. составил 163 ребенка, что всего на 5 детей больше прошлого года. Можно подвести итоги количества выпускников за последние 3 года. В 2019 году количество выпускников уменьшилось на 13 человек и составляет 149 детей. </w:t>
      </w:r>
    </w:p>
    <w:p w:rsidR="00AF6000" w:rsidRPr="00AF6000" w:rsidRDefault="00AF6000" w:rsidP="009B708F">
      <w:pPr>
        <w:ind w:firstLine="426"/>
        <w:jc w:val="both"/>
        <w:rPr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937"/>
        <w:gridCol w:w="2552"/>
        <w:gridCol w:w="2241"/>
        <w:gridCol w:w="2237"/>
      </w:tblGrid>
      <w:tr w:rsidR="009B708F" w:rsidRPr="00AC4D6A" w:rsidTr="003C7216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AC4D6A" w:rsidRDefault="009B708F" w:rsidP="003C7216">
            <w:pPr>
              <w:spacing w:before="120"/>
              <w:jc w:val="both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both"/>
            </w:pPr>
            <w:r w:rsidRPr="00AC4D6A">
              <w:t>На 01.05.2019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both"/>
            </w:pPr>
            <w:r w:rsidRPr="00AC4D6A">
              <w:t>На 01.05.2020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both"/>
            </w:pPr>
            <w:r w:rsidRPr="00AC4D6A">
              <w:t>На 01.05.2021</w:t>
            </w:r>
          </w:p>
        </w:tc>
      </w:tr>
      <w:tr w:rsidR="009B708F" w:rsidRPr="00AC4D6A" w:rsidTr="003C7216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both"/>
            </w:pPr>
            <w:r w:rsidRPr="00AC4D6A">
              <w:t>Количество выпускников в МБДОУ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center"/>
            </w:pPr>
            <w:r w:rsidRPr="00AC4D6A">
              <w:t>149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center"/>
            </w:pPr>
            <w:r w:rsidRPr="00AC4D6A">
              <w:t>158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AC4D6A" w:rsidRDefault="009B708F" w:rsidP="003C7216">
            <w:pPr>
              <w:spacing w:before="120"/>
              <w:jc w:val="both"/>
            </w:pPr>
            <w:r w:rsidRPr="00AC4D6A">
              <w:t>163</w:t>
            </w:r>
          </w:p>
        </w:tc>
      </w:tr>
    </w:tbl>
    <w:p w:rsidR="009B708F" w:rsidRPr="00AC4D6A" w:rsidRDefault="009B708F" w:rsidP="009B708F">
      <w:pPr>
        <w:ind w:firstLine="426"/>
        <w:jc w:val="both"/>
      </w:pPr>
    </w:p>
    <w:p w:rsidR="009B708F" w:rsidRPr="00AF6000" w:rsidRDefault="009B708F" w:rsidP="009B708F">
      <w:pPr>
        <w:jc w:val="both"/>
        <w:rPr>
          <w:rFonts w:eastAsiaTheme="minorEastAsia"/>
          <w:sz w:val="32"/>
          <w:szCs w:val="32"/>
        </w:rPr>
      </w:pPr>
      <w:r w:rsidRPr="00AC4D6A">
        <w:rPr>
          <w:rFonts w:eastAsiaTheme="minorEastAsia"/>
        </w:rPr>
        <w:tab/>
      </w:r>
      <w:r w:rsidRPr="00AF6000">
        <w:rPr>
          <w:rFonts w:eastAsiaTheme="minorEastAsia"/>
          <w:sz w:val="32"/>
          <w:szCs w:val="32"/>
        </w:rPr>
        <w:t>В соответствии с Указом Президента  охват детей в возрасте от 3-х  до 7–ми лет   различными формами дошкольного образования, составляет –100%.</w:t>
      </w:r>
    </w:p>
    <w:p w:rsidR="009B708F" w:rsidRPr="00AF6000" w:rsidRDefault="009B708F" w:rsidP="009B708F">
      <w:pPr>
        <w:jc w:val="both"/>
        <w:rPr>
          <w:rFonts w:eastAsiaTheme="minorEastAsia"/>
          <w:sz w:val="32"/>
          <w:szCs w:val="32"/>
        </w:rPr>
      </w:pPr>
      <w:r w:rsidRPr="00AF6000">
        <w:rPr>
          <w:rFonts w:eastAsiaTheme="minorEastAsia"/>
          <w:sz w:val="32"/>
          <w:szCs w:val="32"/>
        </w:rPr>
        <w:tab/>
        <w:t>Ежегодно 100% охвата детей 5-6-летнего возраста программами дошкольного  образования  позволяют  добиться  группы  кратковременного  пребывания  детей,  организованные в образовательных организациях.</w:t>
      </w:r>
    </w:p>
    <w:p w:rsidR="009B708F" w:rsidRPr="00AF6000" w:rsidRDefault="009B708F" w:rsidP="009B708F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F6000">
        <w:rPr>
          <w:sz w:val="32"/>
          <w:szCs w:val="32"/>
        </w:rPr>
        <w:t xml:space="preserve">С целью ведения учета детей с 2014 года в районе функционирует информационная система приема заявлений и учета детей, находящихся в очереди в детские сады, реализующие программы дошкольного образования и   </w:t>
      </w:r>
      <w:r w:rsidRPr="00AF6000">
        <w:rPr>
          <w:rFonts w:eastAsiaTheme="minorEastAsia"/>
          <w:sz w:val="32"/>
          <w:szCs w:val="32"/>
        </w:rPr>
        <w:t>для   обеспечения   прозрачности  продвижения   очереди   в   детские   сады.  Автоматизированная  информационная   система  «Электронный  детский сад  позволяет объединить дубликаты  заявлений и считать ребенка в очереди один раз, в результате чего сформирована  реальная  очередь.   Таким  образом,  информационная  система  позволяет  обеспечить  контроль     над   социально   значимой   задачей   –  сокращением  очередности  в  дошкольные образовательные организации.</w:t>
      </w:r>
      <w:r w:rsidRPr="00AF6000">
        <w:rPr>
          <w:sz w:val="32"/>
          <w:szCs w:val="32"/>
        </w:rPr>
        <w:t xml:space="preserve"> </w:t>
      </w:r>
    </w:p>
    <w:p w:rsidR="009B708F" w:rsidRPr="00AF6000" w:rsidRDefault="009B708F" w:rsidP="009B708F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F6000">
        <w:rPr>
          <w:sz w:val="32"/>
          <w:szCs w:val="32"/>
        </w:rPr>
        <w:t>Очередь на получение мест в детских садах района  на начало 2021 года составляла  26 детей (только в Бейские детские сады), что на уровне прошлого 2020 года, за счет  зачисления детей в детские сады (в очереди остались дети в возрасте от рождения до 3 лет). В декабре 2021 года количество детей, стоящих в возрасте составило всего 22 человека, в возрасте от рождения и до полутора лет. Актуальной очередности нет.  Это  позволило в  2021  году сохранить  100%  охват дошкольным образованием детей в районе от 3 до 7 лет.</w:t>
      </w:r>
    </w:p>
    <w:p w:rsidR="009B708F" w:rsidRPr="00AF6000" w:rsidRDefault="009B708F" w:rsidP="009B708F">
      <w:pPr>
        <w:ind w:firstLine="1247"/>
        <w:jc w:val="both"/>
        <w:rPr>
          <w:sz w:val="32"/>
          <w:szCs w:val="32"/>
        </w:rPr>
      </w:pPr>
      <w:r w:rsidRPr="00AF6000">
        <w:rPr>
          <w:sz w:val="32"/>
          <w:szCs w:val="32"/>
        </w:rPr>
        <w:t xml:space="preserve"> С целью предоставления муниципальной услуги по оказанию консультативной и методической помощи семьям, не имеющим возможность посещать  детские сады. На базе каждого детского сада созданы консультационные пункты. Постановлением администрации Бейского района республики Хакасия № 57 от 30.01.2015 года за образовательными учреждениями закреплены дополнительные территории по оказанию консультационной помощи. Встреча родителей и специалистов консультативного пункта носит </w:t>
      </w:r>
      <w:r w:rsidRPr="00AF6000">
        <w:rPr>
          <w:sz w:val="32"/>
          <w:szCs w:val="32"/>
        </w:rPr>
        <w:lastRenderedPageBreak/>
        <w:t>информационный характер. Родителям предоставляются  анкеты, буклеты, информационные материалы.</w:t>
      </w:r>
    </w:p>
    <w:p w:rsidR="009B708F" w:rsidRPr="00AF6000" w:rsidRDefault="009B708F" w:rsidP="009B708F">
      <w:pPr>
        <w:shd w:val="clear" w:color="auto" w:fill="FFFFFF"/>
        <w:jc w:val="both"/>
        <w:rPr>
          <w:rFonts w:eastAsiaTheme="minorEastAsia"/>
          <w:sz w:val="32"/>
          <w:szCs w:val="32"/>
        </w:rPr>
      </w:pPr>
      <w:r w:rsidRPr="00AF6000">
        <w:rPr>
          <w:sz w:val="32"/>
          <w:szCs w:val="32"/>
        </w:rPr>
        <w:tab/>
        <w:t xml:space="preserve">Цель работы   консультационных пунктах в ДОУ района заключается в обеспечении единства и преемственности  семейного и общественного воспитания, оказание методической, диагностической и консультативной помощи семьям, воспитывающим детей. </w:t>
      </w:r>
      <w:r w:rsidRPr="00AF6000">
        <w:rPr>
          <w:rFonts w:eastAsiaTheme="minorEastAsia"/>
          <w:sz w:val="32"/>
          <w:szCs w:val="32"/>
        </w:rPr>
        <w:t xml:space="preserve">С детьми от 1 года до 3-х лет, находящихся на семейном воспитании, педагогами детсадов проводится  индивидуальная работа через консультативные пункты, организованные в дошкольных  образовательных  организациях.  В  настоящее  время  такие  пункты  для  родителей  и детей,  воспитывающихся  в  условиях  семьи,  действуют  при  каждой  дошкольной образовательной организации </w:t>
      </w:r>
      <w:r w:rsidRPr="00AF6000">
        <w:rPr>
          <w:sz w:val="32"/>
          <w:szCs w:val="32"/>
        </w:rPr>
        <w:t>дошкольного возраста на дому, информация размещена на сайтах детских садов.</w:t>
      </w:r>
    </w:p>
    <w:p w:rsidR="009B708F" w:rsidRPr="00AF6000" w:rsidRDefault="009B708F" w:rsidP="009B708F">
      <w:pPr>
        <w:shd w:val="clear" w:color="auto" w:fill="FFFFFF"/>
        <w:jc w:val="both"/>
        <w:rPr>
          <w:sz w:val="32"/>
          <w:szCs w:val="32"/>
        </w:rPr>
      </w:pPr>
      <w:r w:rsidRPr="00AF6000">
        <w:rPr>
          <w:sz w:val="32"/>
          <w:szCs w:val="32"/>
        </w:rPr>
        <w:tab/>
        <w:t xml:space="preserve">В дошкольных организациях района определен состав педагогов, оказывающих методическую, диагностическую и консультативную помощь семьям на консультационных  пунктах. </w:t>
      </w:r>
    </w:p>
    <w:p w:rsidR="009B708F" w:rsidRPr="00AF6000" w:rsidRDefault="009B708F" w:rsidP="009B708F">
      <w:pPr>
        <w:jc w:val="both"/>
        <w:rPr>
          <w:sz w:val="32"/>
          <w:szCs w:val="32"/>
        </w:rPr>
      </w:pPr>
      <w:r w:rsidRPr="00AF6000">
        <w:rPr>
          <w:sz w:val="32"/>
          <w:szCs w:val="32"/>
        </w:rPr>
        <w:tab/>
        <w:t>Решений о ликвидации и реорганизации МБДОУ в Бейском районе за истекший период  2021 года  не было.</w:t>
      </w:r>
    </w:p>
    <w:p w:rsidR="009B708F" w:rsidRPr="00AF6000" w:rsidRDefault="009B708F" w:rsidP="009B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 w:rsidRPr="00AF6000">
        <w:rPr>
          <w:sz w:val="32"/>
          <w:szCs w:val="32"/>
        </w:rPr>
        <w:tab/>
        <w:t>В части  обеспечения финансовой доступности дошкольного образования большое  значение имеет размер родительской платы за содержание ребенка в дошкольном учреждении. При приёме детей в Учреждение в обязательном порядке заключается договор между Учреждением и родителями (законными представителями), включающий в себя взаимные права, обязанности и ответственность сторон, а также порядок и размер платы, взимаемой с родителей (законных представителей) за присмотр и уход за ребенком в Учреждении.  Постановлением     администрации   Бейского   района  от 20.01.2020 г.   № 28   «Об   установлении  размера  родительской платы за присмотр и уход за детьми в муниципальных  бюджетных  дошкольных   образовательных  организациях (учреждениях) Бейского  района»,  на 2020 - 2021  год  размер  родительской платы был установлен – 81  рубль в день  на одного ребенка в ДОУ   с  10,5 – часовым  пребыванием,    (но не выше 1721 рубля в месяц) и  75,8 руб.    в  день  в ДОУ с 9 – часовым пребыванием  (но не более 1668 рублей в месяц). Размер родительской платы за присмотр и уход за ребенком в образовательной организации, состоит:</w:t>
      </w:r>
    </w:p>
    <w:p w:rsidR="009B708F" w:rsidRPr="00AF6000" w:rsidRDefault="009B708F" w:rsidP="009B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 w:rsidRPr="00AF6000">
        <w:rPr>
          <w:sz w:val="32"/>
          <w:szCs w:val="32"/>
        </w:rPr>
        <w:t>- из фактических расходов на питание одного ребенка;</w:t>
      </w:r>
    </w:p>
    <w:p w:rsidR="009B708F" w:rsidRPr="00AF6000" w:rsidRDefault="009B708F" w:rsidP="009B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 w:rsidRPr="00AF6000">
        <w:rPr>
          <w:sz w:val="32"/>
          <w:szCs w:val="32"/>
        </w:rPr>
        <w:lastRenderedPageBreak/>
        <w:t>- из затрат за присмотр и уход (хозяйственно - бытовое обслуживание детей, обеспечение соблюдения ими личной гигиены и режима дня), за исключением фактических расходов на питание, в размере не более 3 рублей в день.</w:t>
      </w:r>
    </w:p>
    <w:p w:rsidR="009B708F" w:rsidRPr="00AF6000" w:rsidRDefault="009B708F" w:rsidP="009B708F">
      <w:pPr>
        <w:ind w:firstLine="547"/>
        <w:jc w:val="both"/>
        <w:rPr>
          <w:sz w:val="32"/>
          <w:szCs w:val="32"/>
        </w:rPr>
      </w:pPr>
      <w:r w:rsidRPr="00AF6000">
        <w:rPr>
          <w:sz w:val="32"/>
          <w:szCs w:val="3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Родителям (законным представителям) предоставляется квитанция, по которой он вносит сумму в банк  на счет Учреждения. Других  платежей с родителей не взимается.</w:t>
      </w:r>
    </w:p>
    <w:p w:rsidR="009B708F" w:rsidRPr="00AF6000" w:rsidRDefault="009B708F" w:rsidP="009B708F">
      <w:pPr>
        <w:jc w:val="both"/>
        <w:rPr>
          <w:sz w:val="32"/>
          <w:szCs w:val="32"/>
        </w:rPr>
      </w:pPr>
      <w:r w:rsidRPr="00AF6000">
        <w:rPr>
          <w:sz w:val="32"/>
          <w:szCs w:val="32"/>
        </w:rPr>
        <w:tab/>
        <w:t xml:space="preserve">Сохраняются льготы для населения по родительской плате, которые установлены законодательством Российской Федерации (дети – инвалиды и опекаемые), которые полностью освобождены от оплаты.  В настоящее время (2021 год)  23  ребенка  пользуются льготами при посещении муниципальных дошкольных  учреждений: 100% (освобождены от оплаты)   10  детей – инвалидов:  Бейский детский сад «Ивушка» - 1 ч.,  «Родничок» - 2ч.,  «Ромашка» - 4 ч.,  Сабинский детский сад  – 1 ч., Новотроицкий детский сад – 1 ч., Бондаревский детский сад – 1 ч., что на 8  детей   больше прошлого года и 13 детей,   находящихся под  опекой.  </w:t>
      </w:r>
    </w:p>
    <w:p w:rsidR="009B708F" w:rsidRPr="00AF6000" w:rsidRDefault="009B708F" w:rsidP="009B708F">
      <w:pPr>
        <w:jc w:val="both"/>
        <w:rPr>
          <w:rFonts w:eastAsiaTheme="minorEastAsia"/>
          <w:sz w:val="32"/>
          <w:szCs w:val="32"/>
        </w:rPr>
      </w:pPr>
      <w:r w:rsidRPr="00AF6000">
        <w:rPr>
          <w:sz w:val="32"/>
          <w:szCs w:val="32"/>
        </w:rPr>
        <w:tab/>
        <w:t xml:space="preserve">Родителям воспитанников МБДОУ своевременно выплачивается компенсация части родительской платы. В этом году </w:t>
      </w:r>
      <w:r w:rsidRPr="00AF6000">
        <w:rPr>
          <w:b/>
          <w:sz w:val="32"/>
          <w:szCs w:val="32"/>
        </w:rPr>
        <w:t xml:space="preserve"> </w:t>
      </w:r>
      <w:r w:rsidRPr="00AF6000">
        <w:rPr>
          <w:sz w:val="32"/>
          <w:szCs w:val="32"/>
        </w:rPr>
        <w:t xml:space="preserve">произошло уменьшение количества получающих компенсацию за счет отказа и нежелания родителей дошкольных учреждений предоставлять в УСПН необходимые документы. Выплаты родителям, чьи дети не посещают детские сады района,  не предусмотрены. </w:t>
      </w:r>
      <w:r w:rsidRPr="00AF6000">
        <w:rPr>
          <w:rFonts w:eastAsiaTheme="minorEastAsia"/>
          <w:sz w:val="32"/>
          <w:szCs w:val="32"/>
        </w:rPr>
        <w:tab/>
        <w:t xml:space="preserve">С детьми от 1 года до 3-х лет, находящихся на семейном воспитании, проводится  индивидуальная работа через консультативные пункты, организованные в дошкольных  образовательных  организациях.  В  настоящее  время  такие  пункты  для  родителей  и детей,  воспитывающихся  в  условиях  семьи,  действуют  при  каждой  дошкольной образовательной организации. </w:t>
      </w:r>
    </w:p>
    <w:p w:rsidR="009B708F" w:rsidRPr="00AF6000" w:rsidRDefault="009B708F" w:rsidP="009B708F">
      <w:pPr>
        <w:tabs>
          <w:tab w:val="left" w:pos="705"/>
        </w:tabs>
        <w:jc w:val="both"/>
        <w:rPr>
          <w:sz w:val="32"/>
          <w:szCs w:val="32"/>
        </w:rPr>
      </w:pPr>
      <w:r w:rsidRPr="00AF6000">
        <w:rPr>
          <w:sz w:val="32"/>
          <w:szCs w:val="32"/>
        </w:rPr>
        <w:t xml:space="preserve">           В 2021 году  в 4  дошкольных учреждениях детей функционируют   логопедические группы,  которые посещают 44   воспитанника с ОВЗ,  (это дети старших и подготовительных групп, имеющие направления образовательного учреждения  психолого – педагогического консилиума на прохождения психолого – медико педагогической комиссии  Управления образования администрации Бейского района РХ.   </w:t>
      </w:r>
      <w:r w:rsidRPr="00AF6000">
        <w:rPr>
          <w:rFonts w:eastAsiaTheme="minorEastAsia"/>
          <w:sz w:val="32"/>
          <w:szCs w:val="32"/>
        </w:rPr>
        <w:tab/>
        <w:t xml:space="preserve">Анализ  деятельности  системы  </w:t>
      </w:r>
      <w:r w:rsidRPr="00AF6000">
        <w:rPr>
          <w:rFonts w:eastAsiaTheme="minorEastAsia"/>
          <w:sz w:val="32"/>
          <w:szCs w:val="32"/>
        </w:rPr>
        <w:lastRenderedPageBreak/>
        <w:t>дошкольного   образования  показал,</w:t>
      </w:r>
      <w:r w:rsidRPr="00AF6000">
        <w:rPr>
          <w:rFonts w:eastAsiaTheme="minorEastAsia"/>
          <w:color w:val="FF0000"/>
          <w:sz w:val="32"/>
          <w:szCs w:val="32"/>
        </w:rPr>
        <w:t xml:space="preserve"> </w:t>
      </w:r>
      <w:r w:rsidRPr="00AF6000">
        <w:rPr>
          <w:rFonts w:eastAsiaTheme="minorEastAsia"/>
          <w:sz w:val="32"/>
          <w:szCs w:val="32"/>
        </w:rPr>
        <w:t xml:space="preserve"> что  нерешенной  пока проблемой  на  сегодня остается охват детей в возрасте от 2-х месяцев  до  3  лет  дошкольным  образованием.  Управление  образования  продолжает  работу   по  сохранению  100% - го  охвата дошкольным образованием детей в возрасте от 3 до 7 лет и увеличению охвата  дошкольным образованием детей в возрасте от 2-х месяцев до 3 лет. С 2019 года  были открыты группы раннего возраста на 30 детей в возрасте с 2 месяцев до 3 лет на базе Бейского детского сада «Родничок» и на 10 детей в Кирбинском детском саду «Ручеек», изучается нормативная база, проводится работа с родителями в остальных населенных пунктах. Для организации доступности дошкольного образования  осуществляется ежедневный подвоз 16 детей  из  аала Чаптыково и Койбалы в Куйбышевский детский сад «Колобок».  В декабре 2020 года открылся новый детский сад на 45 мест в с. Табат, получено приложение к лицензии на осуществление образовательной деятельности. </w:t>
      </w:r>
      <w:r w:rsidRPr="00AF6000">
        <w:rPr>
          <w:bCs/>
          <w:sz w:val="32"/>
          <w:szCs w:val="32"/>
        </w:rPr>
        <w:t xml:space="preserve">Проблема  обеспечения доступности дошкольного образования  детей в возрасте от года  до 7  лет  на протяжении многих лет  существует  в д. Новокурск,  в настоящее время   в населенном пункте проживает 90 детей дошкольного возраста,  но  отсутствовал    детский сад.   С 2019 года  </w:t>
      </w:r>
      <w:r w:rsidRPr="00AF6000">
        <w:rPr>
          <w:rFonts w:eastAsiaTheme="minorEastAsia"/>
          <w:sz w:val="32"/>
          <w:szCs w:val="32"/>
        </w:rPr>
        <w:t>идет  строительство в деревне Новокурск  зонального детского сада на 80 мест, в том числе 40 мест для детей раннего возраста.</w:t>
      </w:r>
      <w:r w:rsidRPr="00AF6000">
        <w:rPr>
          <w:bCs/>
          <w:sz w:val="32"/>
          <w:szCs w:val="32"/>
        </w:rPr>
        <w:tab/>
      </w:r>
    </w:p>
    <w:p w:rsidR="009B708F" w:rsidRPr="00AF6000" w:rsidRDefault="009B708F" w:rsidP="009B708F">
      <w:pPr>
        <w:tabs>
          <w:tab w:val="left" w:pos="705"/>
        </w:tabs>
        <w:jc w:val="both"/>
        <w:rPr>
          <w:rFonts w:eastAsiaTheme="minorEastAsia"/>
          <w:sz w:val="32"/>
          <w:szCs w:val="32"/>
        </w:rPr>
      </w:pPr>
      <w:r w:rsidRPr="00AF6000">
        <w:rPr>
          <w:rFonts w:eastAsiaTheme="minorEastAsia"/>
          <w:sz w:val="32"/>
          <w:szCs w:val="32"/>
        </w:rPr>
        <w:t xml:space="preserve">  </w:t>
      </w:r>
      <w:r w:rsidRPr="00AF6000">
        <w:rPr>
          <w:rFonts w:eastAsiaTheme="minorEastAsia"/>
          <w:sz w:val="32"/>
          <w:szCs w:val="32"/>
        </w:rPr>
        <w:tab/>
      </w:r>
      <w:r w:rsidRPr="00AF6000">
        <w:rPr>
          <w:rFonts w:eastAsiaTheme="minorEastAsia"/>
          <w:sz w:val="32"/>
          <w:szCs w:val="32"/>
        </w:rPr>
        <w:tab/>
      </w:r>
      <w:r w:rsidRPr="00AF6000">
        <w:rPr>
          <w:sz w:val="32"/>
          <w:szCs w:val="32"/>
        </w:rPr>
        <w:t xml:space="preserve">В 2021 году </w:t>
      </w:r>
      <w:r w:rsidRPr="00AF6000">
        <w:rPr>
          <w:rFonts w:eastAsiaTheme="minorEastAsia"/>
          <w:sz w:val="32"/>
          <w:szCs w:val="32"/>
        </w:rPr>
        <w:t>материально - техническая база дошкольных образовательных учреждений продолжает улучшаться. Имеются все виды благоустройства: канализация, центральное отопление, водопровод с подводкой горячей воды. Произведен частичный ремонт канализационных и водяных систем и многое другое.</w:t>
      </w:r>
    </w:p>
    <w:p w:rsidR="009B708F" w:rsidRPr="00AF6000" w:rsidRDefault="009B708F" w:rsidP="009B708F">
      <w:pPr>
        <w:tabs>
          <w:tab w:val="left" w:pos="705"/>
        </w:tabs>
        <w:jc w:val="both"/>
        <w:rPr>
          <w:rFonts w:eastAsiaTheme="minorEastAsia"/>
          <w:sz w:val="32"/>
          <w:szCs w:val="32"/>
        </w:rPr>
      </w:pPr>
      <w:r w:rsidRPr="00AF6000">
        <w:rPr>
          <w:rFonts w:eastAsiaTheme="minorEastAsia"/>
          <w:sz w:val="32"/>
          <w:szCs w:val="32"/>
        </w:rPr>
        <w:tab/>
        <w:t>В связи с необходимостью высокого качества дошкольного образования в районе продолжается совершенствование содержания дошкольного образования. Педагогический процесс в ДОУ строится на основе  ФГОС, предъявляемый к структуре образовательной программы; образовательных программ дошкольного образования (комплексных, парциальных и коррекционных программ), системы дополнительного образования;  уровня и качества предоставляемых услуг; формирования здорового образа жизни; системы работы с социумом.</w:t>
      </w:r>
      <w:r w:rsidRPr="00AF6000">
        <w:rPr>
          <w:rFonts w:eastAsiaTheme="minorEastAsia"/>
          <w:sz w:val="32"/>
          <w:szCs w:val="32"/>
        </w:rPr>
        <w:tab/>
      </w:r>
    </w:p>
    <w:p w:rsidR="008003FE" w:rsidRPr="00AF6000" w:rsidRDefault="009B708F" w:rsidP="009B708F">
      <w:pPr>
        <w:ind w:firstLine="708"/>
        <w:jc w:val="both"/>
        <w:rPr>
          <w:rFonts w:eastAsiaTheme="minorEastAsia"/>
          <w:sz w:val="32"/>
          <w:szCs w:val="32"/>
        </w:rPr>
      </w:pPr>
      <w:r w:rsidRPr="00AF6000">
        <w:rPr>
          <w:rFonts w:eastAsiaTheme="minorEastAsia"/>
          <w:b/>
          <w:sz w:val="32"/>
          <w:szCs w:val="32"/>
        </w:rPr>
        <w:tab/>
      </w:r>
      <w:r w:rsidRPr="00AF6000">
        <w:rPr>
          <w:rFonts w:eastAsiaTheme="minorEastAsia"/>
          <w:sz w:val="32"/>
          <w:szCs w:val="32"/>
        </w:rPr>
        <w:t xml:space="preserve">В условиях активного инновационного развития особую важность приобретает профессиональный уровень педагогических кадров. Воспитательно-образовательный процесс в дошкольных </w:t>
      </w:r>
      <w:r w:rsidRPr="00AF6000">
        <w:rPr>
          <w:rFonts w:eastAsiaTheme="minorEastAsia"/>
          <w:sz w:val="32"/>
          <w:szCs w:val="32"/>
        </w:rPr>
        <w:lastRenderedPageBreak/>
        <w:t>учреждениях района осуществляют педагогические работники -  65 человек, из них: 11 заведующих,  старшие воспитатели - 2, воспитателей - 41, музыкальных  руководителей - 5,  логопедов - 4, 2 -  инструктора  по физической культуре.</w:t>
      </w:r>
    </w:p>
    <w:p w:rsidR="008003FE" w:rsidRDefault="008003FE" w:rsidP="00F76D4B">
      <w:pPr>
        <w:ind w:firstLine="708"/>
        <w:jc w:val="both"/>
        <w:rPr>
          <w:rFonts w:eastAsiaTheme="minorEastAsia"/>
          <w:sz w:val="32"/>
          <w:szCs w:val="32"/>
        </w:rPr>
      </w:pPr>
    </w:p>
    <w:p w:rsidR="001653E7" w:rsidRDefault="001653E7" w:rsidP="005B1B8E">
      <w:pPr>
        <w:jc w:val="center"/>
        <w:rPr>
          <w:b/>
          <w:sz w:val="26"/>
          <w:szCs w:val="26"/>
        </w:rPr>
      </w:pPr>
    </w:p>
    <w:p w:rsidR="005B1B8E" w:rsidRPr="003875C3" w:rsidRDefault="00497AB1" w:rsidP="005B1B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5B1B8E" w:rsidRPr="003875C3">
        <w:rPr>
          <w:b/>
          <w:sz w:val="26"/>
          <w:szCs w:val="26"/>
        </w:rPr>
        <w:t>. ОБЩЕЕ</w:t>
      </w:r>
      <w:r w:rsidR="00BD269C" w:rsidRPr="003875C3">
        <w:rPr>
          <w:b/>
          <w:sz w:val="26"/>
          <w:szCs w:val="26"/>
        </w:rPr>
        <w:t xml:space="preserve"> И ДОПОЛНИТЕЛЬНОЕ</w:t>
      </w:r>
      <w:r w:rsidR="005B1B8E" w:rsidRPr="003875C3">
        <w:rPr>
          <w:b/>
          <w:sz w:val="26"/>
          <w:szCs w:val="26"/>
        </w:rPr>
        <w:t xml:space="preserve"> ОБРАЗОВАНИЕ</w:t>
      </w:r>
    </w:p>
    <w:p w:rsidR="002E610F" w:rsidRDefault="002E610F" w:rsidP="00DF7D63">
      <w:pPr>
        <w:jc w:val="both"/>
        <w:rPr>
          <w:b/>
        </w:rPr>
      </w:pP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5"/>
      </w:tblGrid>
      <w:tr w:rsidR="007B4C75" w:rsidRPr="008D2914" w:rsidTr="000B3BB0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75" w:rsidRPr="008D2914" w:rsidRDefault="007B4C75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7B4C75" w:rsidRPr="008D2914" w:rsidTr="000B3BB0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B4C7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732F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804D1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732F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804D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732F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32D8">
              <w:rPr>
                <w:color w:val="000000"/>
                <w:sz w:val="26"/>
                <w:szCs w:val="26"/>
              </w:rPr>
              <w:t>2</w:t>
            </w:r>
            <w:r w:rsidR="00804D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732F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8638E6">
              <w:rPr>
                <w:color w:val="000000"/>
                <w:sz w:val="26"/>
                <w:szCs w:val="26"/>
              </w:rPr>
              <w:t>2</w:t>
            </w:r>
            <w:r w:rsidR="00804D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75" w:rsidRPr="008D2914" w:rsidRDefault="007732F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76633">
              <w:rPr>
                <w:color w:val="000000"/>
                <w:sz w:val="26"/>
                <w:szCs w:val="26"/>
              </w:rPr>
              <w:t>2</w:t>
            </w:r>
            <w:r w:rsidR="00804D1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75" w:rsidRPr="008D2914" w:rsidRDefault="007732FE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465904">
              <w:rPr>
                <w:color w:val="000000"/>
                <w:sz w:val="26"/>
                <w:szCs w:val="26"/>
              </w:rPr>
              <w:t>2</w:t>
            </w:r>
            <w:r w:rsidR="00804D13">
              <w:rPr>
                <w:color w:val="000000"/>
                <w:sz w:val="26"/>
                <w:szCs w:val="26"/>
              </w:rPr>
              <w:t>4</w:t>
            </w:r>
          </w:p>
        </w:tc>
      </w:tr>
      <w:tr w:rsidR="000B3BB0" w:rsidRPr="008D2914" w:rsidTr="000B3BB0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:rsidR="000B3BB0" w:rsidRPr="007B4C75" w:rsidRDefault="000B3BB0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8638E6" w:rsidP="00A81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5F7AB7" w:rsidP="00A81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9049E6" w:rsidP="00A81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A81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A81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0B3BB0" w:rsidP="00A81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B3BB0" w:rsidRPr="008D2914" w:rsidTr="000B3BB0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0" w:rsidRPr="008D2914" w:rsidRDefault="000B3BB0" w:rsidP="008638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0B3BB0" w:rsidRPr="007B4C75" w:rsidRDefault="000B3BB0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566A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E5FBD">
              <w:rPr>
                <w:color w:val="000000"/>
                <w:sz w:val="26"/>
                <w:szCs w:val="26"/>
              </w:rPr>
              <w:t>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EE5FBD" w:rsidP="00566A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586487" w:rsidP="00566A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E5FBD">
              <w:rPr>
                <w:color w:val="000000"/>
                <w:sz w:val="26"/>
                <w:szCs w:val="26"/>
              </w:rPr>
              <w:t>5,5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546B" w:rsidP="00566A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E5FBD">
              <w:rPr>
                <w:color w:val="000000"/>
                <w:sz w:val="26"/>
                <w:szCs w:val="26"/>
              </w:rPr>
              <w:t>7,5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EE5FBD" w:rsidP="00566A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586487" w:rsidP="00566A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90,5</w:t>
            </w:r>
          </w:p>
        </w:tc>
      </w:tr>
      <w:tr w:rsidR="000B3BB0" w:rsidRPr="008D2914" w:rsidTr="000B3BB0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  <w:p w:rsidR="000B3BB0" w:rsidRPr="007B4C75" w:rsidRDefault="000B3BB0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4D1C2B" w:rsidP="00386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EB1F4D" w:rsidP="00386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315215" w:rsidP="00386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8A4F2D" w:rsidP="00386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8A4F2D" w:rsidP="00386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8A4F2D" w:rsidP="003863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B3BB0" w:rsidRPr="008D2914" w:rsidTr="000B3BB0">
        <w:trPr>
          <w:trHeight w:val="12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 xml:space="preserve">Доля детей первой и второй групп здоровья </w:t>
            </w:r>
            <w:r w:rsidRPr="007B4C75">
              <w:rPr>
                <w:sz w:val="26"/>
                <w:szCs w:val="26"/>
              </w:rPr>
              <w:br/>
              <w:t>в общей численности обучающихся в муниципальных общеобразовательных учреждениях</w:t>
            </w:r>
          </w:p>
          <w:p w:rsidR="000B3BB0" w:rsidRPr="007B4C75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3B9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3B9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86,51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3B9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77,54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3B9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113B9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113B99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</w:t>
            </w:r>
          </w:p>
        </w:tc>
      </w:tr>
      <w:tr w:rsidR="000B3BB0" w:rsidRPr="008D2914" w:rsidTr="000B3BB0">
        <w:trPr>
          <w:trHeight w:val="12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8638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  <w:p w:rsidR="000B3BB0" w:rsidRPr="007B4C75" w:rsidRDefault="000B3BB0" w:rsidP="007B4C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FB137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8074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8074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8074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8074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0B3BB0" w:rsidP="008074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B3BB0" w:rsidRPr="008D2914" w:rsidTr="000B3BB0">
        <w:trPr>
          <w:trHeight w:val="11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  <w:p w:rsidR="000B3BB0" w:rsidRPr="007B4C75" w:rsidRDefault="000B3BB0" w:rsidP="007B4C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</w:t>
            </w:r>
          </w:p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DE3FA1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DE3FA1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EB1F4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75234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DE3FA1" w:rsidP="00EE14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145D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Default="00EE145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22,7</w:t>
            </w:r>
          </w:p>
          <w:p w:rsidR="00EE145D" w:rsidRPr="008D2914" w:rsidRDefault="00EE145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DE3FA1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145D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0B3BB0" w:rsidRPr="008D2914" w:rsidTr="000B3BB0">
        <w:trPr>
          <w:trHeight w:val="11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638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7B4C75" w:rsidRDefault="000B3BB0" w:rsidP="007B4C75">
            <w:pPr>
              <w:jc w:val="both"/>
              <w:rPr>
                <w:sz w:val="26"/>
                <w:szCs w:val="26"/>
              </w:rPr>
            </w:pPr>
            <w:r w:rsidRPr="007B4C75">
              <w:rPr>
                <w:sz w:val="26"/>
                <w:szCs w:val="26"/>
              </w:rPr>
              <w:t xml:space="preserve">Доля детей в возрасте 5 - 18 лет, </w:t>
            </w:r>
            <w:r w:rsidRPr="007B4C75">
              <w:rPr>
                <w:sz w:val="26"/>
                <w:szCs w:val="26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0B3BB0" w:rsidRPr="007B4C75" w:rsidRDefault="000B3B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0B3B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884027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B1F4D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B1472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B1472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97523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BB0" w:rsidRPr="008D2914" w:rsidRDefault="0097523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B0" w:rsidRPr="008D2914" w:rsidRDefault="00975234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:rsidR="00EB1F4D" w:rsidRDefault="00EB1F4D" w:rsidP="004549C9">
      <w:pPr>
        <w:jc w:val="both"/>
      </w:pPr>
    </w:p>
    <w:p w:rsidR="00B0443C" w:rsidRPr="00C15DA2" w:rsidRDefault="00B0443C" w:rsidP="00B0443C">
      <w:pPr>
        <w:shd w:val="clear" w:color="auto" w:fill="FFFFFF"/>
        <w:ind w:firstLine="708"/>
        <w:jc w:val="both"/>
      </w:pPr>
      <w:r w:rsidRPr="00C15DA2">
        <w:t xml:space="preserve">Руководящую деятельность в образовательных организациях осуществляет 11 заведующих, все руководителей имеют - высшее образование.  Стаж работы от 7 до 38 лет, возраст от 33 до 60 лет.   </w:t>
      </w:r>
    </w:p>
    <w:p w:rsidR="00B0443C" w:rsidRPr="00C15DA2" w:rsidRDefault="00B0443C" w:rsidP="00B0443C">
      <w:pPr>
        <w:shd w:val="clear" w:color="auto" w:fill="FFFFFF"/>
        <w:ind w:firstLine="708"/>
        <w:jc w:val="both"/>
        <w:rPr>
          <w:b/>
        </w:rPr>
      </w:pPr>
      <w:r w:rsidRPr="00C15DA2">
        <w:rPr>
          <w:b/>
        </w:rPr>
        <w:t>Анализ руководящего состава ДОУ по возрасту  2021 г.:</w:t>
      </w:r>
    </w:p>
    <w:p w:rsidR="00B0443C" w:rsidRPr="00C15DA2" w:rsidRDefault="00B0443C" w:rsidP="00B0443C">
      <w:pPr>
        <w:shd w:val="clear" w:color="auto" w:fill="FFFFFF"/>
        <w:ind w:firstLine="708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3"/>
        <w:gridCol w:w="4744"/>
      </w:tblGrid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  <w:rPr>
                <w:b/>
              </w:rPr>
            </w:pPr>
            <w:r w:rsidRPr="00C15DA2">
              <w:rPr>
                <w:b/>
              </w:rPr>
              <w:t xml:space="preserve">Возраст 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jc w:val="both"/>
              <w:rPr>
                <w:b/>
              </w:rPr>
            </w:pPr>
            <w:r w:rsidRPr="00C15DA2">
              <w:rPr>
                <w:b/>
              </w:rPr>
              <w:t xml:space="preserve">Всего </w:t>
            </w:r>
          </w:p>
        </w:tc>
      </w:tr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</w:pPr>
            <w:r w:rsidRPr="00C15DA2">
              <w:t>До 30 лет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3C" w:rsidRPr="00C15DA2" w:rsidRDefault="00B0443C" w:rsidP="003C7216">
            <w:pPr>
              <w:jc w:val="both"/>
            </w:pPr>
          </w:p>
        </w:tc>
      </w:tr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</w:pPr>
            <w:r w:rsidRPr="00C15DA2">
              <w:t xml:space="preserve">От 30 до 40 лет 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jc w:val="both"/>
            </w:pPr>
            <w:r w:rsidRPr="00C15DA2">
              <w:t>4</w:t>
            </w:r>
          </w:p>
        </w:tc>
      </w:tr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</w:pPr>
            <w:r w:rsidRPr="00C15DA2">
              <w:t xml:space="preserve">От 41 до 54 лет 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jc w:val="both"/>
            </w:pPr>
            <w:r w:rsidRPr="00C15DA2">
              <w:t>4</w:t>
            </w:r>
          </w:p>
        </w:tc>
      </w:tr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</w:pPr>
            <w:r w:rsidRPr="00C15DA2">
              <w:t xml:space="preserve">От 55 лет и выше  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jc w:val="both"/>
            </w:pPr>
            <w:r w:rsidRPr="00C15DA2">
              <w:t>3</w:t>
            </w:r>
          </w:p>
        </w:tc>
      </w:tr>
      <w:tr w:rsidR="00B0443C" w:rsidRPr="00C15DA2" w:rsidTr="003C7216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shd w:val="clear" w:color="auto" w:fill="FFFFFF"/>
              <w:jc w:val="both"/>
              <w:rPr>
                <w:b/>
              </w:rPr>
            </w:pPr>
            <w:r w:rsidRPr="00C15DA2">
              <w:rPr>
                <w:b/>
              </w:rPr>
              <w:t>Всего  руководителей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3C" w:rsidRPr="00C15DA2" w:rsidRDefault="00B0443C" w:rsidP="003C7216">
            <w:pPr>
              <w:jc w:val="both"/>
              <w:rPr>
                <w:b/>
              </w:rPr>
            </w:pPr>
            <w:r w:rsidRPr="00C15DA2">
              <w:rPr>
                <w:b/>
              </w:rPr>
              <w:t>11</w:t>
            </w:r>
          </w:p>
        </w:tc>
      </w:tr>
    </w:tbl>
    <w:p w:rsidR="00B0443C" w:rsidRPr="00AC4D6A" w:rsidRDefault="00B0443C" w:rsidP="00B0443C">
      <w:pPr>
        <w:shd w:val="clear" w:color="auto" w:fill="FFFFFF"/>
        <w:ind w:firstLine="708"/>
        <w:jc w:val="both"/>
        <w:rPr>
          <w:b/>
          <w:color w:val="FF0000"/>
        </w:rPr>
      </w:pPr>
    </w:p>
    <w:p w:rsidR="00B0443C" w:rsidRPr="00B0443C" w:rsidRDefault="00B0443C" w:rsidP="00B0443C">
      <w:pPr>
        <w:suppressAutoHyphens/>
        <w:jc w:val="both"/>
        <w:rPr>
          <w:sz w:val="32"/>
          <w:szCs w:val="32"/>
          <w:lang w:eastAsia="ar-SA"/>
        </w:rPr>
      </w:pPr>
      <w:r w:rsidRPr="00AC4D6A">
        <w:t xml:space="preserve">           </w:t>
      </w:r>
      <w:r w:rsidRPr="00B0443C">
        <w:rPr>
          <w:sz w:val="32"/>
          <w:szCs w:val="32"/>
        </w:rPr>
        <w:t>Одним из направлений  в методической работе  является повышение профессиональной компетенции руководителей дошкольного образования.</w:t>
      </w:r>
      <w:r w:rsidRPr="00B0443C">
        <w:rPr>
          <w:sz w:val="32"/>
          <w:szCs w:val="32"/>
          <w:lang w:eastAsia="ar-SA"/>
        </w:rPr>
        <w:t xml:space="preserve"> </w:t>
      </w:r>
      <w:r w:rsidRPr="00B0443C">
        <w:rPr>
          <w:sz w:val="32"/>
          <w:szCs w:val="32"/>
        </w:rPr>
        <w:t xml:space="preserve">Умение видеть перспективу развития конкретного образовательного учреждения, его структур и </w:t>
      </w:r>
      <w:r w:rsidRPr="00B0443C">
        <w:rPr>
          <w:sz w:val="32"/>
          <w:szCs w:val="32"/>
        </w:rPr>
        <w:lastRenderedPageBreak/>
        <w:t>образовательного процесса в целом, прогнозировать инновации в направлении развития, выстраивать и обеспечивать взаимовыгодные отношения с социумом и другие задачи, требуют комплексного подхода в их решении.</w:t>
      </w:r>
      <w:r w:rsidRPr="00B0443C">
        <w:rPr>
          <w:sz w:val="32"/>
          <w:szCs w:val="32"/>
          <w:lang w:eastAsia="ar-SA"/>
        </w:rPr>
        <w:t xml:space="preserve"> </w:t>
      </w:r>
    </w:p>
    <w:p w:rsidR="00B0443C" w:rsidRPr="00B0443C" w:rsidRDefault="00B0443C" w:rsidP="00B0443C">
      <w:pPr>
        <w:ind w:firstLine="709"/>
        <w:jc w:val="both"/>
        <w:rPr>
          <w:sz w:val="32"/>
          <w:szCs w:val="32"/>
        </w:rPr>
      </w:pPr>
      <w:r w:rsidRPr="00B0443C">
        <w:rPr>
          <w:sz w:val="32"/>
          <w:szCs w:val="32"/>
        </w:rPr>
        <w:t>Чтобы не отстать от времени, руководитель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 Система непрерывного повышения квалификации руководителя ДОУ предполагает разные формы, что способствует повышению уровня профессионального мастерства руководителей и повышает  качество управления ДОУ.</w:t>
      </w:r>
    </w:p>
    <w:p w:rsidR="00B0443C" w:rsidRPr="00B0443C" w:rsidRDefault="00B0443C" w:rsidP="00B0443C">
      <w:pPr>
        <w:shd w:val="clear" w:color="auto" w:fill="FFFFFF"/>
        <w:jc w:val="both"/>
        <w:rPr>
          <w:rFonts w:eastAsiaTheme="minorEastAsia"/>
          <w:sz w:val="32"/>
          <w:szCs w:val="32"/>
          <w:u w:val="single"/>
        </w:rPr>
      </w:pPr>
      <w:r w:rsidRPr="00B0443C">
        <w:rPr>
          <w:sz w:val="32"/>
          <w:szCs w:val="32"/>
        </w:rPr>
        <w:tab/>
        <w:t>Анализ показывает, что курсовая подготовка руководящих работников ДОУ зависит от потребности знаний в той или иной области. Отмечается высокий уровень ответственности руководителей к повышению квалификации, как к своей личной,  так и своих педагогических работников. В</w:t>
      </w:r>
      <w:r w:rsidRPr="00B0443C">
        <w:rPr>
          <w:rFonts w:eastAsiaTheme="minorEastAsia"/>
          <w:sz w:val="32"/>
          <w:szCs w:val="32"/>
        </w:rPr>
        <w:t xml:space="preserve">се руководители дошкольных учреждений прошли курсы повышения квалификации в количестве 40 часов по теме «Контрактная система в сфере закупок товаров, работ, услуг для обеспечения государственных и муниципальных нужд». </w:t>
      </w:r>
    </w:p>
    <w:p w:rsidR="00B0443C" w:rsidRPr="00B0443C" w:rsidRDefault="00B0443C" w:rsidP="00B0443C">
      <w:pPr>
        <w:jc w:val="both"/>
        <w:rPr>
          <w:rFonts w:eastAsiaTheme="minorEastAsia"/>
          <w:b/>
          <w:sz w:val="32"/>
          <w:szCs w:val="32"/>
        </w:rPr>
      </w:pPr>
      <w:r w:rsidRPr="00B0443C">
        <w:rPr>
          <w:rFonts w:eastAsiaTheme="minorEastAsia"/>
          <w:sz w:val="32"/>
          <w:szCs w:val="32"/>
        </w:rPr>
        <w:tab/>
        <w:t>Одним из направлений организационно - методической поддержки является работа методических объединений руководителей и педагогов дошкольных учреждений района, которые содействуют созданию благоприятной среды для обмена опытом, информацией, профессионального роста, с целью развития муниципальной системы дошкольного образования в условиях ФГОС. В течение  2021 учебного года  в соответствии с приказом УОБР продолжали  работать два методических объединения. Руководителями  РМО заведующих назначена – Бородаева Н.Н. и РМО педагогов – Кондрашова Т.Н.</w:t>
      </w:r>
    </w:p>
    <w:p w:rsidR="00B0443C" w:rsidRPr="00B0443C" w:rsidRDefault="00B0443C" w:rsidP="00B0443C">
      <w:pPr>
        <w:jc w:val="both"/>
        <w:rPr>
          <w:bCs/>
          <w:sz w:val="32"/>
          <w:szCs w:val="32"/>
        </w:rPr>
      </w:pPr>
      <w:r w:rsidRPr="00B0443C">
        <w:rPr>
          <w:sz w:val="32"/>
          <w:szCs w:val="32"/>
        </w:rPr>
        <w:tab/>
        <w:t xml:space="preserve">В 2021  году было проведено 4 заседания  РМО руководителей и   4 заседания   РМО педагогов МБДОУ района, все  проведены  дистанционно в связи с пандемией. Рабочий материал размещен на сайте управления образования. </w:t>
      </w:r>
    </w:p>
    <w:p w:rsidR="00B0443C" w:rsidRPr="00B0443C" w:rsidRDefault="00B0443C" w:rsidP="00B0443C">
      <w:pPr>
        <w:ind w:firstLine="540"/>
        <w:jc w:val="both"/>
        <w:rPr>
          <w:color w:val="FF0000"/>
          <w:sz w:val="32"/>
          <w:szCs w:val="32"/>
        </w:rPr>
      </w:pPr>
      <w:r w:rsidRPr="00B0443C">
        <w:rPr>
          <w:rFonts w:eastAsiaTheme="minorEastAsia"/>
          <w:sz w:val="32"/>
          <w:szCs w:val="32"/>
        </w:rPr>
        <w:tab/>
      </w:r>
      <w:r w:rsidRPr="00B0443C">
        <w:rPr>
          <w:sz w:val="32"/>
          <w:szCs w:val="32"/>
        </w:rPr>
        <w:t xml:space="preserve">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 В кадровом потенциале дошкольного образования наблюдается тенденция к качественному росту: всего педагогов в районе -54 человека,  из них: имеют высшее </w:t>
      </w:r>
      <w:r w:rsidRPr="00B0443C">
        <w:rPr>
          <w:sz w:val="32"/>
          <w:szCs w:val="32"/>
        </w:rPr>
        <w:lastRenderedPageBreak/>
        <w:t>образование- 40 человек, среднее специальное- 14, прошли переподготовку – 3 человека</w:t>
      </w:r>
    </w:p>
    <w:p w:rsidR="00B0443C" w:rsidRPr="00B0443C" w:rsidRDefault="00B0443C" w:rsidP="00B0443C">
      <w:pPr>
        <w:ind w:firstLine="540"/>
        <w:jc w:val="both"/>
        <w:rPr>
          <w:sz w:val="32"/>
          <w:szCs w:val="32"/>
          <w:highlight w:val="yellow"/>
        </w:rPr>
      </w:pPr>
      <w:r w:rsidRPr="00B0443C">
        <w:rPr>
          <w:sz w:val="32"/>
          <w:szCs w:val="32"/>
        </w:rPr>
        <w:t xml:space="preserve">Количество педагогов в детских садах сохраняется на уровне прошлого года. Общее число педагогов с высшим образованием в 2021 году выросло на 1-го человека.  Наиболее высокий процент образовательного уровня педагогов все также остается в МБДОУ «Куйбышевском детском саду «Колобок», где все педагоги имеют высшее образование (100%), а также </w:t>
      </w:r>
      <w:r w:rsidRPr="00B0443C">
        <w:rPr>
          <w:kern w:val="24"/>
          <w:sz w:val="32"/>
          <w:szCs w:val="32"/>
        </w:rPr>
        <w:t>Бейский детский сад «Родничок»,  Бондаревский детский сад «Солнышко», Бейский детский сад «Ивушка», Кирбинский детский сад « Ручеек», в этих учреждениях большая часть педагогов имеют высшее образование. В остальных детских садах большая часть педагогов имеют среднее профессиональное образование.</w:t>
      </w:r>
    </w:p>
    <w:p w:rsidR="00B0443C" w:rsidRPr="00B0443C" w:rsidRDefault="00B0443C" w:rsidP="00B0443C">
      <w:pPr>
        <w:shd w:val="clear" w:color="auto" w:fill="FFFFFF"/>
        <w:ind w:firstLine="540"/>
        <w:jc w:val="both"/>
        <w:rPr>
          <w:iCs/>
          <w:sz w:val="32"/>
          <w:szCs w:val="32"/>
        </w:rPr>
      </w:pPr>
      <w:r w:rsidRPr="00B0443C">
        <w:rPr>
          <w:sz w:val="32"/>
          <w:szCs w:val="32"/>
        </w:rPr>
        <w:t xml:space="preserve">Всего в районе  имеют высшее  образование (педагогическое) -  40 педагогов (61%),  а 14 педагогов (39 %) среднее профессиональное образование. В этом году  пополнение молодыми кадрами произошло в «Кирбинский д/саду «Ручеек»- 2 педагога   Бейский детские сады «Ромашка»- 2 педагога, «Родничок» 1 педагог, «Бондаревский детский сад «Солнышко» - 2 педагога. </w:t>
      </w:r>
      <w:r w:rsidRPr="00B0443C">
        <w:rPr>
          <w:iCs/>
          <w:sz w:val="32"/>
          <w:szCs w:val="32"/>
        </w:rPr>
        <w:t xml:space="preserve">  </w:t>
      </w:r>
    </w:p>
    <w:p w:rsidR="00B0443C" w:rsidRPr="00B0443C" w:rsidRDefault="00B0443C" w:rsidP="00B0443C">
      <w:pPr>
        <w:shd w:val="clear" w:color="auto" w:fill="FFFFFF"/>
        <w:ind w:firstLine="540"/>
        <w:jc w:val="both"/>
        <w:rPr>
          <w:rFonts w:eastAsiaTheme="minorEastAsia"/>
          <w:sz w:val="32"/>
          <w:szCs w:val="32"/>
        </w:rPr>
      </w:pPr>
      <w:r w:rsidRPr="00B0443C">
        <w:rPr>
          <w:iCs/>
          <w:sz w:val="32"/>
          <w:szCs w:val="32"/>
        </w:rPr>
        <w:t xml:space="preserve">  </w:t>
      </w:r>
      <w:r w:rsidRPr="00B0443C">
        <w:rPr>
          <w:rFonts w:eastAsiaTheme="minorEastAsia"/>
          <w:sz w:val="32"/>
          <w:szCs w:val="32"/>
        </w:rPr>
        <w:t>В 2021 учебном  году педагоги дошкольных образовательных учреждений приняли активное участие  в 3 муниципальных и 3   республиканских конкурсах профессионального мастерства</w:t>
      </w:r>
      <w:r w:rsidRPr="00B0443C">
        <w:rPr>
          <w:iCs/>
          <w:sz w:val="32"/>
          <w:szCs w:val="32"/>
        </w:rPr>
        <w:t>.</w:t>
      </w:r>
      <w:r w:rsidRPr="00B0443C">
        <w:rPr>
          <w:rFonts w:eastAsiaTheme="minorEastAsia"/>
          <w:sz w:val="32"/>
          <w:szCs w:val="32"/>
        </w:rPr>
        <w:t xml:space="preserve"> В основном конкурсы в связи с пандемией проводились дистанционно.</w:t>
      </w:r>
    </w:p>
    <w:p w:rsidR="00B0443C" w:rsidRPr="00B0443C" w:rsidRDefault="00B0443C" w:rsidP="00B0443C">
      <w:pPr>
        <w:jc w:val="both"/>
        <w:rPr>
          <w:rFonts w:eastAsiaTheme="minorEastAsia"/>
          <w:sz w:val="32"/>
          <w:szCs w:val="32"/>
        </w:rPr>
      </w:pPr>
      <w:r w:rsidRPr="00B0443C">
        <w:rPr>
          <w:rFonts w:eastAsiaTheme="minorEastAsia"/>
          <w:b/>
          <w:sz w:val="32"/>
          <w:szCs w:val="32"/>
        </w:rPr>
        <w:t>Муниципальный этап конкурса «Педагог дошкольного образовательного учреждения- 2021</w:t>
      </w:r>
      <w:r w:rsidRPr="00B0443C">
        <w:rPr>
          <w:rFonts w:eastAsiaTheme="minorEastAsia"/>
          <w:sz w:val="32"/>
          <w:szCs w:val="32"/>
        </w:rPr>
        <w:t xml:space="preserve">». </w:t>
      </w:r>
    </w:p>
    <w:p w:rsidR="00B0443C" w:rsidRDefault="00B0443C" w:rsidP="00B0443C">
      <w:pPr>
        <w:ind w:firstLine="708"/>
        <w:jc w:val="both"/>
        <w:rPr>
          <w:sz w:val="32"/>
          <w:szCs w:val="32"/>
        </w:rPr>
      </w:pPr>
      <w:r w:rsidRPr="00B0443C">
        <w:rPr>
          <w:rFonts w:eastAsiaTheme="minorEastAsia"/>
          <w:sz w:val="32"/>
          <w:szCs w:val="32"/>
        </w:rPr>
        <w:t xml:space="preserve">  </w:t>
      </w:r>
      <w:r w:rsidRPr="00B0443C">
        <w:rPr>
          <w:sz w:val="32"/>
          <w:szCs w:val="32"/>
        </w:rPr>
        <w:t>В целях  поддержки творчески работающих  педагогов, распространения их передового опыта, расширения возможностей для профессионального роста проводился муниципальный этап конкурса «Педагог дошкольной  образовательной  организации – 2021» в номинации  «Лучший воспитатель – 2021» и «Лучший музыкальный руководитель –           2021»,  в котором приняли  участие 3 педагога.  Все успешно прошли  этапы  конкурса и</w:t>
      </w:r>
      <w:r w:rsidRPr="00AC4D6A">
        <w:t xml:space="preserve">  </w:t>
      </w:r>
      <w:r w:rsidRPr="00B0443C">
        <w:rPr>
          <w:sz w:val="32"/>
          <w:szCs w:val="32"/>
        </w:rPr>
        <w:t xml:space="preserve">приняли участие в  финале,  который  прошел заочно. В 2020 году в конкурсе «Педагог дошкольной образовательной организации приняли участие всего 4 участника, когда в 2019 году было 7 участников, это на 4 % меньше. В 2021 году конкурс проводился дистанционно, поэтому  и количество участников стало еще меньше. </w:t>
      </w:r>
    </w:p>
    <w:p w:rsidR="00B0443C" w:rsidRPr="00B0443C" w:rsidRDefault="00B0443C" w:rsidP="00B0443C">
      <w:pPr>
        <w:ind w:firstLine="708"/>
        <w:jc w:val="both"/>
        <w:rPr>
          <w:sz w:val="32"/>
          <w:szCs w:val="32"/>
        </w:rPr>
      </w:pPr>
    </w:p>
    <w:p w:rsidR="00B0443C" w:rsidRPr="00AC4D6A" w:rsidRDefault="00B0443C" w:rsidP="00B0443C">
      <w:pPr>
        <w:ind w:firstLine="708"/>
        <w:jc w:val="both"/>
      </w:pPr>
    </w:p>
    <w:p w:rsidR="00B0443C" w:rsidRPr="00157EFC" w:rsidRDefault="00B0443C" w:rsidP="00B0443C">
      <w:pPr>
        <w:shd w:val="clear" w:color="auto" w:fill="FFFFFF"/>
        <w:ind w:firstLine="709"/>
        <w:jc w:val="both"/>
        <w:rPr>
          <w:rFonts w:eastAsiaTheme="minorEastAsia"/>
        </w:rPr>
      </w:pPr>
      <w:r>
        <w:t xml:space="preserve"> </w:t>
      </w:r>
      <w:r w:rsidRPr="00AC4D6A">
        <w:t xml:space="preserve"> </w:t>
      </w:r>
    </w:p>
    <w:p w:rsidR="00AF6000" w:rsidRDefault="00AF6000" w:rsidP="004549C9">
      <w:pPr>
        <w:jc w:val="both"/>
      </w:pPr>
    </w:p>
    <w:p w:rsidR="005917EC" w:rsidRPr="0098735F" w:rsidRDefault="0098735F" w:rsidP="009873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КУЛЬТУРА</w:t>
      </w:r>
    </w:p>
    <w:p w:rsidR="005917EC" w:rsidRPr="005917EC" w:rsidRDefault="005917EC" w:rsidP="00D90833">
      <w:pPr>
        <w:jc w:val="both"/>
        <w:rPr>
          <w:bCs/>
          <w:sz w:val="26"/>
          <w:szCs w:val="26"/>
        </w:rPr>
      </w:pP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98735F" w:rsidRPr="008D2914" w:rsidTr="00C33F12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F" w:rsidRPr="008D2914" w:rsidRDefault="0098735F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98735F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A66C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A66C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A66C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A66C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A66C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5F" w:rsidRPr="008D2914" w:rsidRDefault="004A66CF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98735F">
              <w:rPr>
                <w:color w:val="000000"/>
                <w:sz w:val="26"/>
                <w:szCs w:val="26"/>
              </w:rPr>
              <w:t>г</w:t>
            </w:r>
          </w:p>
        </w:tc>
      </w:tr>
      <w:tr w:rsidR="0098735F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F" w:rsidRPr="008D2914" w:rsidRDefault="00C8082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552973" w:rsidRDefault="00552973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Уровень фактической обеспеченности учреждениями культуры от нормативной потребности:</w:t>
            </w:r>
          </w:p>
          <w:p w:rsidR="0098735F" w:rsidRPr="00552973" w:rsidRDefault="0098735F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5F" w:rsidRPr="008D2914" w:rsidRDefault="0098735F" w:rsidP="00C33F12">
            <w:pPr>
              <w:rPr>
                <w:color w:val="000000"/>
                <w:sz w:val="26"/>
                <w:szCs w:val="26"/>
              </w:rPr>
            </w:pPr>
          </w:p>
        </w:tc>
      </w:tr>
      <w:tr w:rsidR="0098735F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552973" w:rsidRDefault="00552973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клубами и учреждениями клубного типа</w:t>
            </w:r>
          </w:p>
          <w:p w:rsidR="0098735F" w:rsidRPr="00552973" w:rsidRDefault="0098735F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98735F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C8082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24238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D7BE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D7BE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5F" w:rsidRPr="008D2914" w:rsidRDefault="004D7BE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5F" w:rsidRPr="008D2914" w:rsidRDefault="004D7BEA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90,4</w:t>
            </w:r>
          </w:p>
        </w:tc>
      </w:tr>
      <w:tr w:rsidR="0046176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8D2914" w:rsidRDefault="0046176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766" w:rsidRPr="00552973" w:rsidRDefault="00461766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библиотеками</w:t>
            </w:r>
          </w:p>
          <w:p w:rsidR="00461766" w:rsidRPr="00552973" w:rsidRDefault="00461766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46176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C8082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2F7DF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Pr="008D2914" w:rsidRDefault="0046176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Default="00461766">
            <w:r w:rsidRPr="005119D2">
              <w:rPr>
                <w:color w:val="000000"/>
                <w:sz w:val="26"/>
                <w:szCs w:val="26"/>
              </w:rPr>
              <w:t>97,2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766" w:rsidRDefault="00461766">
            <w:r w:rsidRPr="005119D2">
              <w:rPr>
                <w:color w:val="000000"/>
                <w:sz w:val="26"/>
                <w:szCs w:val="26"/>
              </w:rPr>
              <w:t>97,2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66" w:rsidRDefault="00461766">
            <w:r w:rsidRPr="005119D2">
              <w:rPr>
                <w:color w:val="000000"/>
                <w:sz w:val="26"/>
                <w:szCs w:val="26"/>
              </w:rPr>
              <w:t>97,2</w:t>
            </w:r>
          </w:p>
        </w:tc>
      </w:tr>
      <w:tr w:rsidR="00552973" w:rsidRPr="008D2914" w:rsidTr="00552973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552973" w:rsidRDefault="00552973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парками культуры и отдыха</w:t>
            </w:r>
          </w:p>
          <w:p w:rsidR="00552973" w:rsidRPr="00552973" w:rsidRDefault="00552973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73" w:rsidRPr="008D2914" w:rsidRDefault="001A72A6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874C9" w:rsidRPr="008D2914" w:rsidTr="00552973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C9" w:rsidRPr="008D2914" w:rsidRDefault="005874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80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4C9" w:rsidRPr="00552973" w:rsidRDefault="005874C9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5874C9" w:rsidRPr="00552973" w:rsidRDefault="005874C9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5874C9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77845" w:rsidP="00391EE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7784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7784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7784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7784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C9" w:rsidRPr="008D2914" w:rsidRDefault="00177845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62,1</w:t>
            </w:r>
          </w:p>
        </w:tc>
      </w:tr>
      <w:tr w:rsidR="005874C9" w:rsidRPr="008D2914" w:rsidTr="00552973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C9" w:rsidRPr="008D2914" w:rsidRDefault="005874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808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4C9" w:rsidRPr="00552973" w:rsidRDefault="005874C9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  <w:p w:rsidR="005874C9" w:rsidRPr="00552973" w:rsidRDefault="005874C9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5874C9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9" w:rsidRPr="008D2914" w:rsidRDefault="001A72A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C9" w:rsidRPr="008D2914" w:rsidRDefault="001A72A6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B0443C" w:rsidRDefault="00B0443C" w:rsidP="00EC3EF3">
      <w:pPr>
        <w:ind w:firstLine="708"/>
        <w:jc w:val="both"/>
        <w:rPr>
          <w:sz w:val="32"/>
          <w:szCs w:val="32"/>
        </w:rPr>
      </w:pPr>
    </w:p>
    <w:p w:rsidR="00B0443C" w:rsidRPr="00B0443C" w:rsidRDefault="00B0443C" w:rsidP="00B0443C">
      <w:pPr>
        <w:pStyle w:val="aa"/>
        <w:shd w:val="clear" w:color="auto" w:fill="FFFFFF" w:themeFill="background1"/>
        <w:tabs>
          <w:tab w:val="left" w:pos="0"/>
        </w:tabs>
        <w:ind w:left="709" w:firstLine="425"/>
        <w:jc w:val="both"/>
        <w:rPr>
          <w:rFonts w:ascii="Times New Roman" w:hAnsi="Times New Roman"/>
          <w:sz w:val="32"/>
          <w:szCs w:val="32"/>
        </w:rPr>
      </w:pPr>
      <w:r w:rsidRPr="00B0443C">
        <w:rPr>
          <w:rFonts w:ascii="Times New Roman" w:hAnsi="Times New Roman"/>
          <w:sz w:val="32"/>
          <w:szCs w:val="32"/>
        </w:rPr>
        <w:t>В Бейском районе функционируют 25 учреждений культуры, расположенных в 24 зданиях, в которых находится 23 зрительных зала на 2795 посадочных мест.</w:t>
      </w:r>
    </w:p>
    <w:p w:rsidR="00B0443C" w:rsidRPr="00B0443C" w:rsidRDefault="00B0443C" w:rsidP="00B0443C">
      <w:pPr>
        <w:ind w:left="709" w:firstLine="425"/>
        <w:jc w:val="both"/>
        <w:rPr>
          <w:sz w:val="32"/>
          <w:szCs w:val="32"/>
        </w:rPr>
      </w:pPr>
      <w:r w:rsidRPr="00B0443C">
        <w:rPr>
          <w:sz w:val="32"/>
          <w:szCs w:val="32"/>
        </w:rPr>
        <w:t xml:space="preserve">Также на территории Бейского района ведут свою работу: 1 детская школа искусств, 1 музей, библиотечная сеть, которая </w:t>
      </w:r>
      <w:r w:rsidRPr="00B0443C">
        <w:rPr>
          <w:rFonts w:eastAsia="Calibri"/>
          <w:sz w:val="32"/>
          <w:szCs w:val="32"/>
        </w:rPr>
        <w:t>состоит из 22 библиотек, в которую входят: Бейская центральная, Бейская районная детская библиотеки и 20 библиотек-филиалов</w:t>
      </w:r>
      <w:r w:rsidRPr="00B0443C">
        <w:rPr>
          <w:sz w:val="32"/>
          <w:szCs w:val="32"/>
        </w:rPr>
        <w:t xml:space="preserve">. </w:t>
      </w:r>
    </w:p>
    <w:p w:rsidR="00B0443C" w:rsidRPr="00B0443C" w:rsidRDefault="00B0443C" w:rsidP="00B0443C">
      <w:pPr>
        <w:ind w:left="709" w:firstLine="425"/>
        <w:jc w:val="both"/>
        <w:rPr>
          <w:sz w:val="32"/>
          <w:szCs w:val="32"/>
        </w:rPr>
      </w:pPr>
      <w:r w:rsidRPr="00B0443C">
        <w:rPr>
          <w:sz w:val="32"/>
          <w:szCs w:val="32"/>
        </w:rPr>
        <w:lastRenderedPageBreak/>
        <w:t xml:space="preserve">В рамках информационной деятельности Управлением проводилась большая целенаправленная работа по освещению культурно-досуговых мероприятий, творческой жизни коллективов и их участии в конкурсах различных уровней. Все информационные материалы о значимых мероприятиях публиковались на официальном сайте Управления и странице в социальной сети «Одноклассники». </w:t>
      </w:r>
    </w:p>
    <w:p w:rsidR="00B0443C" w:rsidRPr="00B0443C" w:rsidRDefault="00B0443C" w:rsidP="00B0443C">
      <w:pPr>
        <w:ind w:left="709" w:firstLine="425"/>
        <w:jc w:val="both"/>
        <w:rPr>
          <w:sz w:val="32"/>
          <w:szCs w:val="32"/>
        </w:rPr>
      </w:pPr>
      <w:r w:rsidRPr="00B0443C">
        <w:rPr>
          <w:sz w:val="32"/>
          <w:szCs w:val="32"/>
        </w:rPr>
        <w:t>На официальном сайте Управления на постоянной основе обновляется информация о работе учреждений культуры, размещаются новости, информация об учреждениях культуры, еженедельно публикуется афиша мероприятий. На сайте можно ознакомиться с положениями различных конкурсов и фестивалей, нормативными документами. Также у Управления есть официальная страница в социальной сети, где жителей Бейского района информируют о запланированных мероприятиях, конкурсах, выкладываются фото и видеоотчеты.</w:t>
      </w:r>
    </w:p>
    <w:p w:rsidR="00B0443C" w:rsidRPr="00B0443C" w:rsidRDefault="00B0443C" w:rsidP="00B0443C">
      <w:pPr>
        <w:pStyle w:val="aa"/>
        <w:shd w:val="clear" w:color="auto" w:fill="FFFFFF" w:themeFill="background1"/>
        <w:tabs>
          <w:tab w:val="left" w:pos="0"/>
        </w:tabs>
        <w:ind w:left="709" w:firstLine="425"/>
        <w:jc w:val="both"/>
        <w:rPr>
          <w:rFonts w:ascii="Times New Roman" w:hAnsi="Times New Roman"/>
          <w:sz w:val="32"/>
          <w:szCs w:val="32"/>
        </w:rPr>
      </w:pPr>
      <w:r w:rsidRPr="00B0443C">
        <w:rPr>
          <w:rFonts w:ascii="Times New Roman" w:hAnsi="Times New Roman"/>
          <w:sz w:val="32"/>
          <w:szCs w:val="32"/>
          <w:shd w:val="clear" w:color="auto" w:fill="FFFFFF" w:themeFill="background1"/>
        </w:rPr>
        <w:t xml:space="preserve">Из 25 учреждений культуры собственный сайт или интернет-страницу имеют – 15 учреждений культуры (ОК, ВК, Инстаграм). </w:t>
      </w:r>
      <w:r w:rsidRPr="00B0443C">
        <w:rPr>
          <w:rFonts w:ascii="Times New Roman" w:hAnsi="Times New Roman"/>
          <w:sz w:val="32"/>
          <w:szCs w:val="32"/>
        </w:rPr>
        <w:t>Автоматизированных рабочих мест – 24.</w:t>
      </w:r>
    </w:p>
    <w:p w:rsidR="00B0443C" w:rsidRPr="00B0443C" w:rsidRDefault="00B0443C" w:rsidP="00B0443C">
      <w:pPr>
        <w:ind w:left="709" w:firstLine="425"/>
        <w:jc w:val="both"/>
        <w:rPr>
          <w:sz w:val="32"/>
          <w:szCs w:val="32"/>
        </w:rPr>
      </w:pPr>
      <w:r w:rsidRPr="00B0443C">
        <w:rPr>
          <w:sz w:val="32"/>
          <w:szCs w:val="32"/>
        </w:rPr>
        <w:t xml:space="preserve"> В библиотечной системе Бейского района имеется 3 сайта (каждый сайт поддерживает версию для слабовидящих), у 5 библиотек имеются страницы в социальных сетях. Музей под открытым небом «Усть-Сос» имеет сайт и страницы в социальных сетях. В ДШИ с 2020 года ведется работа на собственном сайте. </w:t>
      </w:r>
    </w:p>
    <w:p w:rsidR="00B0443C" w:rsidRPr="00B0443C" w:rsidRDefault="00B0443C" w:rsidP="00B0443C">
      <w:pPr>
        <w:pStyle w:val="af7"/>
        <w:spacing w:line="276" w:lineRule="auto"/>
        <w:ind w:left="709" w:firstLine="425"/>
        <w:jc w:val="both"/>
        <w:rPr>
          <w:rFonts w:ascii="Times New Roman" w:hAnsi="Times New Roman"/>
          <w:sz w:val="32"/>
          <w:szCs w:val="32"/>
        </w:rPr>
      </w:pPr>
      <w:r w:rsidRPr="00B0443C">
        <w:rPr>
          <w:rFonts w:ascii="Times New Roman" w:hAnsi="Times New Roman"/>
          <w:sz w:val="32"/>
          <w:szCs w:val="32"/>
        </w:rPr>
        <w:t xml:space="preserve">Основным направлением деятельности Управления культуры, в работе с учреждениями культуры района, является организационно – методическая работа. </w:t>
      </w:r>
    </w:p>
    <w:p w:rsidR="00B0443C" w:rsidRPr="00B0443C" w:rsidRDefault="00B0443C" w:rsidP="00B0443C">
      <w:pPr>
        <w:pStyle w:val="af7"/>
        <w:spacing w:line="276" w:lineRule="auto"/>
        <w:ind w:left="709" w:firstLine="42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0443C">
        <w:rPr>
          <w:rFonts w:ascii="Times New Roman" w:hAnsi="Times New Roman"/>
          <w:sz w:val="32"/>
          <w:szCs w:val="32"/>
        </w:rPr>
        <w:t>Управлением проведено 64 совещания с руководителями и работниками учреждений культуры по вопросам основной деятельности, подготовке районных мероприятий, выполнению капитальных ремонтов, укреплению материально-технической базы, по участию в конкурсе на приобретение новейшего кинооборудования,</w:t>
      </w:r>
      <w:r w:rsidRPr="00B0443C">
        <w:rPr>
          <w:rFonts w:ascii="Times New Roman" w:eastAsia="Times New Roman" w:hAnsi="Times New Roman"/>
          <w:sz w:val="32"/>
          <w:szCs w:val="32"/>
          <w:lang w:eastAsia="ru-RU"/>
        </w:rPr>
        <w:t xml:space="preserve"> анализу результативности деятельности учреждений культуры, об организации летней занятости, о подготовке к отопительному сезону, </w:t>
      </w:r>
      <w:r w:rsidRPr="00B0443C">
        <w:rPr>
          <w:rFonts w:ascii="Times New Roman" w:hAnsi="Times New Roman"/>
          <w:sz w:val="32"/>
          <w:szCs w:val="32"/>
        </w:rPr>
        <w:t xml:space="preserve">проблемах состояния и </w:t>
      </w:r>
      <w:r w:rsidRPr="00B0443C">
        <w:rPr>
          <w:rFonts w:ascii="Times New Roman" w:hAnsi="Times New Roman"/>
          <w:sz w:val="32"/>
          <w:szCs w:val="32"/>
        </w:rPr>
        <w:lastRenderedPageBreak/>
        <w:t>развития отрасли</w:t>
      </w:r>
      <w:r w:rsidRPr="00B0443C">
        <w:rPr>
          <w:rFonts w:ascii="Times New Roman" w:eastAsia="Times New Roman" w:hAnsi="Times New Roman"/>
          <w:sz w:val="32"/>
          <w:szCs w:val="32"/>
          <w:lang w:eastAsia="ru-RU"/>
        </w:rPr>
        <w:t>, достижении показателей национального проекта «Культура», формировании бюджета на 2022 год и на плановые 2023 и 2024 годы.</w:t>
      </w:r>
    </w:p>
    <w:p w:rsidR="00B0443C" w:rsidRPr="00B0443C" w:rsidRDefault="00B0443C" w:rsidP="00B0443C">
      <w:pPr>
        <w:pStyle w:val="af7"/>
        <w:spacing w:line="276" w:lineRule="auto"/>
        <w:ind w:left="709" w:firstLine="425"/>
        <w:jc w:val="both"/>
        <w:rPr>
          <w:rFonts w:ascii="Times New Roman" w:hAnsi="Times New Roman"/>
          <w:sz w:val="32"/>
          <w:szCs w:val="32"/>
        </w:rPr>
      </w:pPr>
      <w:r w:rsidRPr="00B0443C">
        <w:rPr>
          <w:rFonts w:ascii="Times New Roman" w:hAnsi="Times New Roman"/>
          <w:sz w:val="32"/>
          <w:szCs w:val="32"/>
        </w:rPr>
        <w:t xml:space="preserve">Специалистами Управления в отчетный период проведено 4 выездных проверки подведомственных учреждений. По итогам проверок был осуществлен анализ эффективности деятельности учреждений культуры по различным направлениям, даны рекомендации по перспективным направлениям деятельности, инновационным формам работы с различными группами населения. 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sz w:val="32"/>
          <w:szCs w:val="32"/>
        </w:rPr>
      </w:pPr>
      <w:r w:rsidRPr="00B0443C">
        <w:rPr>
          <w:rFonts w:eastAsia="Calibri"/>
          <w:b/>
          <w:sz w:val="32"/>
          <w:szCs w:val="32"/>
        </w:rPr>
        <w:tab/>
      </w:r>
      <w:r w:rsidRPr="00B0443C">
        <w:rPr>
          <w:rFonts w:eastAsia="Calibri"/>
          <w:sz w:val="32"/>
          <w:szCs w:val="32"/>
        </w:rPr>
        <w:t xml:space="preserve">В этом отчетном периоде фактически проведено 3322 культурно-массовых мероприятия, обслужено зрителей 209733 (2020г.- 1947/113034), в том числе платных 112/8597 человек (2020г.- 22/1520). 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bCs/>
          <w:sz w:val="32"/>
          <w:szCs w:val="32"/>
        </w:rPr>
      </w:pPr>
      <w:r w:rsidRPr="00B0443C">
        <w:rPr>
          <w:rFonts w:eastAsia="Calibri"/>
          <w:sz w:val="32"/>
          <w:szCs w:val="32"/>
        </w:rPr>
        <w:tab/>
      </w:r>
      <w:r w:rsidRPr="00B0443C">
        <w:rPr>
          <w:rFonts w:eastAsia="Calibri"/>
          <w:bCs/>
          <w:color w:val="000000" w:themeColor="text1"/>
          <w:sz w:val="32"/>
          <w:szCs w:val="32"/>
        </w:rPr>
        <w:t>Общее число культурно массовых мероприятий в дистанционном режиме – 527, число участников онлайн – 4676.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sz w:val="32"/>
          <w:szCs w:val="32"/>
        </w:rPr>
      </w:pPr>
      <w:r w:rsidRPr="00B0443C">
        <w:rPr>
          <w:rFonts w:eastAsia="Calibri"/>
          <w:sz w:val="32"/>
          <w:szCs w:val="32"/>
        </w:rPr>
        <w:tab/>
        <w:t xml:space="preserve">Количество мероприятий </w:t>
      </w:r>
      <w:r w:rsidRPr="00B0443C">
        <w:rPr>
          <w:rFonts w:eastAsia="Calibri"/>
          <w:bCs/>
          <w:iCs/>
          <w:sz w:val="32"/>
          <w:szCs w:val="32"/>
        </w:rPr>
        <w:t>для детей</w:t>
      </w:r>
      <w:r w:rsidRPr="00B0443C">
        <w:rPr>
          <w:rFonts w:eastAsia="Calibri"/>
          <w:sz w:val="32"/>
          <w:szCs w:val="32"/>
        </w:rPr>
        <w:t xml:space="preserve"> составило 1366, обслужено зрителей 57911. За аналогичный период 2020 года 325/25581, в том числе платных -11/1825 (2020 г. – 11/859). </w:t>
      </w:r>
      <w:r w:rsidRPr="00B0443C">
        <w:rPr>
          <w:rFonts w:eastAsia="Calibri"/>
          <w:bCs/>
          <w:sz w:val="32"/>
          <w:szCs w:val="32"/>
        </w:rPr>
        <w:t>В дистанционном режиме количество мероприятий для детей составило 301, число участников– 2609.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sz w:val="32"/>
          <w:szCs w:val="32"/>
        </w:rPr>
      </w:pPr>
      <w:r w:rsidRPr="00B0443C">
        <w:rPr>
          <w:rFonts w:eastAsia="Calibri"/>
          <w:sz w:val="32"/>
          <w:szCs w:val="32"/>
        </w:rPr>
        <w:tab/>
        <w:t xml:space="preserve">Число мероприятий для молодежи –724, обслужено зрителей 44031 человек. За аналогичный период 2020 года 386/19006, в том числе платных -4/155 (2020 г. 33/181). </w:t>
      </w:r>
      <w:r w:rsidRPr="00B0443C">
        <w:rPr>
          <w:rFonts w:eastAsia="Calibri"/>
          <w:bCs/>
          <w:sz w:val="32"/>
          <w:szCs w:val="32"/>
        </w:rPr>
        <w:t>Количество мероприятий, проведенных в дистанционном режиме –  189/1682.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b/>
          <w:sz w:val="32"/>
          <w:szCs w:val="32"/>
        </w:rPr>
      </w:pPr>
      <w:r w:rsidRPr="00B0443C">
        <w:rPr>
          <w:rFonts w:eastAsia="Calibri"/>
          <w:sz w:val="32"/>
          <w:szCs w:val="32"/>
        </w:rPr>
        <w:tab/>
        <w:t xml:space="preserve">Число мероприятий для людей старшего поколения – 254, число посетителей на них составило 16093 человек. За аналогичный период 2020 года – 94/7864, в том числе платные – 0 (2020 г. – 10/170). </w:t>
      </w:r>
      <w:r w:rsidRPr="00B0443C">
        <w:rPr>
          <w:rFonts w:eastAsia="Calibri"/>
          <w:sz w:val="32"/>
          <w:szCs w:val="32"/>
        </w:rPr>
        <w:tab/>
      </w:r>
      <w:r w:rsidRPr="00B0443C">
        <w:rPr>
          <w:rFonts w:eastAsia="Calibri"/>
          <w:bCs/>
          <w:sz w:val="32"/>
          <w:szCs w:val="32"/>
        </w:rPr>
        <w:t>Количество мероприятий, проведенных в дистанционном режиме – 35, количество участников –294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b/>
          <w:sz w:val="32"/>
          <w:szCs w:val="32"/>
        </w:rPr>
      </w:pPr>
      <w:r w:rsidRPr="00B0443C">
        <w:rPr>
          <w:rFonts w:eastAsia="Calibri"/>
          <w:sz w:val="32"/>
          <w:szCs w:val="32"/>
        </w:rPr>
        <w:tab/>
        <w:t xml:space="preserve">Число мероприятий для инвалидов и людей с ограниченными возможностями здоровья – 154, посетителей на них –  1006 человек. За аналогичный период 2020 года 22/558.  </w:t>
      </w:r>
      <w:r w:rsidRPr="00B0443C">
        <w:rPr>
          <w:rFonts w:eastAsia="Calibri"/>
          <w:bCs/>
          <w:sz w:val="32"/>
          <w:szCs w:val="32"/>
        </w:rPr>
        <w:lastRenderedPageBreak/>
        <w:t>Количество мероприятий, проведенных в дистанционном режиме – 2, количество участников – 10.</w:t>
      </w:r>
    </w:p>
    <w:p w:rsidR="00B0443C" w:rsidRPr="00B0443C" w:rsidRDefault="00B0443C" w:rsidP="00B0443C">
      <w:pPr>
        <w:tabs>
          <w:tab w:val="left" w:pos="709"/>
        </w:tabs>
        <w:spacing w:line="276" w:lineRule="auto"/>
        <w:ind w:left="709" w:firstLine="425"/>
        <w:jc w:val="both"/>
        <w:rPr>
          <w:rFonts w:eastAsia="Calibri"/>
          <w:sz w:val="32"/>
          <w:szCs w:val="32"/>
        </w:rPr>
      </w:pPr>
      <w:r w:rsidRPr="00B0443C">
        <w:rPr>
          <w:color w:val="000000"/>
          <w:sz w:val="32"/>
          <w:szCs w:val="32"/>
        </w:rPr>
        <w:tab/>
        <w:t>Специализированные транспортные средства отсутствуют.</w:t>
      </w:r>
    </w:p>
    <w:p w:rsidR="00B0443C" w:rsidRPr="00B0443C" w:rsidRDefault="00B0443C" w:rsidP="00B0443C">
      <w:pPr>
        <w:tabs>
          <w:tab w:val="left" w:pos="851"/>
        </w:tabs>
        <w:ind w:left="709" w:firstLine="425"/>
        <w:jc w:val="center"/>
        <w:rPr>
          <w:rFonts w:eastAsia="Calibri"/>
          <w:b/>
          <w:sz w:val="32"/>
          <w:szCs w:val="32"/>
        </w:rPr>
      </w:pPr>
    </w:p>
    <w:p w:rsidR="00B0443C" w:rsidRPr="00B0443C" w:rsidRDefault="00B0443C" w:rsidP="00B0443C">
      <w:pPr>
        <w:spacing w:line="276" w:lineRule="auto"/>
        <w:ind w:left="709" w:firstLine="425"/>
        <w:jc w:val="both"/>
        <w:rPr>
          <w:rFonts w:eastAsia="Calibri"/>
          <w:sz w:val="32"/>
          <w:szCs w:val="32"/>
        </w:rPr>
      </w:pPr>
      <w:r w:rsidRPr="00B0443C">
        <w:rPr>
          <w:rFonts w:eastAsia="Calibri"/>
          <w:b/>
          <w:sz w:val="32"/>
          <w:szCs w:val="32"/>
        </w:rPr>
        <w:t>Библиотечная сеть</w:t>
      </w:r>
      <w:r w:rsidRPr="00B0443C">
        <w:rPr>
          <w:rFonts w:eastAsia="Calibri"/>
          <w:sz w:val="32"/>
          <w:szCs w:val="32"/>
        </w:rPr>
        <w:t xml:space="preserve"> Бейского района сегодня состоит из 22 библиотек, в которую входят: Бейская центральная, Бейская районная детская библиотеки и 20 библиотек-филиалов.</w:t>
      </w:r>
    </w:p>
    <w:p w:rsidR="00B0443C" w:rsidRPr="00B0443C" w:rsidRDefault="00B0443C" w:rsidP="00B0443C">
      <w:pPr>
        <w:spacing w:line="276" w:lineRule="auto"/>
        <w:ind w:left="709" w:firstLine="425"/>
        <w:jc w:val="both"/>
        <w:rPr>
          <w:rFonts w:eastAsia="Calibri"/>
          <w:iCs/>
          <w:sz w:val="32"/>
          <w:szCs w:val="32"/>
        </w:rPr>
      </w:pPr>
      <w:r w:rsidRPr="00B0443C">
        <w:rPr>
          <w:rFonts w:eastAsia="Calibri"/>
          <w:iCs/>
          <w:sz w:val="32"/>
          <w:szCs w:val="32"/>
        </w:rPr>
        <w:t>Число населенных пунктов и жителей, не имеющих доступа к библиотечным услугам: жители д. Усть-Табат, население села составляет 13 человек. В остальных населенных пунктах имеются внестационарные пункты (д.Уты, д. Кр.Катамор, д. Дехановка, д. Усть-Сос)</w:t>
      </w:r>
    </w:p>
    <w:p w:rsidR="00B0443C" w:rsidRPr="00B0443C" w:rsidRDefault="00B0443C" w:rsidP="00EC3EF3">
      <w:pPr>
        <w:ind w:firstLine="708"/>
        <w:jc w:val="both"/>
        <w:rPr>
          <w:sz w:val="32"/>
          <w:szCs w:val="32"/>
        </w:rPr>
      </w:pPr>
    </w:p>
    <w:p w:rsidR="005D571B" w:rsidRPr="005D571B" w:rsidRDefault="005D571B" w:rsidP="005D571B">
      <w:pPr>
        <w:ind w:firstLine="709"/>
        <w:jc w:val="both"/>
        <w:rPr>
          <w:sz w:val="26"/>
          <w:szCs w:val="26"/>
        </w:rPr>
      </w:pPr>
    </w:p>
    <w:p w:rsidR="005B1B8E" w:rsidRDefault="00583F5D" w:rsidP="005B1B8E">
      <w:pPr>
        <w:jc w:val="center"/>
        <w:rPr>
          <w:b/>
          <w:sz w:val="26"/>
          <w:szCs w:val="26"/>
        </w:rPr>
      </w:pPr>
      <w:r w:rsidRPr="003875C3">
        <w:rPr>
          <w:b/>
          <w:sz w:val="26"/>
          <w:szCs w:val="26"/>
        </w:rPr>
        <w:t>5</w:t>
      </w:r>
      <w:r w:rsidR="005B1B8E" w:rsidRPr="003875C3">
        <w:rPr>
          <w:b/>
          <w:sz w:val="26"/>
          <w:szCs w:val="26"/>
        </w:rPr>
        <w:t>. ФИЗИЧЕСКАЯ КУЛЬТУРА И СПОРТ</w:t>
      </w:r>
    </w:p>
    <w:p w:rsidR="00552973" w:rsidRPr="003875C3" w:rsidRDefault="00552973" w:rsidP="005B1B8E">
      <w:pPr>
        <w:jc w:val="center"/>
        <w:rPr>
          <w:b/>
          <w:sz w:val="26"/>
          <w:szCs w:val="26"/>
        </w:rPr>
      </w:pPr>
    </w:p>
    <w:tbl>
      <w:tblPr>
        <w:tblW w:w="10470" w:type="dxa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552973" w:rsidRPr="008D2914" w:rsidTr="004E6A5B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552973" w:rsidRPr="008D2914" w:rsidTr="004E6A5B">
        <w:trPr>
          <w:trHeight w:val="18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C1019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C1019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C1019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75469" w:rsidP="00C101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C1019B">
              <w:rPr>
                <w:color w:val="000000"/>
                <w:sz w:val="26"/>
                <w:szCs w:val="26"/>
              </w:rPr>
              <w:t>2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C1019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73" w:rsidRPr="008D2914" w:rsidRDefault="00C1019B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</w:tr>
      <w:tr w:rsidR="00552973" w:rsidRPr="008D2914" w:rsidTr="004E6A5B">
        <w:trPr>
          <w:trHeight w:val="18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A715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52973" w:rsidRPr="00552973" w:rsidRDefault="00552973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Доля населения, систематически занимающегося физической культурой и спортом</w:t>
            </w:r>
          </w:p>
          <w:p w:rsidR="00552973" w:rsidRPr="00552973" w:rsidRDefault="00552973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973" w:rsidRPr="008D2914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973" w:rsidRPr="008D2914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49,43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73" w:rsidRPr="008D2914" w:rsidRDefault="00E2684E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</w:tr>
      <w:tr w:rsidR="004E6A5B" w:rsidRPr="008D2914" w:rsidTr="004E6A5B">
        <w:trPr>
          <w:trHeight w:val="18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5B" w:rsidRDefault="004E6A5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A5B" w:rsidRPr="00552973" w:rsidRDefault="004E6A5B" w:rsidP="00552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обучающихся,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4E6A5B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5B" w:rsidRDefault="00E268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5B" w:rsidRDefault="00E2684E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</w:t>
            </w:r>
          </w:p>
        </w:tc>
      </w:tr>
    </w:tbl>
    <w:p w:rsidR="00104F34" w:rsidRDefault="00104F34" w:rsidP="0019529C">
      <w:pPr>
        <w:pStyle w:val="12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2904" w:rsidRPr="004F2904" w:rsidRDefault="004F2904" w:rsidP="004F2904">
      <w:pPr>
        <w:ind w:firstLine="708"/>
        <w:jc w:val="both"/>
        <w:rPr>
          <w:sz w:val="32"/>
          <w:szCs w:val="32"/>
        </w:rPr>
      </w:pPr>
      <w:r w:rsidRPr="004F2904">
        <w:rPr>
          <w:sz w:val="32"/>
          <w:szCs w:val="32"/>
        </w:rPr>
        <w:t>В Бейском районе функционируют 25 учреждений культуры, расположенных в 24 зданиях, в которых находится 23 зрительных зала на 2795 посадочных мест.</w:t>
      </w:r>
    </w:p>
    <w:p w:rsidR="004F2904" w:rsidRPr="004F2904" w:rsidRDefault="004F2904" w:rsidP="004F2904">
      <w:pPr>
        <w:ind w:firstLine="708"/>
        <w:jc w:val="both"/>
        <w:rPr>
          <w:sz w:val="32"/>
          <w:szCs w:val="32"/>
        </w:rPr>
      </w:pPr>
      <w:r w:rsidRPr="004F2904">
        <w:rPr>
          <w:sz w:val="32"/>
          <w:szCs w:val="32"/>
        </w:rPr>
        <w:t xml:space="preserve">Также на территории Бейского района ведут свою работу: 1 детская школа искусств, 1 музей, библиотечная сеть, которая состоит из 22 библиотек, в которую входят: Бейская центральная, Бейская районная детская библиотеки и 20 библиотек-филиалов. </w:t>
      </w:r>
    </w:p>
    <w:p w:rsidR="004F2904" w:rsidRPr="004F2904" w:rsidRDefault="00E12350" w:rsidP="004F290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2021</w:t>
      </w:r>
      <w:r w:rsidR="004F2904" w:rsidRPr="004F2904">
        <w:rPr>
          <w:sz w:val="32"/>
          <w:szCs w:val="32"/>
        </w:rPr>
        <w:t xml:space="preserve"> году фактически проведено 1158 культурно-массовых мероприятий, обслужено зрителей - 74871 (в 2019 году – 2760/171848), в том числе п</w:t>
      </w:r>
      <w:r w:rsidR="00535951">
        <w:rPr>
          <w:sz w:val="32"/>
          <w:szCs w:val="32"/>
        </w:rPr>
        <w:t>латных - 57/1910 человек (в 2020</w:t>
      </w:r>
      <w:r w:rsidR="004F2904" w:rsidRPr="004F2904">
        <w:rPr>
          <w:sz w:val="32"/>
          <w:szCs w:val="32"/>
        </w:rPr>
        <w:t xml:space="preserve"> году – 157/11278). </w:t>
      </w:r>
    </w:p>
    <w:p w:rsidR="004F2904" w:rsidRPr="004F2904" w:rsidRDefault="004F2904" w:rsidP="004F2904">
      <w:pPr>
        <w:jc w:val="both"/>
        <w:rPr>
          <w:sz w:val="32"/>
          <w:szCs w:val="32"/>
        </w:rPr>
      </w:pPr>
      <w:r w:rsidRPr="004F2904">
        <w:rPr>
          <w:sz w:val="32"/>
          <w:szCs w:val="32"/>
        </w:rPr>
        <w:lastRenderedPageBreak/>
        <w:tab/>
        <w:t>Общее число культурно массовых мероприятий в дистанционном режиме – 792, число участников онлайн – 202332.</w:t>
      </w:r>
    </w:p>
    <w:p w:rsidR="004F2904" w:rsidRPr="004F2904" w:rsidRDefault="004F2904" w:rsidP="004F2904">
      <w:pPr>
        <w:jc w:val="both"/>
        <w:rPr>
          <w:sz w:val="32"/>
          <w:szCs w:val="32"/>
        </w:rPr>
      </w:pPr>
      <w:r w:rsidRPr="004F2904">
        <w:rPr>
          <w:sz w:val="32"/>
          <w:szCs w:val="32"/>
        </w:rPr>
        <w:tab/>
        <w:t>Количество мероприятий для детей составило - 405, обслужено зрителей -1</w:t>
      </w:r>
      <w:r w:rsidR="00535951">
        <w:rPr>
          <w:sz w:val="32"/>
          <w:szCs w:val="32"/>
        </w:rPr>
        <w:t>8563. За аналогичный период 2020</w:t>
      </w:r>
      <w:r w:rsidRPr="004F2904">
        <w:rPr>
          <w:sz w:val="32"/>
          <w:szCs w:val="32"/>
        </w:rPr>
        <w:t xml:space="preserve"> года 1181/53752, в том числе платных - 11/859 (в 2019 году – 23/2548).</w:t>
      </w:r>
    </w:p>
    <w:p w:rsidR="004F2904" w:rsidRPr="004F2904" w:rsidRDefault="004F2904" w:rsidP="004F2904">
      <w:pPr>
        <w:ind w:firstLine="708"/>
        <w:jc w:val="both"/>
        <w:rPr>
          <w:sz w:val="32"/>
          <w:szCs w:val="32"/>
        </w:rPr>
      </w:pPr>
      <w:r w:rsidRPr="004F2904">
        <w:rPr>
          <w:sz w:val="32"/>
          <w:szCs w:val="32"/>
        </w:rPr>
        <w:t>Число мероприятий для молодежи – 438, обслужено зрителей - 20629 человек. За аналогичн</w:t>
      </w:r>
      <w:r w:rsidR="00535951">
        <w:rPr>
          <w:sz w:val="32"/>
          <w:szCs w:val="32"/>
        </w:rPr>
        <w:t>ый период 2020</w:t>
      </w:r>
      <w:r w:rsidRPr="004F2904">
        <w:rPr>
          <w:sz w:val="32"/>
          <w:szCs w:val="32"/>
        </w:rPr>
        <w:t xml:space="preserve"> года - 1099/58187, в том числе платных - 7/251 (в 2019 году - 83/3318). </w:t>
      </w:r>
    </w:p>
    <w:p w:rsidR="001B7678" w:rsidRDefault="004F2904" w:rsidP="00535951">
      <w:pPr>
        <w:jc w:val="both"/>
        <w:rPr>
          <w:sz w:val="26"/>
          <w:szCs w:val="26"/>
        </w:rPr>
      </w:pPr>
      <w:r w:rsidRPr="004F2904">
        <w:rPr>
          <w:sz w:val="32"/>
          <w:szCs w:val="32"/>
        </w:rPr>
        <w:t xml:space="preserve">          </w:t>
      </w:r>
    </w:p>
    <w:p w:rsidR="00486999" w:rsidRDefault="00486999" w:rsidP="005B1B8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5B1B8E" w:rsidRDefault="004522C1" w:rsidP="005B1B8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3875C3">
        <w:rPr>
          <w:b/>
          <w:sz w:val="26"/>
          <w:szCs w:val="26"/>
        </w:rPr>
        <w:t>6</w:t>
      </w:r>
      <w:r w:rsidR="005B1B8E" w:rsidRPr="003875C3">
        <w:rPr>
          <w:b/>
          <w:sz w:val="26"/>
          <w:szCs w:val="26"/>
        </w:rPr>
        <w:t>. ЖИЛИЩНО</w:t>
      </w:r>
      <w:r w:rsidRPr="003875C3">
        <w:rPr>
          <w:b/>
          <w:sz w:val="26"/>
          <w:szCs w:val="26"/>
        </w:rPr>
        <w:t>Е СТРОИТЕЛЬСТВО И ОБЕСПЕЧЕНИЕ ГРАЖДАН ЖИЛЬЕМ</w:t>
      </w: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552973" w:rsidRPr="008D2914" w:rsidTr="00C33F12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552973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A146C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A146C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A146C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A146C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E95B3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146C2">
              <w:rPr>
                <w:color w:val="000000"/>
                <w:sz w:val="26"/>
                <w:szCs w:val="26"/>
              </w:rPr>
              <w:t>23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73" w:rsidRPr="008D2914" w:rsidRDefault="00A146C2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552973">
              <w:rPr>
                <w:color w:val="000000"/>
                <w:sz w:val="26"/>
                <w:szCs w:val="26"/>
              </w:rPr>
              <w:t>г</w:t>
            </w:r>
          </w:p>
        </w:tc>
      </w:tr>
      <w:tr w:rsidR="00552973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73" w:rsidRPr="00552973" w:rsidRDefault="00552973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Общая площадь жилых помещений, приходящаяся в среднем на одного жителя, - всего</w:t>
            </w:r>
          </w:p>
          <w:p w:rsidR="00552973" w:rsidRPr="00552973" w:rsidRDefault="00552973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55297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кв.метров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</w:t>
            </w:r>
            <w:r w:rsidR="00FD6A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5650E">
              <w:rPr>
                <w:color w:val="000000"/>
                <w:sz w:val="26"/>
                <w:szCs w:val="26"/>
              </w:rPr>
              <w:t>4,7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D5B00">
              <w:rPr>
                <w:color w:val="000000"/>
                <w:sz w:val="26"/>
                <w:szCs w:val="26"/>
              </w:rPr>
              <w:t>4,7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D5B00">
              <w:rPr>
                <w:color w:val="000000"/>
                <w:sz w:val="26"/>
                <w:szCs w:val="26"/>
              </w:rPr>
              <w:t>4,7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73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D5B00">
              <w:rPr>
                <w:color w:val="000000"/>
                <w:sz w:val="26"/>
                <w:szCs w:val="26"/>
              </w:rPr>
              <w:t>4,7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73" w:rsidRPr="008D2914" w:rsidRDefault="00F67EBD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5650E">
              <w:rPr>
                <w:color w:val="000000"/>
                <w:sz w:val="26"/>
                <w:szCs w:val="26"/>
              </w:rPr>
              <w:t>4,7</w:t>
            </w:r>
          </w:p>
        </w:tc>
      </w:tr>
      <w:tr w:rsidR="00A5454E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4E" w:rsidRPr="008D2914" w:rsidRDefault="00A5454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54E" w:rsidRPr="00552973" w:rsidRDefault="00A5454E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в том числе</w:t>
            </w:r>
            <w:r w:rsidRPr="00552973">
              <w:rPr>
                <w:sz w:val="26"/>
                <w:szCs w:val="26"/>
              </w:rPr>
              <w:br/>
              <w:t>введенная в действие за один год</w:t>
            </w:r>
          </w:p>
          <w:p w:rsidR="00A5454E" w:rsidRPr="00552973" w:rsidRDefault="00A5454E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A5454E" w:rsidP="0055297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кв.метров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BD5B00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BD5B0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B3185">
              <w:rPr>
                <w:color w:val="000000"/>
                <w:sz w:val="26"/>
                <w:szCs w:val="26"/>
              </w:rPr>
              <w:t>,12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BD5B0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BD5B0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4E" w:rsidRPr="008D2914" w:rsidRDefault="00BD5B0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4E" w:rsidRPr="008D2914" w:rsidRDefault="00BD5B00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</w:t>
            </w:r>
          </w:p>
        </w:tc>
      </w:tr>
      <w:tr w:rsidR="00FB318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185" w:rsidRPr="00552973" w:rsidRDefault="00FB3185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  <w:p w:rsidR="00FB3185" w:rsidRPr="00552973" w:rsidRDefault="00FB318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55297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гектаров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F03E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BA53F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85" w:rsidRPr="008D2914" w:rsidRDefault="00FB3185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FB318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185" w:rsidRPr="00552973" w:rsidRDefault="00FB3185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в том числе</w:t>
            </w:r>
            <w:r w:rsidRPr="00552973">
              <w:rPr>
                <w:sz w:val="26"/>
                <w:szCs w:val="26"/>
              </w:rPr>
              <w:br/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  <w:p w:rsidR="00FB3185" w:rsidRPr="00552973" w:rsidRDefault="00FB318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гектаров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A742A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A742A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A742A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13,51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A742A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A742A4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FB318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85" w:rsidRPr="008D2914" w:rsidRDefault="00A742A4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FB3185">
              <w:rPr>
                <w:color w:val="000000"/>
                <w:sz w:val="26"/>
                <w:szCs w:val="26"/>
              </w:rPr>
              <w:t>,0</w:t>
            </w:r>
          </w:p>
        </w:tc>
      </w:tr>
      <w:tr w:rsidR="00FB318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185" w:rsidRPr="00552973" w:rsidRDefault="00FB3185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</w:t>
            </w:r>
            <w:r>
              <w:rPr>
                <w:sz w:val="26"/>
                <w:szCs w:val="26"/>
              </w:rPr>
              <w:t>0</w:t>
            </w:r>
            <w:r w:rsidRPr="00552973">
              <w:rPr>
                <w:sz w:val="26"/>
                <w:szCs w:val="26"/>
              </w:rPr>
              <w:t xml:space="preserve">результатах торгов (конкурсов, аукционов) не было получено </w:t>
            </w:r>
            <w:r w:rsidRPr="00552973">
              <w:rPr>
                <w:sz w:val="26"/>
                <w:szCs w:val="26"/>
              </w:rPr>
              <w:lastRenderedPageBreak/>
              <w:t>разрешение на ввод в эксплуатацию:</w:t>
            </w:r>
          </w:p>
          <w:p w:rsidR="00FB3185" w:rsidRPr="00552973" w:rsidRDefault="00FB318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85" w:rsidRPr="008D2914" w:rsidRDefault="00FB3185" w:rsidP="00C33F12">
            <w:pPr>
              <w:rPr>
                <w:color w:val="000000"/>
                <w:sz w:val="26"/>
                <w:szCs w:val="26"/>
              </w:rPr>
            </w:pPr>
          </w:p>
        </w:tc>
      </w:tr>
      <w:tr w:rsidR="00FB318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185" w:rsidRPr="00552973" w:rsidRDefault="00FB3185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 xml:space="preserve">объектов жилищного строительства - </w:t>
            </w:r>
            <w:r w:rsidRPr="00552973">
              <w:rPr>
                <w:sz w:val="26"/>
                <w:szCs w:val="26"/>
              </w:rPr>
              <w:br/>
              <w:t>в течение 3 лет</w:t>
            </w:r>
          </w:p>
          <w:p w:rsidR="00FB3185" w:rsidRPr="00552973" w:rsidRDefault="00FB318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кв.метров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85" w:rsidRPr="008D2914" w:rsidRDefault="00FB3185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B3185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185" w:rsidRPr="00552973" w:rsidRDefault="00FB3185" w:rsidP="00552973">
            <w:pPr>
              <w:jc w:val="both"/>
              <w:rPr>
                <w:sz w:val="26"/>
                <w:szCs w:val="26"/>
              </w:rPr>
            </w:pPr>
            <w:r w:rsidRPr="00552973">
              <w:rPr>
                <w:sz w:val="26"/>
                <w:szCs w:val="26"/>
              </w:rPr>
              <w:t>иных объектов капитального строительства - в течение 5 лет</w:t>
            </w:r>
          </w:p>
          <w:p w:rsidR="00FB3185" w:rsidRPr="00552973" w:rsidRDefault="00FB3185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кв.метров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5" w:rsidRPr="008D2914" w:rsidRDefault="00FB318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85" w:rsidRPr="008D2914" w:rsidRDefault="00FB3185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552973" w:rsidRDefault="00552973" w:rsidP="00552973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011AB7" w:rsidRPr="00011AB7" w:rsidRDefault="00AC10CC" w:rsidP="00011AB7">
      <w:pPr>
        <w:pStyle w:val="a4"/>
        <w:ind w:firstLine="709"/>
        <w:rPr>
          <w:sz w:val="32"/>
          <w:szCs w:val="32"/>
        </w:rPr>
      </w:pPr>
      <w:r>
        <w:rPr>
          <w:sz w:val="32"/>
          <w:szCs w:val="32"/>
        </w:rPr>
        <w:t>На 01.01.2022</w:t>
      </w:r>
      <w:r w:rsidR="00011AB7" w:rsidRPr="00011AB7">
        <w:rPr>
          <w:sz w:val="32"/>
          <w:szCs w:val="32"/>
        </w:rPr>
        <w:t xml:space="preserve"> г. на контроле 142 объектов недвижимости: 117 – это  строительство индивидуальных жилых домов. А так же строительство Зонального детского сада на 80 мест в д. Новокурск, строительство подъезного  железнодорожного  пути необщего  по</w:t>
      </w:r>
      <w:r>
        <w:rPr>
          <w:sz w:val="32"/>
          <w:szCs w:val="32"/>
        </w:rPr>
        <w:t>льзования  АО «ОВЭ».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  2021 год  выдано 57</w:t>
      </w:r>
      <w:r w:rsidR="00011AB7" w:rsidRPr="00011AB7">
        <w:rPr>
          <w:sz w:val="32"/>
          <w:szCs w:val="32"/>
        </w:rPr>
        <w:t>+ уведомления о соответствии указанных в уведомлении о планируемом строительстве или реконструкции объекта ИЖС установленным параметрам (разрешение на строительство объекта ИЖС).</w:t>
      </w:r>
    </w:p>
    <w:p w:rsidR="00011AB7" w:rsidRPr="00011AB7" w:rsidRDefault="00AC10CC" w:rsidP="00011AB7">
      <w:pPr>
        <w:pStyle w:val="a4"/>
        <w:ind w:firstLine="709"/>
        <w:rPr>
          <w:sz w:val="32"/>
          <w:szCs w:val="32"/>
        </w:rPr>
      </w:pPr>
      <w:r>
        <w:rPr>
          <w:sz w:val="32"/>
          <w:szCs w:val="32"/>
        </w:rPr>
        <w:t>За 2021</w:t>
      </w:r>
      <w:r w:rsidR="00011AB7" w:rsidRPr="00011AB7">
        <w:rPr>
          <w:sz w:val="32"/>
          <w:szCs w:val="32"/>
        </w:rPr>
        <w:t xml:space="preserve"> г. на территории района пост</w:t>
      </w:r>
      <w:r>
        <w:rPr>
          <w:sz w:val="32"/>
          <w:szCs w:val="32"/>
        </w:rPr>
        <w:t>роено и сдано в эксплуатацию: 20</w:t>
      </w:r>
      <w:r w:rsidR="00011AB7" w:rsidRPr="00011AB7">
        <w:rPr>
          <w:sz w:val="32"/>
          <w:szCs w:val="32"/>
        </w:rPr>
        <w:t xml:space="preserve"> новых жилых домов и квартир, общей площадью  2047  кв. м., а так же 12 домов и квартир, законченных реконструкцией, общей площадью 1888 кв. м., завершено строительство железнодорожной станции необщего пользования АО «ОВЭ» Бейские копи и модернизация постовых устройств электрической централизации, завершена реконструкция нежилого коммерческого здания в с. Бея, введен в эксплуатацию одноэтажный сельский дом культуры на 100 мест в д. Буденовка.</w:t>
      </w:r>
      <w:r w:rsidR="00011AB7" w:rsidRPr="00011AB7">
        <w:rPr>
          <w:sz w:val="32"/>
          <w:szCs w:val="32"/>
        </w:rPr>
        <w:tab/>
      </w:r>
      <w:r w:rsidR="00011AB7" w:rsidRPr="00011AB7">
        <w:rPr>
          <w:sz w:val="32"/>
          <w:szCs w:val="32"/>
        </w:rPr>
        <w:tab/>
        <w:t>Проведено 12 обследований  жилых домов по строительству и реконструкции объектов недвижимости. Выявлено 10 нарушений строительных норм  и  правил. Все нарушения  устраняются  по  указанным  срокам.</w:t>
      </w:r>
      <w:r w:rsidR="00011AB7" w:rsidRPr="00011AB7">
        <w:rPr>
          <w:color w:val="FF0000"/>
          <w:sz w:val="32"/>
          <w:szCs w:val="32"/>
        </w:rPr>
        <w:tab/>
      </w:r>
      <w:r w:rsidR="00011AB7" w:rsidRPr="00011AB7">
        <w:rPr>
          <w:color w:val="FF0000"/>
          <w:sz w:val="32"/>
          <w:szCs w:val="32"/>
        </w:rPr>
        <w:tab/>
      </w:r>
      <w:r w:rsidR="00011AB7" w:rsidRPr="00011AB7">
        <w:rPr>
          <w:color w:val="FF0000"/>
          <w:sz w:val="32"/>
          <w:szCs w:val="32"/>
        </w:rPr>
        <w:tab/>
      </w:r>
      <w:r w:rsidR="00011AB7" w:rsidRPr="00011AB7">
        <w:rPr>
          <w:sz w:val="32"/>
          <w:szCs w:val="32"/>
        </w:rPr>
        <w:t>Утверждены  измененные генпланы  и  правила  землепользования  и  застройки  Бейского, Новоенисейского  и  Бондаревского  сельсоветов. Выполнены  проекты   внесения изменений в  генпланы  и  правила  землепользования  и  застройки Кирбинского и Куйбышевского сельсоветов.  Выполнены  описания  границ  всех населенных  пунктов  Бейского  района.</w:t>
      </w:r>
    </w:p>
    <w:p w:rsidR="00125379" w:rsidRDefault="00125379" w:rsidP="00A13D40">
      <w:pPr>
        <w:ind w:firstLine="709"/>
        <w:contextualSpacing/>
        <w:jc w:val="both"/>
        <w:rPr>
          <w:sz w:val="32"/>
          <w:szCs w:val="32"/>
        </w:rPr>
      </w:pPr>
    </w:p>
    <w:p w:rsidR="00E75D79" w:rsidRDefault="00E75D79" w:rsidP="00552973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7545D5" w:rsidRDefault="007545D5" w:rsidP="00552973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7545D5" w:rsidRDefault="007545D5" w:rsidP="00552973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7545D5" w:rsidRDefault="007545D5" w:rsidP="00552973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4522C1" w:rsidRPr="003875C3" w:rsidRDefault="004522C1" w:rsidP="004522C1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3875C3">
        <w:rPr>
          <w:b/>
          <w:sz w:val="26"/>
          <w:szCs w:val="26"/>
        </w:rPr>
        <w:lastRenderedPageBreak/>
        <w:t>7. ЖИЛИЩНО-КОММУНАЛЬНОЕ ХОЗЯЙСТВО</w:t>
      </w: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735606" w:rsidRPr="008D2914" w:rsidTr="00C33F12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735606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73560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E171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E171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E171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E171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E171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06" w:rsidRPr="008D2914" w:rsidRDefault="002E171E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735606">
              <w:rPr>
                <w:color w:val="000000"/>
                <w:sz w:val="26"/>
                <w:szCs w:val="26"/>
              </w:rPr>
              <w:t>г</w:t>
            </w:r>
          </w:p>
        </w:tc>
      </w:tr>
      <w:tr w:rsidR="0073560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606" w:rsidRPr="00735606" w:rsidRDefault="00735606" w:rsidP="00735606">
            <w:pPr>
              <w:jc w:val="both"/>
              <w:rPr>
                <w:sz w:val="26"/>
                <w:szCs w:val="26"/>
              </w:rPr>
            </w:pPr>
            <w:r w:rsidRPr="00735606">
              <w:rPr>
                <w:sz w:val="26"/>
                <w:szCs w:val="26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</w:t>
            </w:r>
            <w:r>
              <w:t xml:space="preserve"> </w:t>
            </w:r>
            <w:r w:rsidRPr="00735606">
              <w:rPr>
                <w:sz w:val="26"/>
                <w:szCs w:val="26"/>
              </w:rPr>
              <w:t>данными домами</w:t>
            </w:r>
          </w:p>
          <w:p w:rsidR="00735606" w:rsidRPr="00552973" w:rsidRDefault="00735606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F7A5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059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059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059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059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059C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06" w:rsidRPr="008D2914" w:rsidRDefault="008059C9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560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73560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12" w:rsidRPr="00C33F12" w:rsidRDefault="00C33F12" w:rsidP="00C33F12">
            <w:pPr>
              <w:jc w:val="both"/>
              <w:rPr>
                <w:sz w:val="26"/>
                <w:szCs w:val="26"/>
              </w:rPr>
            </w:pPr>
            <w:r w:rsidRPr="00C33F12">
              <w:rPr>
                <w:sz w:val="26"/>
                <w:szCs w:val="26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</w:t>
            </w:r>
          </w:p>
          <w:p w:rsidR="00C33F12" w:rsidRPr="00C33F12" w:rsidRDefault="00C33F12" w:rsidP="00C33F12">
            <w:pPr>
              <w:jc w:val="both"/>
              <w:rPr>
                <w:sz w:val="26"/>
                <w:szCs w:val="26"/>
              </w:rPr>
            </w:pPr>
            <w:r w:rsidRPr="00C33F12">
              <w:rPr>
                <w:sz w:val="26"/>
                <w:szCs w:val="26"/>
              </w:rPr>
              <w:t>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  <w:p w:rsidR="00735606" w:rsidRPr="00552973" w:rsidRDefault="00735606" w:rsidP="00C33F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F7A53" w:rsidP="008F7A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FF39E3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4A6527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419E6">
              <w:rPr>
                <w:color w:val="000000"/>
                <w:sz w:val="26"/>
                <w:szCs w:val="26"/>
              </w:rPr>
              <w:t>5</w:t>
            </w:r>
            <w:r w:rsidR="008059C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40D4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8059C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40D4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8059C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7045C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40D42">
              <w:rPr>
                <w:color w:val="000000"/>
                <w:sz w:val="26"/>
                <w:szCs w:val="26"/>
              </w:rPr>
              <w:t>5</w:t>
            </w:r>
            <w:r w:rsidR="008059C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06" w:rsidRPr="008D2914" w:rsidRDefault="0027045C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40D42">
              <w:rPr>
                <w:color w:val="000000"/>
                <w:sz w:val="26"/>
                <w:szCs w:val="26"/>
              </w:rPr>
              <w:t>5,</w:t>
            </w:r>
            <w:r w:rsidR="008059C9">
              <w:rPr>
                <w:color w:val="000000"/>
                <w:sz w:val="26"/>
                <w:szCs w:val="26"/>
              </w:rPr>
              <w:t>0</w:t>
            </w:r>
          </w:p>
        </w:tc>
      </w:tr>
      <w:tr w:rsidR="0073560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C33F1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12" w:rsidRPr="00C33F12" w:rsidRDefault="00C33F12" w:rsidP="00C33F12">
            <w:pPr>
              <w:jc w:val="both"/>
              <w:rPr>
                <w:sz w:val="26"/>
                <w:szCs w:val="26"/>
              </w:rPr>
            </w:pPr>
            <w:r w:rsidRPr="00C33F12">
              <w:rPr>
                <w:sz w:val="26"/>
                <w:szCs w:val="2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:rsidR="00735606" w:rsidRPr="00552973" w:rsidRDefault="00735606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F7A53" w:rsidP="008F7A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183EE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FF39E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F67EB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FF39E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FC6A1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FF39E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980DD2" w:rsidP="00980D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8059C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2419E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183EE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06" w:rsidRPr="008D2914" w:rsidRDefault="002419E6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183EE9">
              <w:rPr>
                <w:color w:val="000000"/>
                <w:sz w:val="26"/>
                <w:szCs w:val="26"/>
              </w:rPr>
              <w:t>,0</w:t>
            </w:r>
          </w:p>
        </w:tc>
      </w:tr>
      <w:tr w:rsidR="00735606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6" w:rsidRPr="008D2914" w:rsidRDefault="00C33F1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12" w:rsidRPr="00C33F12" w:rsidRDefault="00C33F12" w:rsidP="00C33F12">
            <w:pPr>
              <w:jc w:val="both"/>
              <w:rPr>
                <w:sz w:val="26"/>
                <w:szCs w:val="26"/>
              </w:rPr>
            </w:pPr>
            <w:r w:rsidRPr="00C33F12">
              <w:rPr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:rsidR="00735606" w:rsidRPr="00552973" w:rsidRDefault="00735606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8F7A53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40D4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0D7E9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217C1">
              <w:rPr>
                <w:color w:val="000000"/>
                <w:sz w:val="26"/>
                <w:szCs w:val="26"/>
              </w:rPr>
              <w:t>4,3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0D7E9A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217C1">
              <w:rPr>
                <w:color w:val="000000"/>
                <w:sz w:val="26"/>
                <w:szCs w:val="26"/>
              </w:rPr>
              <w:t>3,55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40D4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06" w:rsidRPr="008D2914" w:rsidRDefault="00740D42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06" w:rsidRPr="008D2914" w:rsidRDefault="003217C1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</w:tc>
      </w:tr>
    </w:tbl>
    <w:p w:rsidR="00887536" w:rsidRDefault="00C33F12" w:rsidP="00C33F12">
      <w:pPr>
        <w:tabs>
          <w:tab w:val="left" w:pos="8472"/>
        </w:tabs>
        <w:autoSpaceDE w:val="0"/>
        <w:autoSpaceDN w:val="0"/>
        <w:adjustRightInd w:val="0"/>
        <w:ind w:firstLine="539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3F12" w:rsidRDefault="00C33F12" w:rsidP="004522C1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494357" w:rsidRPr="00B61DAD" w:rsidRDefault="00494357" w:rsidP="00494357">
      <w:pPr>
        <w:ind w:firstLine="720"/>
        <w:jc w:val="both"/>
        <w:rPr>
          <w:sz w:val="32"/>
          <w:szCs w:val="32"/>
        </w:rPr>
      </w:pPr>
      <w:r w:rsidRPr="00B61DAD">
        <w:rPr>
          <w:sz w:val="32"/>
          <w:szCs w:val="32"/>
        </w:rPr>
        <w:t>Доля многоквартирных домов, расположенных на земельных участках, в отношении которых осуществлен госу</w:t>
      </w:r>
      <w:r w:rsidR="00FF39E3" w:rsidRPr="00B61DAD">
        <w:rPr>
          <w:sz w:val="32"/>
          <w:szCs w:val="32"/>
        </w:rPr>
        <w:t>дарственный ка</w:t>
      </w:r>
      <w:r w:rsidR="00011AB7">
        <w:rPr>
          <w:sz w:val="32"/>
          <w:szCs w:val="32"/>
        </w:rPr>
        <w:t>дастровый учет, составила в 2020</w:t>
      </w:r>
      <w:r w:rsidR="00F66B08" w:rsidRPr="00B61DAD">
        <w:rPr>
          <w:sz w:val="32"/>
          <w:szCs w:val="32"/>
        </w:rPr>
        <w:t xml:space="preserve"> году </w:t>
      </w:r>
      <w:r w:rsidR="00B61DAD" w:rsidRPr="00B61DAD">
        <w:rPr>
          <w:sz w:val="32"/>
          <w:szCs w:val="32"/>
        </w:rPr>
        <w:t>98,0</w:t>
      </w:r>
      <w:r w:rsidR="00FF39E3" w:rsidRPr="00B61DAD">
        <w:rPr>
          <w:sz w:val="32"/>
          <w:szCs w:val="32"/>
        </w:rPr>
        <w:t>%. О</w:t>
      </w:r>
      <w:r w:rsidRPr="00B61DAD">
        <w:rPr>
          <w:sz w:val="32"/>
          <w:szCs w:val="32"/>
        </w:rPr>
        <w:t xml:space="preserve">сновная доля земельных участков под многоквартирными жилыми домами </w:t>
      </w:r>
      <w:r w:rsidR="00FF39E3" w:rsidRPr="00B61DAD">
        <w:rPr>
          <w:sz w:val="32"/>
          <w:szCs w:val="32"/>
        </w:rPr>
        <w:t xml:space="preserve"> </w:t>
      </w:r>
      <w:r w:rsidR="002D3295" w:rsidRPr="00B61DAD">
        <w:rPr>
          <w:sz w:val="32"/>
          <w:szCs w:val="32"/>
        </w:rPr>
        <w:t xml:space="preserve"> </w:t>
      </w:r>
      <w:r w:rsidRPr="00B61DAD">
        <w:rPr>
          <w:sz w:val="32"/>
          <w:szCs w:val="32"/>
        </w:rPr>
        <w:t>сформирована и поставлена на кадастровый учет</w:t>
      </w:r>
      <w:r w:rsidR="002D3295" w:rsidRPr="00B61DAD">
        <w:rPr>
          <w:sz w:val="32"/>
          <w:szCs w:val="32"/>
        </w:rPr>
        <w:t xml:space="preserve">. </w:t>
      </w:r>
      <w:r w:rsidRPr="00B61DAD">
        <w:rPr>
          <w:sz w:val="32"/>
          <w:szCs w:val="32"/>
        </w:rPr>
        <w:t xml:space="preserve"> </w:t>
      </w:r>
    </w:p>
    <w:p w:rsidR="00014A67" w:rsidRPr="00B61DAD" w:rsidRDefault="00921DEB" w:rsidP="00921DEB">
      <w:pPr>
        <w:autoSpaceDE w:val="0"/>
        <w:autoSpaceDN w:val="0"/>
        <w:adjustRightInd w:val="0"/>
        <w:ind w:firstLine="539"/>
        <w:jc w:val="both"/>
        <w:rPr>
          <w:sz w:val="32"/>
          <w:szCs w:val="32"/>
        </w:rPr>
      </w:pPr>
      <w:r w:rsidRPr="00B61DAD">
        <w:rPr>
          <w:sz w:val="32"/>
          <w:szCs w:val="32"/>
        </w:rPr>
        <w:t>Доля многоквартирных домов, расположенных на земельных участках, в отношении которых осуществлен государ</w:t>
      </w:r>
      <w:r w:rsidR="00DD460A">
        <w:rPr>
          <w:sz w:val="32"/>
          <w:szCs w:val="32"/>
        </w:rPr>
        <w:t>ственный кадастровый учет в 2021</w:t>
      </w:r>
      <w:r w:rsidRPr="00B61DAD">
        <w:rPr>
          <w:sz w:val="32"/>
          <w:szCs w:val="32"/>
        </w:rPr>
        <w:t xml:space="preserve"> году</w:t>
      </w:r>
      <w:r w:rsidR="004A32F7" w:rsidRPr="00B61DAD">
        <w:rPr>
          <w:sz w:val="32"/>
          <w:szCs w:val="32"/>
        </w:rPr>
        <w:t>,</w:t>
      </w:r>
      <w:r w:rsidR="00011AB7">
        <w:rPr>
          <w:sz w:val="32"/>
          <w:szCs w:val="32"/>
        </w:rPr>
        <w:t xml:space="preserve"> составила 98,0%, а к 2023</w:t>
      </w:r>
      <w:r w:rsidRPr="00B61DAD">
        <w:rPr>
          <w:sz w:val="32"/>
          <w:szCs w:val="32"/>
        </w:rPr>
        <w:t xml:space="preserve"> г</w:t>
      </w:r>
      <w:r w:rsidR="00F66B08" w:rsidRPr="00B61DAD">
        <w:rPr>
          <w:sz w:val="32"/>
          <w:szCs w:val="32"/>
        </w:rPr>
        <w:t>о</w:t>
      </w:r>
      <w:r w:rsidR="00B61DAD" w:rsidRPr="00B61DAD">
        <w:rPr>
          <w:sz w:val="32"/>
          <w:szCs w:val="32"/>
        </w:rPr>
        <w:t>ду планируется увеличение до 99,0</w:t>
      </w:r>
      <w:r w:rsidRPr="00B61DAD">
        <w:rPr>
          <w:sz w:val="32"/>
          <w:szCs w:val="32"/>
        </w:rPr>
        <w:t>% за счет строительства многоквартирных домов для работников социальной сферы и детей сирот.</w:t>
      </w:r>
    </w:p>
    <w:p w:rsidR="00921DEB" w:rsidRPr="00B61DAD" w:rsidRDefault="00921DEB" w:rsidP="00921DEB">
      <w:pPr>
        <w:ind w:firstLine="708"/>
        <w:jc w:val="both"/>
        <w:rPr>
          <w:sz w:val="32"/>
          <w:szCs w:val="32"/>
        </w:rPr>
      </w:pPr>
      <w:r w:rsidRPr="00B61DAD">
        <w:rPr>
          <w:sz w:val="32"/>
          <w:szCs w:val="32"/>
        </w:rPr>
        <w:t>В последнее время одним из приоритетных направлений развития нашего района   является предоставление субсидий на улу</w:t>
      </w:r>
      <w:r w:rsidR="00E657EA" w:rsidRPr="00B61DAD">
        <w:rPr>
          <w:sz w:val="32"/>
          <w:szCs w:val="32"/>
        </w:rPr>
        <w:t>чшение жилищных условий молодым специалистам, молодым семьям и гражданам, проживающим</w:t>
      </w:r>
      <w:r w:rsidRPr="00B61DAD">
        <w:rPr>
          <w:sz w:val="32"/>
          <w:szCs w:val="32"/>
        </w:rPr>
        <w:t xml:space="preserve"> в сельской местности.</w:t>
      </w:r>
    </w:p>
    <w:p w:rsidR="00057E88" w:rsidRDefault="00057E88" w:rsidP="00921DE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5B1B8E" w:rsidRDefault="00C1443F" w:rsidP="005B1B8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3875C3">
        <w:rPr>
          <w:b/>
          <w:sz w:val="26"/>
          <w:szCs w:val="26"/>
        </w:rPr>
        <w:t>8. ОРГАНИЗАЦИЯ МУНИЦИПАЛЬНОГО УПРАВЛЕНИЯ</w:t>
      </w:r>
    </w:p>
    <w:p w:rsidR="00C33F12" w:rsidRDefault="00C33F12" w:rsidP="005B1B8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35"/>
        <w:gridCol w:w="748"/>
        <w:gridCol w:w="935"/>
        <w:gridCol w:w="933"/>
      </w:tblGrid>
      <w:tr w:rsidR="00C33F12" w:rsidRPr="008D2914" w:rsidTr="00C33F12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C33F12" w:rsidP="00C33F12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C33F12" w:rsidRPr="008D2914" w:rsidTr="00C33F12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C33F12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E75D7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101426">
              <w:rPr>
                <w:color w:val="000000"/>
                <w:sz w:val="26"/>
                <w:szCs w:val="26"/>
              </w:rPr>
              <w:t>9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10142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10142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10142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101426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2" w:rsidRPr="008D2914" w:rsidRDefault="00101426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C33F12">
              <w:rPr>
                <w:color w:val="000000"/>
                <w:sz w:val="26"/>
                <w:szCs w:val="26"/>
              </w:rPr>
              <w:t>г</w:t>
            </w:r>
          </w:p>
        </w:tc>
      </w:tr>
      <w:tr w:rsidR="00C33F12" w:rsidRPr="008D2914" w:rsidTr="00862935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4910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12" w:rsidRPr="00B56F52" w:rsidRDefault="004910B0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4910B0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F4345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F4345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31,43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F4345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31,79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F4345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40,86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F43459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24,67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2" w:rsidRPr="008D2914" w:rsidRDefault="00F43459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32,21</w:t>
            </w:r>
          </w:p>
        </w:tc>
      </w:tr>
      <w:tr w:rsidR="00C33F12" w:rsidRPr="008D2914" w:rsidTr="00492511">
        <w:trPr>
          <w:trHeight w:val="6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4910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0B0" w:rsidRPr="00B56F52" w:rsidRDefault="004910B0" w:rsidP="004910B0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 xml:space="preserve">Доля основных фондов организаций муниципальной </w:t>
            </w:r>
            <w:r w:rsidRPr="00B56F52">
              <w:rPr>
                <w:sz w:val="26"/>
                <w:szCs w:val="26"/>
              </w:rPr>
              <w:lastRenderedPageBreak/>
              <w:t>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  <w:p w:rsidR="00C33F12" w:rsidRPr="00B56F52" w:rsidRDefault="00C33F12" w:rsidP="00C33F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4910B0" w:rsidP="00491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64537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64537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2" w:rsidRPr="008D2914" w:rsidRDefault="00AE10DD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C33F12" w:rsidRPr="008D2914" w:rsidTr="00B07415">
        <w:trPr>
          <w:trHeight w:val="141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4910B0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0B0" w:rsidRPr="00B56F52" w:rsidRDefault="004910B0" w:rsidP="004910B0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  <w:p w:rsidR="00C33F12" w:rsidRPr="00B56F52" w:rsidRDefault="00C33F12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077A6D" w:rsidRPr="00B56F52" w:rsidRDefault="00077A6D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9E" w:rsidRDefault="00CF1F9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</w:t>
            </w:r>
          </w:p>
          <w:p w:rsidR="00C33F12" w:rsidRPr="008D2914" w:rsidRDefault="00CF1F9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C9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C9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2" w:rsidRPr="008D2914" w:rsidRDefault="00AE10DD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C33F12" w:rsidRPr="008D2914" w:rsidTr="00492511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8D2914" w:rsidRDefault="00B0741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415" w:rsidRPr="00B56F52" w:rsidRDefault="00B07415" w:rsidP="00B07415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C33F12" w:rsidRPr="00B56F52" w:rsidRDefault="00C33F12" w:rsidP="00C33F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12" w:rsidRPr="008D2914" w:rsidRDefault="00B0741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2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2" w:rsidRPr="008D2914" w:rsidRDefault="00AE10DD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1801B5" w:rsidRPr="008D2914" w:rsidTr="00492511">
        <w:trPr>
          <w:trHeight w:val="181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B5" w:rsidRDefault="001801B5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01B5" w:rsidRPr="00B56F52" w:rsidRDefault="001801B5" w:rsidP="00B07415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:rsidR="001801B5" w:rsidRPr="00B56F52" w:rsidRDefault="001801B5" w:rsidP="00B074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1B5" w:rsidRDefault="001801B5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1B5" w:rsidRPr="008D2914" w:rsidRDefault="00A8544B" w:rsidP="00FF6E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1682,54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1B5" w:rsidRPr="008D2914" w:rsidRDefault="00A8544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1957,51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B5" w:rsidRPr="008D2914" w:rsidRDefault="00A8544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2580,42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B5" w:rsidRPr="008D2914" w:rsidRDefault="00A8544B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B5" w:rsidRDefault="00A8544B">
            <w:r>
              <w:t>1657,87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B5" w:rsidRDefault="00A8544B">
            <w:r>
              <w:t>1614,93</w:t>
            </w:r>
          </w:p>
        </w:tc>
      </w:tr>
      <w:tr w:rsidR="00AE10DD" w:rsidRPr="008D2914" w:rsidTr="00492511">
        <w:trPr>
          <w:trHeight w:val="185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D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0DD" w:rsidRPr="00B56F52" w:rsidRDefault="00AE10DD" w:rsidP="00077A6D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  <w:p w:rsidR="00AE10DD" w:rsidRPr="00B56F52" w:rsidRDefault="00AE10DD" w:rsidP="00B074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Default="00AE10DD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да\нет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0DD" w:rsidRPr="008D2914" w:rsidRDefault="00AE10DD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0DD" w:rsidRPr="008D2914" w:rsidTr="00492511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D" w:rsidRDefault="00AE10DD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0DD" w:rsidRPr="00B56F52" w:rsidRDefault="00AE10DD" w:rsidP="00077A6D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 xml:space="preserve">Удовлетворенность населения </w:t>
            </w:r>
            <w:r w:rsidRPr="00B56F52">
              <w:rPr>
                <w:sz w:val="26"/>
                <w:szCs w:val="26"/>
              </w:rPr>
              <w:br/>
              <w:t>деятельностью органов местного самоуправления городского округа (муниципального района)</w:t>
            </w:r>
          </w:p>
          <w:p w:rsidR="00AE10DD" w:rsidRDefault="00AE10DD" w:rsidP="00077A6D">
            <w:pPr>
              <w:jc w:val="both"/>
              <w:rPr>
                <w:sz w:val="26"/>
                <w:szCs w:val="26"/>
              </w:rPr>
            </w:pPr>
          </w:p>
          <w:p w:rsidR="00AE10DD" w:rsidRPr="00B56F52" w:rsidRDefault="00AE10DD" w:rsidP="00077A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Default="00AE10DD" w:rsidP="00C33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 от числа опрошенных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Pr="008D2914" w:rsidRDefault="00A94AA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0DD" w:rsidRPr="008D2914" w:rsidRDefault="00A94AA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94AA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58,4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94AA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8D2914" w:rsidRDefault="00A94AAE" w:rsidP="00C33F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0DD" w:rsidRPr="008D2914" w:rsidRDefault="00A94AAE" w:rsidP="00C33F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71,0</w:t>
            </w:r>
          </w:p>
        </w:tc>
      </w:tr>
      <w:tr w:rsidR="00AE10DD" w:rsidRPr="00FF3508" w:rsidTr="00492511">
        <w:trPr>
          <w:trHeight w:val="5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D" w:rsidRPr="001801B5" w:rsidRDefault="00AE10DD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801B5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AE10DD" w:rsidP="00FF3508">
            <w:pPr>
              <w:jc w:val="both"/>
              <w:rPr>
                <w:sz w:val="26"/>
                <w:szCs w:val="26"/>
              </w:rPr>
            </w:pPr>
            <w:r w:rsidRPr="001801B5">
              <w:rPr>
                <w:sz w:val="26"/>
                <w:szCs w:val="26"/>
              </w:rPr>
              <w:t>Среднегодовая численность постоянного населения</w:t>
            </w:r>
          </w:p>
          <w:p w:rsidR="00AE10DD" w:rsidRPr="001801B5" w:rsidRDefault="00AE10DD" w:rsidP="00FF35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AE10DD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801B5">
              <w:rPr>
                <w:color w:val="000000"/>
                <w:sz w:val="26"/>
                <w:szCs w:val="26"/>
              </w:rPr>
              <w:lastRenderedPageBreak/>
              <w:t>тыс. челов</w:t>
            </w:r>
            <w:r w:rsidRPr="001801B5">
              <w:rPr>
                <w:color w:val="000000"/>
                <w:sz w:val="26"/>
                <w:szCs w:val="26"/>
              </w:rPr>
              <w:lastRenderedPageBreak/>
              <w:t>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D34862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17,15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D34862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16,92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D34862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D34862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D" w:rsidRPr="001801B5" w:rsidRDefault="00D34862" w:rsidP="00FF35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16,0</w:t>
            </w:r>
            <w:r w:rsidR="006B48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0DD" w:rsidRPr="001801B5" w:rsidRDefault="006B48F5" w:rsidP="00FF35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34862">
              <w:rPr>
                <w:color w:val="000000"/>
                <w:sz w:val="26"/>
                <w:szCs w:val="26"/>
              </w:rPr>
              <w:t>5,7</w:t>
            </w:r>
          </w:p>
        </w:tc>
      </w:tr>
    </w:tbl>
    <w:p w:rsidR="00191458" w:rsidRDefault="00191458" w:rsidP="00FF3508">
      <w:pPr>
        <w:jc w:val="both"/>
        <w:rPr>
          <w:sz w:val="32"/>
          <w:szCs w:val="32"/>
        </w:rPr>
      </w:pPr>
    </w:p>
    <w:p w:rsidR="00191458" w:rsidRPr="00A27937" w:rsidRDefault="00191458" w:rsidP="00A27937">
      <w:pPr>
        <w:jc w:val="both"/>
        <w:rPr>
          <w:sz w:val="32"/>
          <w:szCs w:val="32"/>
        </w:rPr>
      </w:pPr>
    </w:p>
    <w:p w:rsidR="00CB4578" w:rsidRDefault="00CB4578" w:rsidP="00CB4578">
      <w:pPr>
        <w:jc w:val="both"/>
        <w:rPr>
          <w:sz w:val="26"/>
          <w:szCs w:val="26"/>
        </w:rPr>
      </w:pPr>
    </w:p>
    <w:p w:rsidR="005B1B8E" w:rsidRPr="003875C3" w:rsidRDefault="009664E1" w:rsidP="005B1B8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3875C3">
        <w:rPr>
          <w:b/>
          <w:sz w:val="26"/>
          <w:szCs w:val="26"/>
        </w:rPr>
        <w:t>9. ЭНЕРГОСБЕРЕЖЕНИЕ И ПОВЫШЕНИЕ ЭНЕРГЕТИЧЕСКОЙ ЭФФЕКТИВНОСТИ.</w:t>
      </w:r>
    </w:p>
    <w:tbl>
      <w:tblPr>
        <w:tblW w:w="0" w:type="auto"/>
        <w:tblInd w:w="-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40"/>
        <w:gridCol w:w="748"/>
        <w:gridCol w:w="935"/>
        <w:gridCol w:w="935"/>
        <w:gridCol w:w="917"/>
        <w:gridCol w:w="766"/>
        <w:gridCol w:w="935"/>
        <w:gridCol w:w="933"/>
      </w:tblGrid>
      <w:tr w:rsidR="00077A6D" w:rsidRPr="008D2914" w:rsidTr="009E01F0">
        <w:trPr>
          <w:trHeight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Ед. изм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D" w:rsidRPr="008D2914" w:rsidRDefault="00077A6D" w:rsidP="009E01F0">
            <w:pPr>
              <w:jc w:val="center"/>
              <w:rPr>
                <w:color w:val="000000"/>
                <w:sz w:val="26"/>
                <w:szCs w:val="26"/>
              </w:rPr>
            </w:pPr>
            <w:r w:rsidRPr="008D2914">
              <w:rPr>
                <w:color w:val="000000"/>
                <w:sz w:val="26"/>
                <w:szCs w:val="26"/>
              </w:rPr>
              <w:t>Отчетная информация</w:t>
            </w:r>
          </w:p>
        </w:tc>
      </w:tr>
      <w:tr w:rsidR="00077A6D" w:rsidRPr="008D2914" w:rsidTr="004C0C9A">
        <w:trPr>
          <w:trHeight w:val="18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20D91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20D91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20D91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20D91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20D91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20D91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077A6D">
              <w:rPr>
                <w:color w:val="000000"/>
                <w:sz w:val="26"/>
                <w:szCs w:val="26"/>
              </w:rPr>
              <w:t>г</w:t>
            </w:r>
          </w:p>
        </w:tc>
      </w:tr>
      <w:tr w:rsidR="00077A6D" w:rsidRPr="008D2914" w:rsidTr="004C0C9A">
        <w:trPr>
          <w:trHeight w:val="128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A6D" w:rsidRPr="00B56F52" w:rsidRDefault="00077A6D" w:rsidP="00077A6D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Удельная величина потребления энергетических ресурсов в многоквартирных домах:</w:t>
            </w:r>
          </w:p>
          <w:p w:rsidR="00077A6D" w:rsidRPr="00B56F52" w:rsidRDefault="00077A6D" w:rsidP="00077A6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77A6D" w:rsidP="009E01F0">
            <w:pPr>
              <w:rPr>
                <w:color w:val="000000"/>
                <w:sz w:val="26"/>
                <w:szCs w:val="26"/>
              </w:rPr>
            </w:pPr>
          </w:p>
        </w:tc>
      </w:tr>
      <w:tr w:rsidR="000D313D" w:rsidRPr="008D2914" w:rsidTr="004C0C9A">
        <w:trPr>
          <w:trHeight w:val="17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3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13D" w:rsidRPr="00B56F52" w:rsidRDefault="000D313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электрическая энергия</w:t>
            </w:r>
          </w:p>
          <w:p w:rsidR="000D313D" w:rsidRPr="00B56F52" w:rsidRDefault="000D313D" w:rsidP="009E01F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Pr="008D2914" w:rsidRDefault="000D313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кВт\ч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2124,0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Default="000D313D">
            <w:r w:rsidRPr="006521CB">
              <w:rPr>
                <w:color w:val="000000"/>
                <w:sz w:val="26"/>
                <w:szCs w:val="26"/>
              </w:rPr>
              <w:t>2124,0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Default="000D313D">
            <w:r w:rsidRPr="006521CB">
              <w:rPr>
                <w:color w:val="000000"/>
                <w:sz w:val="26"/>
                <w:szCs w:val="26"/>
              </w:rPr>
              <w:t>2124,0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3D" w:rsidRDefault="000D313D">
            <w:r w:rsidRPr="006521CB">
              <w:rPr>
                <w:color w:val="000000"/>
                <w:sz w:val="26"/>
                <w:szCs w:val="26"/>
              </w:rPr>
              <w:t>2124,0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3D" w:rsidRDefault="000D313D">
            <w:r w:rsidRPr="006521CB">
              <w:rPr>
                <w:color w:val="000000"/>
                <w:sz w:val="26"/>
                <w:szCs w:val="26"/>
              </w:rPr>
              <w:t>2124,0</w:t>
            </w:r>
          </w:p>
        </w:tc>
      </w:tr>
      <w:tr w:rsidR="00077A6D" w:rsidRPr="008D2914" w:rsidTr="004C0C9A">
        <w:trPr>
          <w:trHeight w:val="4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тепловая энергия</w:t>
            </w:r>
          </w:p>
          <w:p w:rsidR="00077A6D" w:rsidRPr="00B56F52" w:rsidRDefault="00077A6D" w:rsidP="009E01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  <w:sz w:val="26"/>
                  <w:szCs w:val="26"/>
                </w:rPr>
                <w:t>1 кв. метр</w:t>
              </w:r>
            </w:smartTag>
            <w:r>
              <w:rPr>
                <w:color w:val="000000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D313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  <w:r w:rsidR="0077737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32A20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0,34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горячая вода</w:t>
            </w:r>
          </w:p>
          <w:p w:rsidR="00077A6D" w:rsidRPr="00B56F52" w:rsidRDefault="00077A6D" w:rsidP="009E01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077A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D313D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</w:t>
            </w:r>
            <w:r w:rsidR="004C1A4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D313D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</w:t>
            </w:r>
            <w:r w:rsidR="001051E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</w:t>
            </w:r>
            <w:r w:rsidR="001051E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777375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</w:t>
            </w:r>
            <w:r w:rsidR="001051E8">
              <w:rPr>
                <w:color w:val="000000"/>
                <w:sz w:val="26"/>
                <w:szCs w:val="26"/>
              </w:rPr>
              <w:t>5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холодная вода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89106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89106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777375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46,5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природный газ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3B022C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077A6D">
            <w:pPr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 xml:space="preserve">Удельная величина потребления энергетических ресурсов муниципальными бюджетными </w:t>
            </w:r>
            <w:r w:rsidRPr="00B56F52">
              <w:rPr>
                <w:sz w:val="26"/>
                <w:szCs w:val="26"/>
              </w:rPr>
              <w:lastRenderedPageBreak/>
              <w:t>учреждениями: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77A6D" w:rsidP="009E01F0">
            <w:pPr>
              <w:rPr>
                <w:color w:val="000000"/>
                <w:sz w:val="26"/>
                <w:szCs w:val="26"/>
              </w:rPr>
            </w:pP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электрическая энергия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кВт\ч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777375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</w:t>
            </w:r>
            <w:r w:rsidR="00FF390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3B022C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</w:t>
            </w:r>
            <w:r w:rsidR="0089106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A05B0B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  <w:r w:rsidR="00032A20">
              <w:rPr>
                <w:color w:val="000000"/>
                <w:sz w:val="26"/>
                <w:szCs w:val="26"/>
              </w:rPr>
              <w:t>,</w:t>
            </w:r>
            <w:r w:rsidR="004C1A4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</w:t>
            </w:r>
            <w:r w:rsidR="00A05B0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32A20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310,0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тепловая энергия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077A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  <w:sz w:val="26"/>
                  <w:szCs w:val="26"/>
                </w:rPr>
                <w:t>1 кв. метр</w:t>
              </w:r>
            </w:smartTag>
            <w:r>
              <w:rPr>
                <w:color w:val="000000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  <w:r w:rsidR="004C1A4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  <w:r w:rsidR="0077737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  <w:r w:rsidR="003B022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  <w:r w:rsidR="00A05B0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32A20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0,34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горячая вода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32A20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холодная вода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364A78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364A78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64A78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64A78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364A78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364A78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0,44</w:t>
            </w:r>
          </w:p>
        </w:tc>
      </w:tr>
      <w:tr w:rsidR="00077A6D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6D" w:rsidRPr="008D2914" w:rsidRDefault="00077A6D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56F52">
              <w:rPr>
                <w:sz w:val="26"/>
                <w:szCs w:val="26"/>
              </w:rPr>
              <w:t>природный газ</w:t>
            </w:r>
          </w:p>
          <w:p w:rsidR="00077A6D" w:rsidRPr="00B56F52" w:rsidRDefault="00077A6D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A6D" w:rsidRDefault="00077A6D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 метров на 1 проживающего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6D" w:rsidRPr="008D2914" w:rsidRDefault="00032A20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6D" w:rsidRPr="008D2914" w:rsidRDefault="00032A20" w:rsidP="009E01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E" w:rsidRPr="008D2914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90E" w:rsidRPr="00B56F52" w:rsidRDefault="00FF390E" w:rsidP="00B56F52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9E01F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Default="00FF390E" w:rsidP="009E01F0">
            <w:pPr>
              <w:rPr>
                <w:color w:val="000000"/>
                <w:sz w:val="26"/>
                <w:szCs w:val="26"/>
              </w:rPr>
            </w:pP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независимой оценки качества условий оказания услуг муниципальными  организациями в  сферах  культуры,  охраны здоровья, образования, социального обслуживания и  иными  организациями,  расположенными  на  территориях соответствующих муниципальных образований и  оказывающими услуги в  указанных  сферах за  счет официального  сайта для  </w:t>
            </w:r>
            <w:r>
              <w:rPr>
                <w:sz w:val="26"/>
                <w:szCs w:val="26"/>
              </w:rPr>
              <w:lastRenderedPageBreak/>
              <w:t>размещения информации о  государственных и  муниципальных учреждениях в инфомационнотелекоммуникационной  сети «Интернет» (при наличии)</w:t>
            </w:r>
            <w:r w:rsidRPr="00B56F52">
              <w:rPr>
                <w:sz w:val="26"/>
                <w:szCs w:val="26"/>
              </w:rPr>
              <w:t>:</w:t>
            </w:r>
          </w:p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FF390E" w:rsidP="00FF39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F390E" w:rsidRPr="008D2914" w:rsidTr="004C0C9A">
        <w:trPr>
          <w:trHeight w:val="368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сфере культуры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364A78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364A78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364A78">
              <w:rPr>
                <w:color w:val="000000"/>
                <w:sz w:val="26"/>
                <w:szCs w:val="26"/>
              </w:rPr>
              <w:t>9,4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364A78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364A78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364A78" w:rsidP="00FF39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</w:t>
            </w: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сфере  образования</w:t>
            </w:r>
          </w:p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2C6170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2C6170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4C0C9A">
              <w:rPr>
                <w:color w:val="000000"/>
                <w:sz w:val="26"/>
                <w:szCs w:val="26"/>
              </w:rPr>
              <w:t>5,36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2C6170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2C6170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BF4C7A" w:rsidP="00FF39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сфере  охраны  труда</w:t>
            </w:r>
          </w:p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BF4C7A" w:rsidP="00FF39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сфере социального обслуживания</w:t>
            </w:r>
          </w:p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BF4C7A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BF4C7A" w:rsidP="00FF39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Pr="008D2914" w:rsidRDefault="00FF390E" w:rsidP="00FF390E">
            <w:pPr>
              <w:rPr>
                <w:color w:val="000000"/>
                <w:sz w:val="26"/>
                <w:szCs w:val="26"/>
              </w:rPr>
            </w:pPr>
          </w:p>
        </w:tc>
      </w:tr>
      <w:tr w:rsidR="00FF390E" w:rsidRPr="008D2914" w:rsidTr="004C0C9A">
        <w:trPr>
          <w:trHeight w:val="5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E" w:rsidRPr="008D2914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90E" w:rsidRPr="00B56F52" w:rsidRDefault="00FF390E" w:rsidP="00FF390E">
            <w:pPr>
              <w:ind w:firstLineChars="200"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E" w:rsidRDefault="00FF390E" w:rsidP="00FF39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E" w:rsidRDefault="00FF390E" w:rsidP="00FF390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F390E" w:rsidRDefault="00FF390E" w:rsidP="00FF390E">
      <w:pPr>
        <w:ind w:firstLine="709"/>
        <w:jc w:val="both"/>
        <w:rPr>
          <w:sz w:val="26"/>
          <w:szCs w:val="26"/>
        </w:rPr>
      </w:pPr>
    </w:p>
    <w:p w:rsidR="00777375" w:rsidRDefault="00777375" w:rsidP="007E3BBF">
      <w:pPr>
        <w:ind w:firstLine="709"/>
        <w:jc w:val="both"/>
        <w:rPr>
          <w:sz w:val="26"/>
          <w:szCs w:val="26"/>
        </w:rPr>
      </w:pPr>
    </w:p>
    <w:p w:rsidR="00B10F9C" w:rsidRPr="00EC3EF3" w:rsidRDefault="00B10F9C" w:rsidP="00B10F9C">
      <w:pPr>
        <w:ind w:firstLine="709"/>
        <w:jc w:val="both"/>
        <w:rPr>
          <w:sz w:val="32"/>
          <w:szCs w:val="32"/>
        </w:rPr>
      </w:pPr>
      <w:r w:rsidRPr="00EC3EF3">
        <w:rPr>
          <w:sz w:val="32"/>
          <w:szCs w:val="32"/>
        </w:rPr>
        <w:t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</w:r>
    </w:p>
    <w:p w:rsidR="00854C1A" w:rsidRDefault="00B10F9C" w:rsidP="00B10F9C">
      <w:pPr>
        <w:jc w:val="both"/>
        <w:rPr>
          <w:iCs/>
          <w:sz w:val="32"/>
          <w:szCs w:val="32"/>
          <w:shd w:val="clear" w:color="auto" w:fill="FFFFFF"/>
        </w:rPr>
      </w:pPr>
      <w:r w:rsidRPr="00EC3EF3">
        <w:rPr>
          <w:sz w:val="32"/>
          <w:szCs w:val="32"/>
        </w:rPr>
        <w:tab/>
      </w:r>
      <w:r w:rsidRPr="00EC3EF3">
        <w:rPr>
          <w:iCs/>
          <w:sz w:val="32"/>
          <w:szCs w:val="32"/>
          <w:shd w:val="clear" w:color="auto" w:fill="FFFFFF"/>
        </w:rPr>
        <w:t>Подготовка к отопительному сезону и его прохождение — один из главных приоритетов работы органо</w:t>
      </w:r>
      <w:r w:rsidR="00854C1A">
        <w:rPr>
          <w:iCs/>
          <w:sz w:val="32"/>
          <w:szCs w:val="32"/>
          <w:shd w:val="clear" w:color="auto" w:fill="FFFFFF"/>
        </w:rPr>
        <w:t xml:space="preserve">в местного самоуправления. </w:t>
      </w:r>
      <w:r w:rsidRPr="00EC3EF3">
        <w:rPr>
          <w:iCs/>
          <w:sz w:val="32"/>
          <w:szCs w:val="32"/>
          <w:shd w:val="clear" w:color="auto" w:fill="FFFFFF"/>
        </w:rPr>
        <w:t>В условиях длительной и холодной зимы, характерной для Сибири, вопрос безаварийной работы систем тепло и водоснабжения имеет жизненно важное значение.</w:t>
      </w:r>
    </w:p>
    <w:p w:rsidR="00854C1A" w:rsidRDefault="00854C1A" w:rsidP="00854C1A">
      <w:pPr>
        <w:ind w:firstLine="709"/>
        <w:jc w:val="both"/>
        <w:rPr>
          <w:sz w:val="32"/>
          <w:szCs w:val="32"/>
          <w:shd w:val="clear" w:color="auto" w:fill="FFFFFF"/>
        </w:rPr>
      </w:pPr>
      <w:r w:rsidRPr="00854C1A">
        <w:rPr>
          <w:sz w:val="32"/>
          <w:szCs w:val="32"/>
        </w:rPr>
        <w:t>Данным Постановлением были разработаны планы мероприятий по подготовке объектов тепло, водоснабжения, инженерных сетей, объектов социальной сферы, определены источники финансирования, объемы работ, установлены сроки выполнения работ.</w:t>
      </w:r>
      <w:r w:rsidRPr="00854C1A">
        <w:rPr>
          <w:sz w:val="32"/>
          <w:szCs w:val="32"/>
        </w:rPr>
        <w:tab/>
        <w:t xml:space="preserve"> </w:t>
      </w:r>
      <w:r w:rsidRPr="00854C1A">
        <w:rPr>
          <w:color w:val="000000"/>
          <w:sz w:val="32"/>
          <w:szCs w:val="32"/>
        </w:rPr>
        <w:t>Все предприятия жилищно-коммунального комплекса (</w:t>
      </w:r>
      <w:r w:rsidRPr="00854C1A">
        <w:rPr>
          <w:sz w:val="32"/>
          <w:szCs w:val="32"/>
        </w:rPr>
        <w:t>ООО «Теплоресурс», МУП ЖКХ</w:t>
      </w:r>
      <w:r w:rsidRPr="00854C1A">
        <w:rPr>
          <w:bCs/>
          <w:sz w:val="32"/>
          <w:szCs w:val="32"/>
        </w:rPr>
        <w:t xml:space="preserve"> «Железнодорожник», </w:t>
      </w:r>
      <w:r w:rsidRPr="00854C1A">
        <w:rPr>
          <w:sz w:val="32"/>
          <w:szCs w:val="32"/>
        </w:rPr>
        <w:t xml:space="preserve">МУП ЖКХ  «Коммунальщик», АУ ЖКХ «Исток») </w:t>
      </w:r>
      <w:r w:rsidRPr="00854C1A">
        <w:rPr>
          <w:color w:val="000000"/>
          <w:sz w:val="32"/>
          <w:szCs w:val="32"/>
        </w:rPr>
        <w:t>и учреждения социально-культурной сферы</w:t>
      </w:r>
      <w:r w:rsidRPr="00854C1A">
        <w:rPr>
          <w:sz w:val="32"/>
          <w:szCs w:val="32"/>
        </w:rPr>
        <w:t xml:space="preserve"> обеспечили качественную подгот</w:t>
      </w:r>
      <w:r w:rsidR="00C57F2A">
        <w:rPr>
          <w:sz w:val="32"/>
          <w:szCs w:val="32"/>
        </w:rPr>
        <w:t>овку к отопительному сезону 2021-2022</w:t>
      </w:r>
      <w:r w:rsidRPr="00854C1A">
        <w:rPr>
          <w:sz w:val="32"/>
          <w:szCs w:val="32"/>
        </w:rPr>
        <w:t xml:space="preserve"> г.г. </w:t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  <w:t>Всеми котельными получены паспорта готовности от Енисейского управления Федерального службы по экологическому, технологическому и атомном</w:t>
      </w:r>
      <w:r w:rsidR="00C57F2A">
        <w:rPr>
          <w:sz w:val="32"/>
          <w:szCs w:val="32"/>
        </w:rPr>
        <w:t>у надзору (Ростехнадзор).</w:t>
      </w:r>
      <w:r w:rsidR="00C57F2A">
        <w:rPr>
          <w:sz w:val="32"/>
          <w:szCs w:val="32"/>
        </w:rPr>
        <w:tab/>
      </w:r>
      <w:r w:rsidR="00C57F2A">
        <w:rPr>
          <w:sz w:val="32"/>
          <w:szCs w:val="32"/>
        </w:rPr>
        <w:tab/>
      </w:r>
      <w:r w:rsidRPr="00854C1A">
        <w:rPr>
          <w:sz w:val="32"/>
          <w:szCs w:val="32"/>
        </w:rPr>
        <w:t xml:space="preserve">Сформирован аварийный запас материально-технических </w:t>
      </w:r>
      <w:r w:rsidRPr="00854C1A">
        <w:rPr>
          <w:sz w:val="32"/>
          <w:szCs w:val="32"/>
        </w:rPr>
        <w:lastRenderedPageBreak/>
        <w:t>ресурсов, необходимый для оперативного устранения повреждений и ликвидации аварийных ситуаций при прохождении отопительного сезона, а так же создан запас топлива.</w:t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  <w:t>В целях контроля за ходом отопительного сезона администрация района ведет ежедневный мониторинг за количеством запаса и движению топлива на источн</w:t>
      </w:r>
      <w:r>
        <w:rPr>
          <w:sz w:val="32"/>
          <w:szCs w:val="32"/>
        </w:rPr>
        <w:t xml:space="preserve">иках тепловой энергии.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54C1A">
        <w:rPr>
          <w:sz w:val="32"/>
          <w:szCs w:val="32"/>
        </w:rPr>
        <w:t>В период новогодних и рождественских праздничных дней, для обеспечения безаварийной работы, устойчивого функционирования объектов жилищно-коммунального хозяйства было организовано дежурство ответственных должностных лиц, графики дежурств; обеспечено дежурство аварийных - ремонтных бригад.</w:t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  <w:shd w:val="clear" w:color="auto" w:fill="FFFFFF"/>
        </w:rPr>
        <w:t>Серьёзных аварий зафиксировано не было, а отдельные инциденты, возникающие на инженерных сетях, уст</w:t>
      </w:r>
      <w:r>
        <w:rPr>
          <w:sz w:val="32"/>
          <w:szCs w:val="32"/>
          <w:shd w:val="clear" w:color="auto" w:fill="FFFFFF"/>
        </w:rPr>
        <w:t>ранялись в нормативные сроки.</w:t>
      </w:r>
      <w:r>
        <w:rPr>
          <w:sz w:val="32"/>
          <w:szCs w:val="32"/>
          <w:shd w:val="clear" w:color="auto" w:fill="FFFFFF"/>
        </w:rPr>
        <w:tab/>
        <w:t xml:space="preserve"> </w:t>
      </w:r>
      <w:r w:rsidRPr="00854C1A">
        <w:rPr>
          <w:sz w:val="32"/>
          <w:szCs w:val="32"/>
          <w:shd w:val="clear" w:color="auto" w:fill="FFFFFF"/>
        </w:rPr>
        <w:t>Обеспечение потребителей коммунальными услугами осуществляется в штатном режиме.</w:t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</w:p>
    <w:p w:rsidR="00854C1A" w:rsidRPr="00854C1A" w:rsidRDefault="00854C1A" w:rsidP="00854C1A">
      <w:pPr>
        <w:ind w:firstLine="709"/>
        <w:jc w:val="both"/>
        <w:rPr>
          <w:sz w:val="32"/>
          <w:szCs w:val="32"/>
        </w:rPr>
      </w:pPr>
      <w:r w:rsidRPr="00854C1A">
        <w:rPr>
          <w:sz w:val="32"/>
          <w:szCs w:val="32"/>
        </w:rPr>
        <w:t>В целом благодаря качественной подготовки всех предприятий, учреждений и организаций все котельные работают в штатном режиме, температурный режим работы котельными соблюдается, отопительный сезон проходит стабильно.</w:t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  <w:t>И</w:t>
      </w:r>
      <w:r w:rsidRPr="00854C1A">
        <w:rPr>
          <w:sz w:val="32"/>
          <w:szCs w:val="32"/>
          <w:shd w:val="clear" w:color="auto" w:fill="FFFFFF"/>
        </w:rPr>
        <w:t>менно своевременное и качественное проведение комплекса подготовительных и ремонтных работ является основным условием стабильной, безаварийной деятельности в отопительный зимний период.</w:t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  <w:r w:rsidRPr="00854C1A">
        <w:rPr>
          <w:sz w:val="32"/>
          <w:szCs w:val="32"/>
          <w:shd w:val="clear" w:color="auto" w:fill="FFFFFF"/>
        </w:rPr>
        <w:tab/>
      </w:r>
    </w:p>
    <w:p w:rsidR="00854C1A" w:rsidRPr="00854C1A" w:rsidRDefault="00854C1A" w:rsidP="00854C1A">
      <w:pPr>
        <w:pStyle w:val="a4"/>
        <w:ind w:firstLine="709"/>
        <w:rPr>
          <w:sz w:val="32"/>
          <w:szCs w:val="32"/>
        </w:rPr>
      </w:pP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  <w:r w:rsidRPr="00854C1A">
        <w:rPr>
          <w:sz w:val="32"/>
          <w:szCs w:val="32"/>
        </w:rPr>
        <w:tab/>
      </w:r>
    </w:p>
    <w:p w:rsidR="00B10F9C" w:rsidRPr="00EC3EF3" w:rsidRDefault="00B10F9C" w:rsidP="00B10F9C">
      <w:pPr>
        <w:pStyle w:val="af2"/>
        <w:spacing w:line="276" w:lineRule="auto"/>
        <w:ind w:firstLine="709"/>
        <w:jc w:val="center"/>
        <w:rPr>
          <w:sz w:val="32"/>
          <w:szCs w:val="32"/>
        </w:rPr>
      </w:pPr>
      <w:r w:rsidRPr="00EC3EF3">
        <w:rPr>
          <w:sz w:val="32"/>
          <w:szCs w:val="32"/>
        </w:rPr>
        <w:t>Мероприятия по энергосбережению повышению энергоэффективности</w:t>
      </w:r>
    </w:p>
    <w:p w:rsidR="00EC3EF3" w:rsidRPr="00EC3EF3" w:rsidRDefault="00B10F9C" w:rsidP="00EC3EF3">
      <w:pPr>
        <w:ind w:firstLine="720"/>
        <w:jc w:val="both"/>
        <w:rPr>
          <w:sz w:val="32"/>
          <w:szCs w:val="32"/>
        </w:rPr>
      </w:pPr>
      <w:r w:rsidRPr="00EC3EF3">
        <w:rPr>
          <w:sz w:val="32"/>
          <w:szCs w:val="32"/>
        </w:rPr>
        <w:t xml:space="preserve"> Администрацией Бейского района реализуются мероприятия по энергосбережению повышение энергоэффективности в жилищно-коммунальном хозяйстве и на о</w:t>
      </w:r>
      <w:r w:rsidR="00854C1A">
        <w:rPr>
          <w:sz w:val="32"/>
          <w:szCs w:val="32"/>
        </w:rPr>
        <w:t>бъектах социальной сферы.</w:t>
      </w:r>
      <w:r w:rsidR="00854C1A">
        <w:rPr>
          <w:sz w:val="32"/>
          <w:szCs w:val="32"/>
        </w:rPr>
        <w:tab/>
      </w:r>
      <w:r w:rsidR="00854C1A">
        <w:rPr>
          <w:sz w:val="32"/>
          <w:szCs w:val="32"/>
        </w:rPr>
        <w:tab/>
      </w:r>
      <w:r w:rsidR="00854C1A">
        <w:rPr>
          <w:sz w:val="32"/>
          <w:szCs w:val="32"/>
        </w:rPr>
        <w:tab/>
      </w:r>
      <w:r w:rsidRPr="00EC3EF3">
        <w:rPr>
          <w:sz w:val="32"/>
          <w:szCs w:val="32"/>
        </w:rPr>
        <w:t xml:space="preserve">Задача данного мероприятия является повышение эффективности использования энергетических ресурсов, а так же создание условий для перевода экономики и бюджетной сферы района на энергосберегающий путь развития. </w:t>
      </w:r>
      <w:r w:rsidRPr="00EC3EF3">
        <w:rPr>
          <w:sz w:val="32"/>
          <w:szCs w:val="32"/>
        </w:rPr>
        <w:tab/>
      </w:r>
      <w:r w:rsidRPr="00EC3EF3">
        <w:rPr>
          <w:sz w:val="32"/>
          <w:szCs w:val="32"/>
        </w:rPr>
        <w:tab/>
        <w:t>Экономия потребления топлива, электроэнергии, воды, является важнейшим направлением реализации мероприяти</w:t>
      </w:r>
      <w:r w:rsidR="00854C1A">
        <w:rPr>
          <w:sz w:val="32"/>
          <w:szCs w:val="32"/>
        </w:rPr>
        <w:t>й по энергосбережению.</w:t>
      </w:r>
      <w:r w:rsidR="00854C1A">
        <w:rPr>
          <w:sz w:val="32"/>
          <w:szCs w:val="32"/>
        </w:rPr>
        <w:tab/>
      </w:r>
      <w:r w:rsidR="00854C1A">
        <w:rPr>
          <w:sz w:val="32"/>
          <w:szCs w:val="32"/>
        </w:rPr>
        <w:tab/>
      </w:r>
      <w:r w:rsidR="00854C1A">
        <w:rPr>
          <w:sz w:val="32"/>
          <w:szCs w:val="32"/>
        </w:rPr>
        <w:tab/>
      </w:r>
      <w:r w:rsidR="00854C1A">
        <w:rPr>
          <w:sz w:val="32"/>
          <w:szCs w:val="32"/>
        </w:rPr>
        <w:tab/>
      </w:r>
    </w:p>
    <w:p w:rsidR="00B10F9C" w:rsidRPr="00EC3EF3" w:rsidRDefault="00B10F9C" w:rsidP="00854C1A">
      <w:pPr>
        <w:ind w:firstLine="720"/>
        <w:jc w:val="both"/>
        <w:rPr>
          <w:sz w:val="32"/>
          <w:szCs w:val="32"/>
        </w:rPr>
      </w:pPr>
      <w:r w:rsidRPr="00EC3EF3">
        <w:rPr>
          <w:bCs/>
          <w:sz w:val="32"/>
          <w:szCs w:val="32"/>
        </w:rPr>
        <w:tab/>
      </w:r>
      <w:r w:rsidRPr="00EC3EF3">
        <w:rPr>
          <w:bCs/>
          <w:sz w:val="32"/>
          <w:szCs w:val="32"/>
        </w:rPr>
        <w:tab/>
      </w:r>
      <w:r w:rsidRPr="00EC3EF3">
        <w:rPr>
          <w:bCs/>
          <w:sz w:val="32"/>
          <w:szCs w:val="32"/>
        </w:rPr>
        <w:tab/>
      </w:r>
      <w:r w:rsidRPr="00EC3EF3">
        <w:rPr>
          <w:bCs/>
          <w:sz w:val="32"/>
          <w:szCs w:val="32"/>
        </w:rPr>
        <w:tab/>
      </w:r>
      <w:r w:rsidRPr="00EC3EF3">
        <w:rPr>
          <w:sz w:val="32"/>
          <w:szCs w:val="32"/>
        </w:rPr>
        <w:t xml:space="preserve"> </w:t>
      </w:r>
    </w:p>
    <w:sectPr w:rsidR="00B10F9C" w:rsidRPr="00EC3EF3" w:rsidSect="00DF15B4">
      <w:footerReference w:type="even" r:id="rId7"/>
      <w:footerReference w:type="default" r:id="rId8"/>
      <w:pgSz w:w="11906" w:h="16838"/>
      <w:pgMar w:top="1134" w:right="567" w:bottom="1134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F" w:rsidRDefault="00594BDF">
      <w:r>
        <w:separator/>
      </w:r>
    </w:p>
  </w:endnote>
  <w:endnote w:type="continuationSeparator" w:id="0">
    <w:p w:rsidR="00594BDF" w:rsidRDefault="0059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95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E9" w:rsidRDefault="00A9049A" w:rsidP="0088023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570E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70E9" w:rsidRDefault="003570E9" w:rsidP="00DF15B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E9" w:rsidRDefault="00A9049A" w:rsidP="0088023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570E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7555">
      <w:rPr>
        <w:rStyle w:val="af0"/>
        <w:noProof/>
      </w:rPr>
      <w:t>1</w:t>
    </w:r>
    <w:r>
      <w:rPr>
        <w:rStyle w:val="af0"/>
      </w:rPr>
      <w:fldChar w:fldCharType="end"/>
    </w:r>
  </w:p>
  <w:p w:rsidR="003570E9" w:rsidRDefault="003570E9" w:rsidP="00DF15B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F" w:rsidRDefault="00594BDF">
      <w:r>
        <w:separator/>
      </w:r>
    </w:p>
  </w:footnote>
  <w:footnote w:type="continuationSeparator" w:id="0">
    <w:p w:rsidR="00594BDF" w:rsidRDefault="0059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800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31242A"/>
    <w:multiLevelType w:val="hybridMultilevel"/>
    <w:tmpl w:val="12B8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364CA"/>
    <w:multiLevelType w:val="hybridMultilevel"/>
    <w:tmpl w:val="EB50DE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5A67F1"/>
    <w:multiLevelType w:val="hybridMultilevel"/>
    <w:tmpl w:val="8E3E8982"/>
    <w:lvl w:ilvl="0" w:tplc="B8866126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15750F"/>
    <w:multiLevelType w:val="hybridMultilevel"/>
    <w:tmpl w:val="B96CE686"/>
    <w:lvl w:ilvl="0" w:tplc="996070B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9"/>
        </w:tabs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9"/>
        </w:tabs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9"/>
        </w:tabs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9"/>
        </w:tabs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9"/>
        </w:tabs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9"/>
        </w:tabs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9"/>
        </w:tabs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9"/>
        </w:tabs>
        <w:ind w:left="8989" w:hanging="180"/>
      </w:pPr>
    </w:lvl>
  </w:abstractNum>
  <w:abstractNum w:abstractNumId="5" w15:restartNumberingAfterBreak="0">
    <w:nsid w:val="2DA67E1D"/>
    <w:multiLevelType w:val="hybridMultilevel"/>
    <w:tmpl w:val="D278D810"/>
    <w:lvl w:ilvl="0" w:tplc="8E3AB078">
      <w:numFmt w:val="bullet"/>
      <w:lvlText w:val="-"/>
      <w:lvlJc w:val="left"/>
      <w:pPr>
        <w:ind w:left="8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020DAC">
      <w:numFmt w:val="bullet"/>
      <w:lvlText w:val="•"/>
      <w:lvlJc w:val="left"/>
      <w:pPr>
        <w:ind w:left="1716" w:hanging="136"/>
      </w:pPr>
      <w:rPr>
        <w:rFonts w:hint="default"/>
      </w:rPr>
    </w:lvl>
    <w:lvl w:ilvl="2" w:tplc="CD3638FA">
      <w:numFmt w:val="bullet"/>
      <w:lvlText w:val="•"/>
      <w:lvlJc w:val="left"/>
      <w:pPr>
        <w:ind w:left="2633" w:hanging="136"/>
      </w:pPr>
      <w:rPr>
        <w:rFonts w:hint="default"/>
      </w:rPr>
    </w:lvl>
    <w:lvl w:ilvl="3" w:tplc="523AE646">
      <w:numFmt w:val="bullet"/>
      <w:lvlText w:val="•"/>
      <w:lvlJc w:val="left"/>
      <w:pPr>
        <w:ind w:left="3550" w:hanging="136"/>
      </w:pPr>
      <w:rPr>
        <w:rFonts w:hint="default"/>
      </w:rPr>
    </w:lvl>
    <w:lvl w:ilvl="4" w:tplc="CD1E84E2">
      <w:numFmt w:val="bullet"/>
      <w:lvlText w:val="•"/>
      <w:lvlJc w:val="left"/>
      <w:pPr>
        <w:ind w:left="4467" w:hanging="136"/>
      </w:pPr>
      <w:rPr>
        <w:rFonts w:hint="default"/>
      </w:rPr>
    </w:lvl>
    <w:lvl w:ilvl="5" w:tplc="62583CC4">
      <w:numFmt w:val="bullet"/>
      <w:lvlText w:val="•"/>
      <w:lvlJc w:val="left"/>
      <w:pPr>
        <w:ind w:left="5384" w:hanging="136"/>
      </w:pPr>
      <w:rPr>
        <w:rFonts w:hint="default"/>
      </w:rPr>
    </w:lvl>
    <w:lvl w:ilvl="6" w:tplc="7B468A80">
      <w:numFmt w:val="bullet"/>
      <w:lvlText w:val="•"/>
      <w:lvlJc w:val="left"/>
      <w:pPr>
        <w:ind w:left="6300" w:hanging="136"/>
      </w:pPr>
      <w:rPr>
        <w:rFonts w:hint="default"/>
      </w:rPr>
    </w:lvl>
    <w:lvl w:ilvl="7" w:tplc="CA20CF42">
      <w:numFmt w:val="bullet"/>
      <w:lvlText w:val="•"/>
      <w:lvlJc w:val="left"/>
      <w:pPr>
        <w:ind w:left="7217" w:hanging="136"/>
      </w:pPr>
      <w:rPr>
        <w:rFonts w:hint="default"/>
      </w:rPr>
    </w:lvl>
    <w:lvl w:ilvl="8" w:tplc="C350852C">
      <w:numFmt w:val="bullet"/>
      <w:lvlText w:val="•"/>
      <w:lvlJc w:val="left"/>
      <w:pPr>
        <w:ind w:left="8134" w:hanging="136"/>
      </w:pPr>
      <w:rPr>
        <w:rFonts w:hint="default"/>
      </w:rPr>
    </w:lvl>
  </w:abstractNum>
  <w:abstractNum w:abstractNumId="6" w15:restartNumberingAfterBreak="0">
    <w:nsid w:val="305559E8"/>
    <w:multiLevelType w:val="hybridMultilevel"/>
    <w:tmpl w:val="B44418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82062"/>
    <w:multiLevelType w:val="hybridMultilevel"/>
    <w:tmpl w:val="337ED0C8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</w:lvl>
  </w:abstractNum>
  <w:abstractNum w:abstractNumId="8" w15:restartNumberingAfterBreak="0">
    <w:nsid w:val="42254A07"/>
    <w:multiLevelType w:val="hybridMultilevel"/>
    <w:tmpl w:val="5694E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F5D1E"/>
    <w:multiLevelType w:val="singleLevel"/>
    <w:tmpl w:val="ABB00B9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AE394E"/>
    <w:multiLevelType w:val="hybridMultilevel"/>
    <w:tmpl w:val="9DEA819E"/>
    <w:lvl w:ilvl="0" w:tplc="BEF2E0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6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D"/>
    <w:rsid w:val="000012AE"/>
    <w:rsid w:val="00003F71"/>
    <w:rsid w:val="000042DD"/>
    <w:rsid w:val="00006DCE"/>
    <w:rsid w:val="00011AB7"/>
    <w:rsid w:val="00011C5B"/>
    <w:rsid w:val="000128C1"/>
    <w:rsid w:val="000145D0"/>
    <w:rsid w:val="00014A67"/>
    <w:rsid w:val="00015AB6"/>
    <w:rsid w:val="00017241"/>
    <w:rsid w:val="000173C6"/>
    <w:rsid w:val="00020D91"/>
    <w:rsid w:val="00022640"/>
    <w:rsid w:val="000263C1"/>
    <w:rsid w:val="000273C9"/>
    <w:rsid w:val="0003068A"/>
    <w:rsid w:val="00031E77"/>
    <w:rsid w:val="00032A20"/>
    <w:rsid w:val="00032F87"/>
    <w:rsid w:val="0003398B"/>
    <w:rsid w:val="00035297"/>
    <w:rsid w:val="00035CF6"/>
    <w:rsid w:val="00036D16"/>
    <w:rsid w:val="000407A9"/>
    <w:rsid w:val="00042ADC"/>
    <w:rsid w:val="00043634"/>
    <w:rsid w:val="00043940"/>
    <w:rsid w:val="000454A2"/>
    <w:rsid w:val="0004633A"/>
    <w:rsid w:val="00050E27"/>
    <w:rsid w:val="00051A63"/>
    <w:rsid w:val="00052FBC"/>
    <w:rsid w:val="00053A57"/>
    <w:rsid w:val="00054849"/>
    <w:rsid w:val="0005507D"/>
    <w:rsid w:val="0005523B"/>
    <w:rsid w:val="00055E3C"/>
    <w:rsid w:val="00057E88"/>
    <w:rsid w:val="000605F7"/>
    <w:rsid w:val="00061DB1"/>
    <w:rsid w:val="00063BBD"/>
    <w:rsid w:val="00063E09"/>
    <w:rsid w:val="000704CA"/>
    <w:rsid w:val="00070AFE"/>
    <w:rsid w:val="0007140B"/>
    <w:rsid w:val="00072E2D"/>
    <w:rsid w:val="0007418E"/>
    <w:rsid w:val="00074274"/>
    <w:rsid w:val="00074C47"/>
    <w:rsid w:val="00075433"/>
    <w:rsid w:val="00075F16"/>
    <w:rsid w:val="00076633"/>
    <w:rsid w:val="0007730C"/>
    <w:rsid w:val="000777C3"/>
    <w:rsid w:val="00077A6D"/>
    <w:rsid w:val="0008137A"/>
    <w:rsid w:val="00083064"/>
    <w:rsid w:val="0008573D"/>
    <w:rsid w:val="00086939"/>
    <w:rsid w:val="0009083B"/>
    <w:rsid w:val="00090FC3"/>
    <w:rsid w:val="000929D3"/>
    <w:rsid w:val="00092C72"/>
    <w:rsid w:val="00092D72"/>
    <w:rsid w:val="0009356C"/>
    <w:rsid w:val="000943A5"/>
    <w:rsid w:val="00097F02"/>
    <w:rsid w:val="000A27AE"/>
    <w:rsid w:val="000A32D8"/>
    <w:rsid w:val="000A3912"/>
    <w:rsid w:val="000A4715"/>
    <w:rsid w:val="000A5610"/>
    <w:rsid w:val="000A5A76"/>
    <w:rsid w:val="000A6EB6"/>
    <w:rsid w:val="000A728E"/>
    <w:rsid w:val="000A760C"/>
    <w:rsid w:val="000A7661"/>
    <w:rsid w:val="000B1B96"/>
    <w:rsid w:val="000B3761"/>
    <w:rsid w:val="000B3BB0"/>
    <w:rsid w:val="000B4547"/>
    <w:rsid w:val="000B4612"/>
    <w:rsid w:val="000B4E8A"/>
    <w:rsid w:val="000B6FB5"/>
    <w:rsid w:val="000B7095"/>
    <w:rsid w:val="000C1B13"/>
    <w:rsid w:val="000C25C9"/>
    <w:rsid w:val="000C3491"/>
    <w:rsid w:val="000C506C"/>
    <w:rsid w:val="000D0013"/>
    <w:rsid w:val="000D15FB"/>
    <w:rsid w:val="000D313D"/>
    <w:rsid w:val="000D5204"/>
    <w:rsid w:val="000D7E9A"/>
    <w:rsid w:val="000E0D01"/>
    <w:rsid w:val="000E130A"/>
    <w:rsid w:val="000E1368"/>
    <w:rsid w:val="000E13E8"/>
    <w:rsid w:val="000E2805"/>
    <w:rsid w:val="000E4D34"/>
    <w:rsid w:val="000E50E3"/>
    <w:rsid w:val="000E51BE"/>
    <w:rsid w:val="000E530D"/>
    <w:rsid w:val="000E705D"/>
    <w:rsid w:val="000F0396"/>
    <w:rsid w:val="000F59EE"/>
    <w:rsid w:val="000F74A6"/>
    <w:rsid w:val="001012D4"/>
    <w:rsid w:val="00101426"/>
    <w:rsid w:val="00103108"/>
    <w:rsid w:val="00104D86"/>
    <w:rsid w:val="00104F34"/>
    <w:rsid w:val="001051E8"/>
    <w:rsid w:val="00105E04"/>
    <w:rsid w:val="001062E3"/>
    <w:rsid w:val="00106B2E"/>
    <w:rsid w:val="0011356C"/>
    <w:rsid w:val="00113B99"/>
    <w:rsid w:val="0011546B"/>
    <w:rsid w:val="00116301"/>
    <w:rsid w:val="00116882"/>
    <w:rsid w:val="001170D3"/>
    <w:rsid w:val="0012044A"/>
    <w:rsid w:val="00122174"/>
    <w:rsid w:val="001238A1"/>
    <w:rsid w:val="001242D5"/>
    <w:rsid w:val="00124AD8"/>
    <w:rsid w:val="00125379"/>
    <w:rsid w:val="0012591C"/>
    <w:rsid w:val="00125FDF"/>
    <w:rsid w:val="00127492"/>
    <w:rsid w:val="0012763B"/>
    <w:rsid w:val="00130768"/>
    <w:rsid w:val="0013316B"/>
    <w:rsid w:val="0013524D"/>
    <w:rsid w:val="001359CF"/>
    <w:rsid w:val="00137662"/>
    <w:rsid w:val="00137B45"/>
    <w:rsid w:val="0014380C"/>
    <w:rsid w:val="00150656"/>
    <w:rsid w:val="001509F4"/>
    <w:rsid w:val="00151B92"/>
    <w:rsid w:val="00155150"/>
    <w:rsid w:val="0015783B"/>
    <w:rsid w:val="00157E46"/>
    <w:rsid w:val="001608D5"/>
    <w:rsid w:val="00161DCA"/>
    <w:rsid w:val="001627E6"/>
    <w:rsid w:val="00163CEC"/>
    <w:rsid w:val="00164C25"/>
    <w:rsid w:val="001653E7"/>
    <w:rsid w:val="00166A8D"/>
    <w:rsid w:val="00171A34"/>
    <w:rsid w:val="001729BD"/>
    <w:rsid w:val="00174A5F"/>
    <w:rsid w:val="00175806"/>
    <w:rsid w:val="00177845"/>
    <w:rsid w:val="001801B5"/>
    <w:rsid w:val="00180B2D"/>
    <w:rsid w:val="00180C1E"/>
    <w:rsid w:val="00180F57"/>
    <w:rsid w:val="00181CA4"/>
    <w:rsid w:val="00182358"/>
    <w:rsid w:val="00183042"/>
    <w:rsid w:val="00183EE9"/>
    <w:rsid w:val="00184C61"/>
    <w:rsid w:val="001861AB"/>
    <w:rsid w:val="00190AF6"/>
    <w:rsid w:val="00191458"/>
    <w:rsid w:val="00192345"/>
    <w:rsid w:val="0019512F"/>
    <w:rsid w:val="0019529C"/>
    <w:rsid w:val="001A617F"/>
    <w:rsid w:val="001A72A6"/>
    <w:rsid w:val="001A7CDF"/>
    <w:rsid w:val="001B154B"/>
    <w:rsid w:val="001B16D1"/>
    <w:rsid w:val="001B1865"/>
    <w:rsid w:val="001B19B5"/>
    <w:rsid w:val="001B453F"/>
    <w:rsid w:val="001B70D9"/>
    <w:rsid w:val="001B7678"/>
    <w:rsid w:val="001B7C7B"/>
    <w:rsid w:val="001C1E5D"/>
    <w:rsid w:val="001C2D0A"/>
    <w:rsid w:val="001C3286"/>
    <w:rsid w:val="001C6E58"/>
    <w:rsid w:val="001D0180"/>
    <w:rsid w:val="001D2277"/>
    <w:rsid w:val="001D248E"/>
    <w:rsid w:val="001D39C9"/>
    <w:rsid w:val="001D5964"/>
    <w:rsid w:val="001E0725"/>
    <w:rsid w:val="001E1088"/>
    <w:rsid w:val="001E27B8"/>
    <w:rsid w:val="001E2C5F"/>
    <w:rsid w:val="001E3DFC"/>
    <w:rsid w:val="001E4307"/>
    <w:rsid w:val="001E717B"/>
    <w:rsid w:val="001F03C4"/>
    <w:rsid w:val="001F149C"/>
    <w:rsid w:val="001F3488"/>
    <w:rsid w:val="001F779A"/>
    <w:rsid w:val="00202CD2"/>
    <w:rsid w:val="00205617"/>
    <w:rsid w:val="00205D41"/>
    <w:rsid w:val="002060C5"/>
    <w:rsid w:val="00207307"/>
    <w:rsid w:val="00212E34"/>
    <w:rsid w:val="00214BA1"/>
    <w:rsid w:val="00215A83"/>
    <w:rsid w:val="00216933"/>
    <w:rsid w:val="00216A4A"/>
    <w:rsid w:val="0022322E"/>
    <w:rsid w:val="00223968"/>
    <w:rsid w:val="00224302"/>
    <w:rsid w:val="00224A54"/>
    <w:rsid w:val="00225563"/>
    <w:rsid w:val="00230D09"/>
    <w:rsid w:val="0023118B"/>
    <w:rsid w:val="00233A29"/>
    <w:rsid w:val="002419E6"/>
    <w:rsid w:val="0024238A"/>
    <w:rsid w:val="0024674F"/>
    <w:rsid w:val="00246BC6"/>
    <w:rsid w:val="00247F23"/>
    <w:rsid w:val="002508E0"/>
    <w:rsid w:val="002546EE"/>
    <w:rsid w:val="00254ACC"/>
    <w:rsid w:val="00254C87"/>
    <w:rsid w:val="002569FE"/>
    <w:rsid w:val="00263C6C"/>
    <w:rsid w:val="0027045C"/>
    <w:rsid w:val="00270519"/>
    <w:rsid w:val="00270D10"/>
    <w:rsid w:val="00270EB0"/>
    <w:rsid w:val="00271FFD"/>
    <w:rsid w:val="002724FC"/>
    <w:rsid w:val="0027259A"/>
    <w:rsid w:val="002731E3"/>
    <w:rsid w:val="00273A5E"/>
    <w:rsid w:val="00274797"/>
    <w:rsid w:val="0027651F"/>
    <w:rsid w:val="00281BA0"/>
    <w:rsid w:val="00281D4A"/>
    <w:rsid w:val="00281F95"/>
    <w:rsid w:val="00282331"/>
    <w:rsid w:val="00290062"/>
    <w:rsid w:val="0029023B"/>
    <w:rsid w:val="00292ABF"/>
    <w:rsid w:val="00293702"/>
    <w:rsid w:val="00295F62"/>
    <w:rsid w:val="002965BC"/>
    <w:rsid w:val="002A12A8"/>
    <w:rsid w:val="002A1C66"/>
    <w:rsid w:val="002A28D5"/>
    <w:rsid w:val="002A6387"/>
    <w:rsid w:val="002B0531"/>
    <w:rsid w:val="002B0B99"/>
    <w:rsid w:val="002B2D88"/>
    <w:rsid w:val="002C1127"/>
    <w:rsid w:val="002C6170"/>
    <w:rsid w:val="002C74CE"/>
    <w:rsid w:val="002D0201"/>
    <w:rsid w:val="002D3295"/>
    <w:rsid w:val="002D3CF7"/>
    <w:rsid w:val="002D6689"/>
    <w:rsid w:val="002E0187"/>
    <w:rsid w:val="002E171E"/>
    <w:rsid w:val="002E1932"/>
    <w:rsid w:val="002E1C7F"/>
    <w:rsid w:val="002E1DD1"/>
    <w:rsid w:val="002E2BC9"/>
    <w:rsid w:val="002E5E40"/>
    <w:rsid w:val="002E610F"/>
    <w:rsid w:val="002E6226"/>
    <w:rsid w:val="002E63F6"/>
    <w:rsid w:val="002E66E1"/>
    <w:rsid w:val="002F371A"/>
    <w:rsid w:val="002F3FD5"/>
    <w:rsid w:val="002F44D5"/>
    <w:rsid w:val="002F67AF"/>
    <w:rsid w:val="002F7DF4"/>
    <w:rsid w:val="00301C09"/>
    <w:rsid w:val="0030281D"/>
    <w:rsid w:val="003043AF"/>
    <w:rsid w:val="003068B8"/>
    <w:rsid w:val="00306EE2"/>
    <w:rsid w:val="0030782F"/>
    <w:rsid w:val="003109DC"/>
    <w:rsid w:val="00310F67"/>
    <w:rsid w:val="0031181F"/>
    <w:rsid w:val="00312125"/>
    <w:rsid w:val="00314DCB"/>
    <w:rsid w:val="00315215"/>
    <w:rsid w:val="00315F4F"/>
    <w:rsid w:val="00317F08"/>
    <w:rsid w:val="003215A8"/>
    <w:rsid w:val="003217C1"/>
    <w:rsid w:val="0032254D"/>
    <w:rsid w:val="003247D6"/>
    <w:rsid w:val="00330358"/>
    <w:rsid w:val="00330616"/>
    <w:rsid w:val="003331DC"/>
    <w:rsid w:val="003338F5"/>
    <w:rsid w:val="00337323"/>
    <w:rsid w:val="00337AC0"/>
    <w:rsid w:val="003439EF"/>
    <w:rsid w:val="00343B80"/>
    <w:rsid w:val="003511C3"/>
    <w:rsid w:val="0035209E"/>
    <w:rsid w:val="003520D9"/>
    <w:rsid w:val="00355B9E"/>
    <w:rsid w:val="003560DB"/>
    <w:rsid w:val="00356351"/>
    <w:rsid w:val="003570E9"/>
    <w:rsid w:val="00361F26"/>
    <w:rsid w:val="00362432"/>
    <w:rsid w:val="00363EFA"/>
    <w:rsid w:val="00364A78"/>
    <w:rsid w:val="00365715"/>
    <w:rsid w:val="003666A3"/>
    <w:rsid w:val="00366ADF"/>
    <w:rsid w:val="00367A82"/>
    <w:rsid w:val="00367BD3"/>
    <w:rsid w:val="003701F7"/>
    <w:rsid w:val="0037205F"/>
    <w:rsid w:val="00373E4C"/>
    <w:rsid w:val="00373ECC"/>
    <w:rsid w:val="003740F9"/>
    <w:rsid w:val="00381784"/>
    <w:rsid w:val="00382131"/>
    <w:rsid w:val="003863A4"/>
    <w:rsid w:val="003875C3"/>
    <w:rsid w:val="003876F1"/>
    <w:rsid w:val="00390A5F"/>
    <w:rsid w:val="00391EEC"/>
    <w:rsid w:val="003925CD"/>
    <w:rsid w:val="0039616C"/>
    <w:rsid w:val="003A3C66"/>
    <w:rsid w:val="003A45F4"/>
    <w:rsid w:val="003A645F"/>
    <w:rsid w:val="003A7733"/>
    <w:rsid w:val="003A778F"/>
    <w:rsid w:val="003B022C"/>
    <w:rsid w:val="003B19FC"/>
    <w:rsid w:val="003B2101"/>
    <w:rsid w:val="003B33B5"/>
    <w:rsid w:val="003B3418"/>
    <w:rsid w:val="003B6575"/>
    <w:rsid w:val="003B669E"/>
    <w:rsid w:val="003B707A"/>
    <w:rsid w:val="003C5209"/>
    <w:rsid w:val="003C638A"/>
    <w:rsid w:val="003D10E3"/>
    <w:rsid w:val="003D11B6"/>
    <w:rsid w:val="003D1F7B"/>
    <w:rsid w:val="003D21AA"/>
    <w:rsid w:val="003D2250"/>
    <w:rsid w:val="003D5A79"/>
    <w:rsid w:val="003D6F38"/>
    <w:rsid w:val="003D7DB1"/>
    <w:rsid w:val="003E02B0"/>
    <w:rsid w:val="003E19B6"/>
    <w:rsid w:val="003E2232"/>
    <w:rsid w:val="003E3952"/>
    <w:rsid w:val="003E5000"/>
    <w:rsid w:val="003E56EB"/>
    <w:rsid w:val="003E57EE"/>
    <w:rsid w:val="003F5853"/>
    <w:rsid w:val="003F59D6"/>
    <w:rsid w:val="003F64B0"/>
    <w:rsid w:val="0040167A"/>
    <w:rsid w:val="00401C34"/>
    <w:rsid w:val="004027D8"/>
    <w:rsid w:val="00406B3D"/>
    <w:rsid w:val="00406C44"/>
    <w:rsid w:val="0041022F"/>
    <w:rsid w:val="00411B56"/>
    <w:rsid w:val="00411BB1"/>
    <w:rsid w:val="0041360B"/>
    <w:rsid w:val="004149F6"/>
    <w:rsid w:val="00414BAB"/>
    <w:rsid w:val="004176FF"/>
    <w:rsid w:val="00420FEA"/>
    <w:rsid w:val="004214DD"/>
    <w:rsid w:val="00423628"/>
    <w:rsid w:val="004237C0"/>
    <w:rsid w:val="004243E0"/>
    <w:rsid w:val="004246FF"/>
    <w:rsid w:val="0042564D"/>
    <w:rsid w:val="00425DDF"/>
    <w:rsid w:val="00430B3D"/>
    <w:rsid w:val="004339D5"/>
    <w:rsid w:val="00433EBF"/>
    <w:rsid w:val="004347DD"/>
    <w:rsid w:val="00440553"/>
    <w:rsid w:val="00440CF5"/>
    <w:rsid w:val="004422AB"/>
    <w:rsid w:val="00442CAE"/>
    <w:rsid w:val="0044326C"/>
    <w:rsid w:val="004436F4"/>
    <w:rsid w:val="00443E0C"/>
    <w:rsid w:val="00444E12"/>
    <w:rsid w:val="00452122"/>
    <w:rsid w:val="004522C1"/>
    <w:rsid w:val="00453BA9"/>
    <w:rsid w:val="004549C9"/>
    <w:rsid w:val="00454B63"/>
    <w:rsid w:val="0045526D"/>
    <w:rsid w:val="004574A8"/>
    <w:rsid w:val="00460C6B"/>
    <w:rsid w:val="00461766"/>
    <w:rsid w:val="0046247C"/>
    <w:rsid w:val="0046253E"/>
    <w:rsid w:val="00462851"/>
    <w:rsid w:val="00462BDC"/>
    <w:rsid w:val="00465904"/>
    <w:rsid w:val="0047047B"/>
    <w:rsid w:val="00470E21"/>
    <w:rsid w:val="0047159D"/>
    <w:rsid w:val="004719D4"/>
    <w:rsid w:val="0047369D"/>
    <w:rsid w:val="00474709"/>
    <w:rsid w:val="00474C5B"/>
    <w:rsid w:val="00477A48"/>
    <w:rsid w:val="0048169C"/>
    <w:rsid w:val="00482F34"/>
    <w:rsid w:val="00486999"/>
    <w:rsid w:val="004874E0"/>
    <w:rsid w:val="004879E9"/>
    <w:rsid w:val="004910B0"/>
    <w:rsid w:val="004917ED"/>
    <w:rsid w:val="004917FF"/>
    <w:rsid w:val="004923F1"/>
    <w:rsid w:val="00492511"/>
    <w:rsid w:val="004929B8"/>
    <w:rsid w:val="00493683"/>
    <w:rsid w:val="00494357"/>
    <w:rsid w:val="00497AB1"/>
    <w:rsid w:val="00497E36"/>
    <w:rsid w:val="00497F69"/>
    <w:rsid w:val="004A106E"/>
    <w:rsid w:val="004A32F7"/>
    <w:rsid w:val="004A6527"/>
    <w:rsid w:val="004A66CF"/>
    <w:rsid w:val="004A7F91"/>
    <w:rsid w:val="004B1587"/>
    <w:rsid w:val="004B3527"/>
    <w:rsid w:val="004B4498"/>
    <w:rsid w:val="004B4FA0"/>
    <w:rsid w:val="004B7D87"/>
    <w:rsid w:val="004C0C9A"/>
    <w:rsid w:val="004C1282"/>
    <w:rsid w:val="004C1A4E"/>
    <w:rsid w:val="004C4D12"/>
    <w:rsid w:val="004C4F88"/>
    <w:rsid w:val="004C7936"/>
    <w:rsid w:val="004D040A"/>
    <w:rsid w:val="004D0BDB"/>
    <w:rsid w:val="004D1C2B"/>
    <w:rsid w:val="004D3329"/>
    <w:rsid w:val="004D5513"/>
    <w:rsid w:val="004D5EA6"/>
    <w:rsid w:val="004D7BEA"/>
    <w:rsid w:val="004D7DF2"/>
    <w:rsid w:val="004E1360"/>
    <w:rsid w:val="004E42F5"/>
    <w:rsid w:val="004E5AD7"/>
    <w:rsid w:val="004E646D"/>
    <w:rsid w:val="004E6A5B"/>
    <w:rsid w:val="004E733C"/>
    <w:rsid w:val="004F1CBB"/>
    <w:rsid w:val="004F1D64"/>
    <w:rsid w:val="004F1F8F"/>
    <w:rsid w:val="004F2904"/>
    <w:rsid w:val="004F6CF7"/>
    <w:rsid w:val="004F748D"/>
    <w:rsid w:val="004F7A75"/>
    <w:rsid w:val="0050120D"/>
    <w:rsid w:val="00502AE2"/>
    <w:rsid w:val="005034E1"/>
    <w:rsid w:val="005116BB"/>
    <w:rsid w:val="005116FF"/>
    <w:rsid w:val="005130BA"/>
    <w:rsid w:val="0051347D"/>
    <w:rsid w:val="005136F6"/>
    <w:rsid w:val="00520816"/>
    <w:rsid w:val="005233DE"/>
    <w:rsid w:val="005242DA"/>
    <w:rsid w:val="00526089"/>
    <w:rsid w:val="00526190"/>
    <w:rsid w:val="00527A7E"/>
    <w:rsid w:val="00532C11"/>
    <w:rsid w:val="00535362"/>
    <w:rsid w:val="00535951"/>
    <w:rsid w:val="005366C9"/>
    <w:rsid w:val="005408B5"/>
    <w:rsid w:val="00540E27"/>
    <w:rsid w:val="00543148"/>
    <w:rsid w:val="00544B5A"/>
    <w:rsid w:val="00545F63"/>
    <w:rsid w:val="005472FD"/>
    <w:rsid w:val="005520D9"/>
    <w:rsid w:val="00552973"/>
    <w:rsid w:val="00552E2A"/>
    <w:rsid w:val="00554806"/>
    <w:rsid w:val="00554AC9"/>
    <w:rsid w:val="005550C9"/>
    <w:rsid w:val="00556B67"/>
    <w:rsid w:val="00557450"/>
    <w:rsid w:val="00557621"/>
    <w:rsid w:val="00557FAC"/>
    <w:rsid w:val="00563A4D"/>
    <w:rsid w:val="00563B71"/>
    <w:rsid w:val="00564F27"/>
    <w:rsid w:val="00566ABD"/>
    <w:rsid w:val="005671D5"/>
    <w:rsid w:val="00567B9D"/>
    <w:rsid w:val="0057356B"/>
    <w:rsid w:val="00573B2D"/>
    <w:rsid w:val="005742F1"/>
    <w:rsid w:val="005747C7"/>
    <w:rsid w:val="00580351"/>
    <w:rsid w:val="00580B68"/>
    <w:rsid w:val="00582ABD"/>
    <w:rsid w:val="00582E94"/>
    <w:rsid w:val="00583F5D"/>
    <w:rsid w:val="00584A19"/>
    <w:rsid w:val="00584DF3"/>
    <w:rsid w:val="005853D2"/>
    <w:rsid w:val="005863C7"/>
    <w:rsid w:val="00586487"/>
    <w:rsid w:val="0058719E"/>
    <w:rsid w:val="005874C9"/>
    <w:rsid w:val="005901B5"/>
    <w:rsid w:val="00590E81"/>
    <w:rsid w:val="0059128B"/>
    <w:rsid w:val="005917EC"/>
    <w:rsid w:val="00591B7E"/>
    <w:rsid w:val="0059208E"/>
    <w:rsid w:val="005943F6"/>
    <w:rsid w:val="00594BDF"/>
    <w:rsid w:val="005950FA"/>
    <w:rsid w:val="00596128"/>
    <w:rsid w:val="0059733A"/>
    <w:rsid w:val="005A1298"/>
    <w:rsid w:val="005A6119"/>
    <w:rsid w:val="005A64C5"/>
    <w:rsid w:val="005B1B8E"/>
    <w:rsid w:val="005B261F"/>
    <w:rsid w:val="005B2899"/>
    <w:rsid w:val="005B485F"/>
    <w:rsid w:val="005B486E"/>
    <w:rsid w:val="005B71AC"/>
    <w:rsid w:val="005C04D1"/>
    <w:rsid w:val="005C1D91"/>
    <w:rsid w:val="005C36F8"/>
    <w:rsid w:val="005C5041"/>
    <w:rsid w:val="005C6D36"/>
    <w:rsid w:val="005D1D34"/>
    <w:rsid w:val="005D3177"/>
    <w:rsid w:val="005D33BE"/>
    <w:rsid w:val="005D396F"/>
    <w:rsid w:val="005D3D48"/>
    <w:rsid w:val="005D571B"/>
    <w:rsid w:val="005D5C19"/>
    <w:rsid w:val="005D60B0"/>
    <w:rsid w:val="005D7296"/>
    <w:rsid w:val="005D7EF3"/>
    <w:rsid w:val="005E1733"/>
    <w:rsid w:val="005E1B54"/>
    <w:rsid w:val="005E36F5"/>
    <w:rsid w:val="005E3764"/>
    <w:rsid w:val="005E616F"/>
    <w:rsid w:val="005E6B35"/>
    <w:rsid w:val="005E76EE"/>
    <w:rsid w:val="005F58F2"/>
    <w:rsid w:val="005F7AB7"/>
    <w:rsid w:val="00601422"/>
    <w:rsid w:val="00601CA1"/>
    <w:rsid w:val="00602699"/>
    <w:rsid w:val="00603E18"/>
    <w:rsid w:val="0060479E"/>
    <w:rsid w:val="00605E3E"/>
    <w:rsid w:val="00606068"/>
    <w:rsid w:val="00610721"/>
    <w:rsid w:val="00611189"/>
    <w:rsid w:val="0061188D"/>
    <w:rsid w:val="00613F94"/>
    <w:rsid w:val="006141FD"/>
    <w:rsid w:val="00614F17"/>
    <w:rsid w:val="00616736"/>
    <w:rsid w:val="00621341"/>
    <w:rsid w:val="00621AB7"/>
    <w:rsid w:val="00622318"/>
    <w:rsid w:val="00624C5E"/>
    <w:rsid w:val="00627084"/>
    <w:rsid w:val="00627686"/>
    <w:rsid w:val="0063095F"/>
    <w:rsid w:val="006312AA"/>
    <w:rsid w:val="0063704B"/>
    <w:rsid w:val="00637F53"/>
    <w:rsid w:val="006403A6"/>
    <w:rsid w:val="0064055C"/>
    <w:rsid w:val="00642262"/>
    <w:rsid w:val="00643657"/>
    <w:rsid w:val="00645375"/>
    <w:rsid w:val="006462E5"/>
    <w:rsid w:val="00646882"/>
    <w:rsid w:val="00650466"/>
    <w:rsid w:val="00651512"/>
    <w:rsid w:val="00651CF9"/>
    <w:rsid w:val="006534C8"/>
    <w:rsid w:val="00655A0E"/>
    <w:rsid w:val="00660896"/>
    <w:rsid w:val="00661A8B"/>
    <w:rsid w:val="00662885"/>
    <w:rsid w:val="00663E57"/>
    <w:rsid w:val="00667726"/>
    <w:rsid w:val="00670760"/>
    <w:rsid w:val="0067238F"/>
    <w:rsid w:val="00675018"/>
    <w:rsid w:val="00675565"/>
    <w:rsid w:val="006769C7"/>
    <w:rsid w:val="00677AFC"/>
    <w:rsid w:val="00685302"/>
    <w:rsid w:val="006865A4"/>
    <w:rsid w:val="00691475"/>
    <w:rsid w:val="00692141"/>
    <w:rsid w:val="0069293A"/>
    <w:rsid w:val="006969A8"/>
    <w:rsid w:val="00697E33"/>
    <w:rsid w:val="006A0F70"/>
    <w:rsid w:val="006A6B89"/>
    <w:rsid w:val="006A7D0F"/>
    <w:rsid w:val="006B1C93"/>
    <w:rsid w:val="006B389B"/>
    <w:rsid w:val="006B48F5"/>
    <w:rsid w:val="006B55A3"/>
    <w:rsid w:val="006B73D6"/>
    <w:rsid w:val="006C3064"/>
    <w:rsid w:val="006C36B5"/>
    <w:rsid w:val="006C413D"/>
    <w:rsid w:val="006C5225"/>
    <w:rsid w:val="006C780A"/>
    <w:rsid w:val="006D156E"/>
    <w:rsid w:val="006D40BA"/>
    <w:rsid w:val="006D4197"/>
    <w:rsid w:val="006D42CE"/>
    <w:rsid w:val="006D43EF"/>
    <w:rsid w:val="006D4C20"/>
    <w:rsid w:val="006D5512"/>
    <w:rsid w:val="006D67A0"/>
    <w:rsid w:val="006D6AF2"/>
    <w:rsid w:val="006E0108"/>
    <w:rsid w:val="006E035E"/>
    <w:rsid w:val="006E0A02"/>
    <w:rsid w:val="006E26D8"/>
    <w:rsid w:val="006E5EB1"/>
    <w:rsid w:val="006E6D02"/>
    <w:rsid w:val="006E6E0A"/>
    <w:rsid w:val="006F119D"/>
    <w:rsid w:val="006F4D75"/>
    <w:rsid w:val="006F6032"/>
    <w:rsid w:val="006F70C2"/>
    <w:rsid w:val="006F7CAB"/>
    <w:rsid w:val="0070086E"/>
    <w:rsid w:val="0070630F"/>
    <w:rsid w:val="00710BC9"/>
    <w:rsid w:val="00713601"/>
    <w:rsid w:val="007151BA"/>
    <w:rsid w:val="0071543F"/>
    <w:rsid w:val="00717B76"/>
    <w:rsid w:val="007208CA"/>
    <w:rsid w:val="00721A3A"/>
    <w:rsid w:val="007230B1"/>
    <w:rsid w:val="00725B2B"/>
    <w:rsid w:val="00726037"/>
    <w:rsid w:val="00730990"/>
    <w:rsid w:val="0073151F"/>
    <w:rsid w:val="007336CE"/>
    <w:rsid w:val="00734277"/>
    <w:rsid w:val="0073450F"/>
    <w:rsid w:val="00735606"/>
    <w:rsid w:val="007357B7"/>
    <w:rsid w:val="007375E2"/>
    <w:rsid w:val="00740D42"/>
    <w:rsid w:val="0074209D"/>
    <w:rsid w:val="00742C53"/>
    <w:rsid w:val="00743EB6"/>
    <w:rsid w:val="00745435"/>
    <w:rsid w:val="00745531"/>
    <w:rsid w:val="00745592"/>
    <w:rsid w:val="00746342"/>
    <w:rsid w:val="00746550"/>
    <w:rsid w:val="007505B7"/>
    <w:rsid w:val="007505EE"/>
    <w:rsid w:val="00751CA1"/>
    <w:rsid w:val="00751CD9"/>
    <w:rsid w:val="00752354"/>
    <w:rsid w:val="0075326A"/>
    <w:rsid w:val="00754436"/>
    <w:rsid w:val="0075452D"/>
    <w:rsid w:val="00754531"/>
    <w:rsid w:val="007545D5"/>
    <w:rsid w:val="0075650E"/>
    <w:rsid w:val="00760E62"/>
    <w:rsid w:val="0076129C"/>
    <w:rsid w:val="00762B54"/>
    <w:rsid w:val="00762DB0"/>
    <w:rsid w:val="00765EC1"/>
    <w:rsid w:val="00766E9C"/>
    <w:rsid w:val="00772E1A"/>
    <w:rsid w:val="007732FE"/>
    <w:rsid w:val="007740F4"/>
    <w:rsid w:val="00774DB9"/>
    <w:rsid w:val="00777375"/>
    <w:rsid w:val="007816F2"/>
    <w:rsid w:val="00782672"/>
    <w:rsid w:val="0078444E"/>
    <w:rsid w:val="007859EB"/>
    <w:rsid w:val="007926FF"/>
    <w:rsid w:val="00793599"/>
    <w:rsid w:val="007A04B8"/>
    <w:rsid w:val="007A1110"/>
    <w:rsid w:val="007A27F1"/>
    <w:rsid w:val="007A49FD"/>
    <w:rsid w:val="007B15D6"/>
    <w:rsid w:val="007B26AF"/>
    <w:rsid w:val="007B2EE8"/>
    <w:rsid w:val="007B4C75"/>
    <w:rsid w:val="007B5249"/>
    <w:rsid w:val="007B62AA"/>
    <w:rsid w:val="007B75F8"/>
    <w:rsid w:val="007B7696"/>
    <w:rsid w:val="007C0E02"/>
    <w:rsid w:val="007C1AF2"/>
    <w:rsid w:val="007C26C6"/>
    <w:rsid w:val="007C43C2"/>
    <w:rsid w:val="007C451E"/>
    <w:rsid w:val="007C620B"/>
    <w:rsid w:val="007C69CE"/>
    <w:rsid w:val="007D009D"/>
    <w:rsid w:val="007D0C8D"/>
    <w:rsid w:val="007D3A36"/>
    <w:rsid w:val="007D631E"/>
    <w:rsid w:val="007E03A7"/>
    <w:rsid w:val="007E129E"/>
    <w:rsid w:val="007E1FC2"/>
    <w:rsid w:val="007E2FDC"/>
    <w:rsid w:val="007E3BBF"/>
    <w:rsid w:val="007E4E75"/>
    <w:rsid w:val="007E5F88"/>
    <w:rsid w:val="007E7555"/>
    <w:rsid w:val="007E7A6A"/>
    <w:rsid w:val="007E7C70"/>
    <w:rsid w:val="007E7DBB"/>
    <w:rsid w:val="007F04B4"/>
    <w:rsid w:val="007F04C7"/>
    <w:rsid w:val="007F0588"/>
    <w:rsid w:val="007F177E"/>
    <w:rsid w:val="007F275A"/>
    <w:rsid w:val="007F5288"/>
    <w:rsid w:val="007F5342"/>
    <w:rsid w:val="007F5F1C"/>
    <w:rsid w:val="007F637E"/>
    <w:rsid w:val="007F66BD"/>
    <w:rsid w:val="007F6BA1"/>
    <w:rsid w:val="007F6F54"/>
    <w:rsid w:val="008003FE"/>
    <w:rsid w:val="00801F35"/>
    <w:rsid w:val="00802D33"/>
    <w:rsid w:val="00802F49"/>
    <w:rsid w:val="00804552"/>
    <w:rsid w:val="00804D13"/>
    <w:rsid w:val="008059C9"/>
    <w:rsid w:val="008074EB"/>
    <w:rsid w:val="00810487"/>
    <w:rsid w:val="008106EF"/>
    <w:rsid w:val="0081103C"/>
    <w:rsid w:val="008112B1"/>
    <w:rsid w:val="00823B35"/>
    <w:rsid w:val="00825085"/>
    <w:rsid w:val="008270D6"/>
    <w:rsid w:val="008348F8"/>
    <w:rsid w:val="008350FD"/>
    <w:rsid w:val="00835292"/>
    <w:rsid w:val="0083546A"/>
    <w:rsid w:val="00836DEC"/>
    <w:rsid w:val="0084200D"/>
    <w:rsid w:val="00843458"/>
    <w:rsid w:val="0084450D"/>
    <w:rsid w:val="00847759"/>
    <w:rsid w:val="00850734"/>
    <w:rsid w:val="00851620"/>
    <w:rsid w:val="00852143"/>
    <w:rsid w:val="008530A2"/>
    <w:rsid w:val="00853691"/>
    <w:rsid w:val="00854C1A"/>
    <w:rsid w:val="008560D5"/>
    <w:rsid w:val="0085662B"/>
    <w:rsid w:val="00856706"/>
    <w:rsid w:val="00860561"/>
    <w:rsid w:val="00861EFD"/>
    <w:rsid w:val="00862508"/>
    <w:rsid w:val="00862935"/>
    <w:rsid w:val="008638E6"/>
    <w:rsid w:val="00865DE6"/>
    <w:rsid w:val="0086720D"/>
    <w:rsid w:val="0087094F"/>
    <w:rsid w:val="00872758"/>
    <w:rsid w:val="00873162"/>
    <w:rsid w:val="00873EF9"/>
    <w:rsid w:val="008751E8"/>
    <w:rsid w:val="00880234"/>
    <w:rsid w:val="00880507"/>
    <w:rsid w:val="00882E49"/>
    <w:rsid w:val="00884027"/>
    <w:rsid w:val="0088511F"/>
    <w:rsid w:val="00885B97"/>
    <w:rsid w:val="00885F0D"/>
    <w:rsid w:val="008861D6"/>
    <w:rsid w:val="00887536"/>
    <w:rsid w:val="0089082E"/>
    <w:rsid w:val="00891065"/>
    <w:rsid w:val="008919DF"/>
    <w:rsid w:val="00892CEA"/>
    <w:rsid w:val="00893BF8"/>
    <w:rsid w:val="00897E5D"/>
    <w:rsid w:val="008A115E"/>
    <w:rsid w:val="008A1DB5"/>
    <w:rsid w:val="008A313E"/>
    <w:rsid w:val="008A4D7C"/>
    <w:rsid w:val="008A4F2D"/>
    <w:rsid w:val="008A65E8"/>
    <w:rsid w:val="008B3F95"/>
    <w:rsid w:val="008B70A7"/>
    <w:rsid w:val="008C0867"/>
    <w:rsid w:val="008C1E20"/>
    <w:rsid w:val="008C1F3C"/>
    <w:rsid w:val="008C33D1"/>
    <w:rsid w:val="008C382A"/>
    <w:rsid w:val="008C4544"/>
    <w:rsid w:val="008C454B"/>
    <w:rsid w:val="008C60EA"/>
    <w:rsid w:val="008D1FE6"/>
    <w:rsid w:val="008D2914"/>
    <w:rsid w:val="008D2D52"/>
    <w:rsid w:val="008D2E2B"/>
    <w:rsid w:val="008D3379"/>
    <w:rsid w:val="008D5874"/>
    <w:rsid w:val="008D5BDA"/>
    <w:rsid w:val="008E0D18"/>
    <w:rsid w:val="008E101B"/>
    <w:rsid w:val="008E179B"/>
    <w:rsid w:val="008E3561"/>
    <w:rsid w:val="008E5879"/>
    <w:rsid w:val="008E5B07"/>
    <w:rsid w:val="008F232D"/>
    <w:rsid w:val="008F48E8"/>
    <w:rsid w:val="008F59BF"/>
    <w:rsid w:val="008F7A53"/>
    <w:rsid w:val="00900111"/>
    <w:rsid w:val="00901B5A"/>
    <w:rsid w:val="009042FA"/>
    <w:rsid w:val="009049E6"/>
    <w:rsid w:val="009077C0"/>
    <w:rsid w:val="0091019E"/>
    <w:rsid w:val="0091033A"/>
    <w:rsid w:val="00910673"/>
    <w:rsid w:val="00910D90"/>
    <w:rsid w:val="009111F6"/>
    <w:rsid w:val="00912075"/>
    <w:rsid w:val="00912A4F"/>
    <w:rsid w:val="00913EA3"/>
    <w:rsid w:val="00914C0C"/>
    <w:rsid w:val="00914C11"/>
    <w:rsid w:val="00914C3C"/>
    <w:rsid w:val="009164D8"/>
    <w:rsid w:val="00916625"/>
    <w:rsid w:val="00917427"/>
    <w:rsid w:val="00921DEB"/>
    <w:rsid w:val="009245CB"/>
    <w:rsid w:val="009253FD"/>
    <w:rsid w:val="0092552B"/>
    <w:rsid w:val="009310D8"/>
    <w:rsid w:val="009342CF"/>
    <w:rsid w:val="00935C23"/>
    <w:rsid w:val="0093625E"/>
    <w:rsid w:val="00936E04"/>
    <w:rsid w:val="009402C1"/>
    <w:rsid w:val="009410CA"/>
    <w:rsid w:val="00941FCA"/>
    <w:rsid w:val="0094320F"/>
    <w:rsid w:val="00944D41"/>
    <w:rsid w:val="00946EC9"/>
    <w:rsid w:val="00947BEE"/>
    <w:rsid w:val="00951027"/>
    <w:rsid w:val="009528AC"/>
    <w:rsid w:val="0095313E"/>
    <w:rsid w:val="00955D2B"/>
    <w:rsid w:val="00961CDE"/>
    <w:rsid w:val="009642B5"/>
    <w:rsid w:val="00964935"/>
    <w:rsid w:val="009664E1"/>
    <w:rsid w:val="00966A6B"/>
    <w:rsid w:val="009674C9"/>
    <w:rsid w:val="00970A00"/>
    <w:rsid w:val="00970EBE"/>
    <w:rsid w:val="0097328C"/>
    <w:rsid w:val="009732FF"/>
    <w:rsid w:val="00975234"/>
    <w:rsid w:val="00976B20"/>
    <w:rsid w:val="00980DD2"/>
    <w:rsid w:val="00981756"/>
    <w:rsid w:val="0098252C"/>
    <w:rsid w:val="00982A4C"/>
    <w:rsid w:val="00983798"/>
    <w:rsid w:val="00984D06"/>
    <w:rsid w:val="00984E13"/>
    <w:rsid w:val="00985819"/>
    <w:rsid w:val="00985CE8"/>
    <w:rsid w:val="0098604C"/>
    <w:rsid w:val="0098735F"/>
    <w:rsid w:val="0099005D"/>
    <w:rsid w:val="00990F36"/>
    <w:rsid w:val="009918D1"/>
    <w:rsid w:val="00994A2B"/>
    <w:rsid w:val="00997606"/>
    <w:rsid w:val="009A0DA5"/>
    <w:rsid w:val="009A1A05"/>
    <w:rsid w:val="009A1BED"/>
    <w:rsid w:val="009A345C"/>
    <w:rsid w:val="009A390C"/>
    <w:rsid w:val="009A3A3E"/>
    <w:rsid w:val="009A53CA"/>
    <w:rsid w:val="009A6D65"/>
    <w:rsid w:val="009B06EF"/>
    <w:rsid w:val="009B2FC1"/>
    <w:rsid w:val="009B3127"/>
    <w:rsid w:val="009B3487"/>
    <w:rsid w:val="009B4E63"/>
    <w:rsid w:val="009B60C4"/>
    <w:rsid w:val="009B708F"/>
    <w:rsid w:val="009C0463"/>
    <w:rsid w:val="009C084F"/>
    <w:rsid w:val="009C2028"/>
    <w:rsid w:val="009C300F"/>
    <w:rsid w:val="009C3079"/>
    <w:rsid w:val="009C3DD3"/>
    <w:rsid w:val="009C6386"/>
    <w:rsid w:val="009C6BC3"/>
    <w:rsid w:val="009D0406"/>
    <w:rsid w:val="009D50A6"/>
    <w:rsid w:val="009D5FC0"/>
    <w:rsid w:val="009D6F7C"/>
    <w:rsid w:val="009D7867"/>
    <w:rsid w:val="009E01F0"/>
    <w:rsid w:val="009E062F"/>
    <w:rsid w:val="009E0B67"/>
    <w:rsid w:val="009E235B"/>
    <w:rsid w:val="009E257C"/>
    <w:rsid w:val="009E3AB5"/>
    <w:rsid w:val="009E434A"/>
    <w:rsid w:val="009E4D45"/>
    <w:rsid w:val="009E4F6E"/>
    <w:rsid w:val="009E7F1A"/>
    <w:rsid w:val="009F007A"/>
    <w:rsid w:val="009F2770"/>
    <w:rsid w:val="009F5755"/>
    <w:rsid w:val="00A00FA0"/>
    <w:rsid w:val="00A017B2"/>
    <w:rsid w:val="00A0273C"/>
    <w:rsid w:val="00A03827"/>
    <w:rsid w:val="00A03C6E"/>
    <w:rsid w:val="00A058CF"/>
    <w:rsid w:val="00A05B0B"/>
    <w:rsid w:val="00A05F10"/>
    <w:rsid w:val="00A06BE1"/>
    <w:rsid w:val="00A06BEF"/>
    <w:rsid w:val="00A06E6A"/>
    <w:rsid w:val="00A07CA7"/>
    <w:rsid w:val="00A07DE6"/>
    <w:rsid w:val="00A126A2"/>
    <w:rsid w:val="00A12B89"/>
    <w:rsid w:val="00A13D40"/>
    <w:rsid w:val="00A146C2"/>
    <w:rsid w:val="00A21293"/>
    <w:rsid w:val="00A244E5"/>
    <w:rsid w:val="00A245E5"/>
    <w:rsid w:val="00A27937"/>
    <w:rsid w:val="00A331AB"/>
    <w:rsid w:val="00A34128"/>
    <w:rsid w:val="00A4257B"/>
    <w:rsid w:val="00A4373A"/>
    <w:rsid w:val="00A4789D"/>
    <w:rsid w:val="00A50DB6"/>
    <w:rsid w:val="00A50DC8"/>
    <w:rsid w:val="00A5122D"/>
    <w:rsid w:val="00A51BF9"/>
    <w:rsid w:val="00A52106"/>
    <w:rsid w:val="00A53AC1"/>
    <w:rsid w:val="00A53DA9"/>
    <w:rsid w:val="00A5454E"/>
    <w:rsid w:val="00A5462A"/>
    <w:rsid w:val="00A54EE8"/>
    <w:rsid w:val="00A55A24"/>
    <w:rsid w:val="00A56246"/>
    <w:rsid w:val="00A571F6"/>
    <w:rsid w:val="00A57C07"/>
    <w:rsid w:val="00A61508"/>
    <w:rsid w:val="00A621E1"/>
    <w:rsid w:val="00A62874"/>
    <w:rsid w:val="00A62EDC"/>
    <w:rsid w:val="00A6461B"/>
    <w:rsid w:val="00A64DDF"/>
    <w:rsid w:val="00A65ACC"/>
    <w:rsid w:val="00A71FDC"/>
    <w:rsid w:val="00A72730"/>
    <w:rsid w:val="00A7317E"/>
    <w:rsid w:val="00A742A4"/>
    <w:rsid w:val="00A778C0"/>
    <w:rsid w:val="00A77C4C"/>
    <w:rsid w:val="00A805A0"/>
    <w:rsid w:val="00A80C58"/>
    <w:rsid w:val="00A81B0B"/>
    <w:rsid w:val="00A8231A"/>
    <w:rsid w:val="00A846A8"/>
    <w:rsid w:val="00A8544B"/>
    <w:rsid w:val="00A855A4"/>
    <w:rsid w:val="00A85C4B"/>
    <w:rsid w:val="00A87892"/>
    <w:rsid w:val="00A9049A"/>
    <w:rsid w:val="00A90917"/>
    <w:rsid w:val="00A91E5C"/>
    <w:rsid w:val="00A9356C"/>
    <w:rsid w:val="00A94AAE"/>
    <w:rsid w:val="00A964F4"/>
    <w:rsid w:val="00AA0209"/>
    <w:rsid w:val="00AA2473"/>
    <w:rsid w:val="00AA3254"/>
    <w:rsid w:val="00AA37E1"/>
    <w:rsid w:val="00AA4404"/>
    <w:rsid w:val="00AA4FC0"/>
    <w:rsid w:val="00AA623D"/>
    <w:rsid w:val="00AA7157"/>
    <w:rsid w:val="00AB01FC"/>
    <w:rsid w:val="00AB04D9"/>
    <w:rsid w:val="00AB0669"/>
    <w:rsid w:val="00AB5BCB"/>
    <w:rsid w:val="00AB7672"/>
    <w:rsid w:val="00AC0581"/>
    <w:rsid w:val="00AC0D33"/>
    <w:rsid w:val="00AC10CC"/>
    <w:rsid w:val="00AC13B0"/>
    <w:rsid w:val="00AC3F5A"/>
    <w:rsid w:val="00AC4F48"/>
    <w:rsid w:val="00AC5977"/>
    <w:rsid w:val="00AC6EBB"/>
    <w:rsid w:val="00AC708B"/>
    <w:rsid w:val="00AD2C66"/>
    <w:rsid w:val="00AD4246"/>
    <w:rsid w:val="00AD5CC6"/>
    <w:rsid w:val="00AD75DB"/>
    <w:rsid w:val="00AD7DF1"/>
    <w:rsid w:val="00AE0BCB"/>
    <w:rsid w:val="00AE10DD"/>
    <w:rsid w:val="00AE1A67"/>
    <w:rsid w:val="00AE1E7B"/>
    <w:rsid w:val="00AE247E"/>
    <w:rsid w:val="00AE252A"/>
    <w:rsid w:val="00AE4A32"/>
    <w:rsid w:val="00AE4F0F"/>
    <w:rsid w:val="00AE5A1F"/>
    <w:rsid w:val="00AE69EC"/>
    <w:rsid w:val="00AE6EF0"/>
    <w:rsid w:val="00AF0D81"/>
    <w:rsid w:val="00AF18D3"/>
    <w:rsid w:val="00AF3C8C"/>
    <w:rsid w:val="00AF496A"/>
    <w:rsid w:val="00AF586B"/>
    <w:rsid w:val="00AF6000"/>
    <w:rsid w:val="00B00547"/>
    <w:rsid w:val="00B00AA4"/>
    <w:rsid w:val="00B0186A"/>
    <w:rsid w:val="00B01EE5"/>
    <w:rsid w:val="00B02CA5"/>
    <w:rsid w:val="00B0443C"/>
    <w:rsid w:val="00B04AAB"/>
    <w:rsid w:val="00B07415"/>
    <w:rsid w:val="00B079F5"/>
    <w:rsid w:val="00B1005E"/>
    <w:rsid w:val="00B10F9C"/>
    <w:rsid w:val="00B115AB"/>
    <w:rsid w:val="00B116C8"/>
    <w:rsid w:val="00B118CD"/>
    <w:rsid w:val="00B12E3D"/>
    <w:rsid w:val="00B14724"/>
    <w:rsid w:val="00B151DF"/>
    <w:rsid w:val="00B1680A"/>
    <w:rsid w:val="00B17DF8"/>
    <w:rsid w:val="00B17F89"/>
    <w:rsid w:val="00B20FC4"/>
    <w:rsid w:val="00B21F09"/>
    <w:rsid w:val="00B22B5C"/>
    <w:rsid w:val="00B2445A"/>
    <w:rsid w:val="00B24B00"/>
    <w:rsid w:val="00B25851"/>
    <w:rsid w:val="00B261E4"/>
    <w:rsid w:val="00B266CE"/>
    <w:rsid w:val="00B31669"/>
    <w:rsid w:val="00B33341"/>
    <w:rsid w:val="00B33598"/>
    <w:rsid w:val="00B37559"/>
    <w:rsid w:val="00B40080"/>
    <w:rsid w:val="00B4342E"/>
    <w:rsid w:val="00B43FDB"/>
    <w:rsid w:val="00B45DDE"/>
    <w:rsid w:val="00B46723"/>
    <w:rsid w:val="00B47168"/>
    <w:rsid w:val="00B474F4"/>
    <w:rsid w:val="00B50DD5"/>
    <w:rsid w:val="00B54974"/>
    <w:rsid w:val="00B56F52"/>
    <w:rsid w:val="00B61DAD"/>
    <w:rsid w:val="00B62360"/>
    <w:rsid w:val="00B63762"/>
    <w:rsid w:val="00B641CB"/>
    <w:rsid w:val="00B64302"/>
    <w:rsid w:val="00B652D9"/>
    <w:rsid w:val="00B65CA4"/>
    <w:rsid w:val="00B65F6B"/>
    <w:rsid w:val="00B67B0F"/>
    <w:rsid w:val="00B706A0"/>
    <w:rsid w:val="00B7109E"/>
    <w:rsid w:val="00B747DC"/>
    <w:rsid w:val="00B76307"/>
    <w:rsid w:val="00B778E6"/>
    <w:rsid w:val="00B77E13"/>
    <w:rsid w:val="00B843A8"/>
    <w:rsid w:val="00B84677"/>
    <w:rsid w:val="00B87357"/>
    <w:rsid w:val="00B87AB4"/>
    <w:rsid w:val="00B926C5"/>
    <w:rsid w:val="00B96330"/>
    <w:rsid w:val="00B970B2"/>
    <w:rsid w:val="00B97BA1"/>
    <w:rsid w:val="00B97D96"/>
    <w:rsid w:val="00BA0384"/>
    <w:rsid w:val="00BA19CB"/>
    <w:rsid w:val="00BA2AF8"/>
    <w:rsid w:val="00BA36C4"/>
    <w:rsid w:val="00BA554B"/>
    <w:rsid w:val="00BA7574"/>
    <w:rsid w:val="00BA7AB7"/>
    <w:rsid w:val="00BB01DE"/>
    <w:rsid w:val="00BB1812"/>
    <w:rsid w:val="00BB1892"/>
    <w:rsid w:val="00BB19E0"/>
    <w:rsid w:val="00BB1A58"/>
    <w:rsid w:val="00BB1A83"/>
    <w:rsid w:val="00BB20EB"/>
    <w:rsid w:val="00BB27D0"/>
    <w:rsid w:val="00BB3640"/>
    <w:rsid w:val="00BB42D3"/>
    <w:rsid w:val="00BB73EE"/>
    <w:rsid w:val="00BC07E4"/>
    <w:rsid w:val="00BC395C"/>
    <w:rsid w:val="00BC3CDD"/>
    <w:rsid w:val="00BC42A2"/>
    <w:rsid w:val="00BC5AC1"/>
    <w:rsid w:val="00BC6E3F"/>
    <w:rsid w:val="00BD1ACF"/>
    <w:rsid w:val="00BD269C"/>
    <w:rsid w:val="00BD3C98"/>
    <w:rsid w:val="00BD4E7A"/>
    <w:rsid w:val="00BD57AA"/>
    <w:rsid w:val="00BD5B00"/>
    <w:rsid w:val="00BD6C9E"/>
    <w:rsid w:val="00BE0A8F"/>
    <w:rsid w:val="00BE0BF6"/>
    <w:rsid w:val="00BE10CD"/>
    <w:rsid w:val="00BE1DD3"/>
    <w:rsid w:val="00BE279B"/>
    <w:rsid w:val="00BF1D2D"/>
    <w:rsid w:val="00BF1EA3"/>
    <w:rsid w:val="00BF2749"/>
    <w:rsid w:val="00BF378B"/>
    <w:rsid w:val="00BF43B8"/>
    <w:rsid w:val="00BF451E"/>
    <w:rsid w:val="00BF4C7A"/>
    <w:rsid w:val="00C01D11"/>
    <w:rsid w:val="00C033C8"/>
    <w:rsid w:val="00C04972"/>
    <w:rsid w:val="00C0529A"/>
    <w:rsid w:val="00C077C3"/>
    <w:rsid w:val="00C07B1C"/>
    <w:rsid w:val="00C1019B"/>
    <w:rsid w:val="00C10C7B"/>
    <w:rsid w:val="00C12FBD"/>
    <w:rsid w:val="00C14002"/>
    <w:rsid w:val="00C1443F"/>
    <w:rsid w:val="00C20793"/>
    <w:rsid w:val="00C22B7E"/>
    <w:rsid w:val="00C23C46"/>
    <w:rsid w:val="00C2454B"/>
    <w:rsid w:val="00C2515A"/>
    <w:rsid w:val="00C25847"/>
    <w:rsid w:val="00C25FE0"/>
    <w:rsid w:val="00C261CA"/>
    <w:rsid w:val="00C2633D"/>
    <w:rsid w:val="00C27A23"/>
    <w:rsid w:val="00C30CFC"/>
    <w:rsid w:val="00C31198"/>
    <w:rsid w:val="00C31CAE"/>
    <w:rsid w:val="00C329DF"/>
    <w:rsid w:val="00C33F12"/>
    <w:rsid w:val="00C362C6"/>
    <w:rsid w:val="00C40B2F"/>
    <w:rsid w:val="00C418DB"/>
    <w:rsid w:val="00C445BB"/>
    <w:rsid w:val="00C45025"/>
    <w:rsid w:val="00C45364"/>
    <w:rsid w:val="00C474AC"/>
    <w:rsid w:val="00C51817"/>
    <w:rsid w:val="00C523BB"/>
    <w:rsid w:val="00C52743"/>
    <w:rsid w:val="00C53E5E"/>
    <w:rsid w:val="00C54A81"/>
    <w:rsid w:val="00C568AB"/>
    <w:rsid w:val="00C57ACA"/>
    <w:rsid w:val="00C57E44"/>
    <w:rsid w:val="00C57F2A"/>
    <w:rsid w:val="00C60C38"/>
    <w:rsid w:val="00C62881"/>
    <w:rsid w:val="00C65730"/>
    <w:rsid w:val="00C6610F"/>
    <w:rsid w:val="00C6698E"/>
    <w:rsid w:val="00C7053E"/>
    <w:rsid w:val="00C7116B"/>
    <w:rsid w:val="00C71661"/>
    <w:rsid w:val="00C71ED4"/>
    <w:rsid w:val="00C72C84"/>
    <w:rsid w:val="00C73759"/>
    <w:rsid w:val="00C7450A"/>
    <w:rsid w:val="00C74B20"/>
    <w:rsid w:val="00C7530E"/>
    <w:rsid w:val="00C7652D"/>
    <w:rsid w:val="00C766E2"/>
    <w:rsid w:val="00C80820"/>
    <w:rsid w:val="00C8354B"/>
    <w:rsid w:val="00C84B08"/>
    <w:rsid w:val="00C86B7A"/>
    <w:rsid w:val="00C91329"/>
    <w:rsid w:val="00C9142F"/>
    <w:rsid w:val="00C91606"/>
    <w:rsid w:val="00C95D6C"/>
    <w:rsid w:val="00C9690D"/>
    <w:rsid w:val="00CA0D53"/>
    <w:rsid w:val="00CA1007"/>
    <w:rsid w:val="00CA2230"/>
    <w:rsid w:val="00CA2333"/>
    <w:rsid w:val="00CA2DA4"/>
    <w:rsid w:val="00CA2E56"/>
    <w:rsid w:val="00CA5889"/>
    <w:rsid w:val="00CB4578"/>
    <w:rsid w:val="00CB5681"/>
    <w:rsid w:val="00CC1B6B"/>
    <w:rsid w:val="00CC3B51"/>
    <w:rsid w:val="00CC511C"/>
    <w:rsid w:val="00CC5223"/>
    <w:rsid w:val="00CC57A2"/>
    <w:rsid w:val="00CC6D16"/>
    <w:rsid w:val="00CD39B4"/>
    <w:rsid w:val="00CD78A3"/>
    <w:rsid w:val="00CE231C"/>
    <w:rsid w:val="00CE3E7A"/>
    <w:rsid w:val="00CE4DCB"/>
    <w:rsid w:val="00CE5C19"/>
    <w:rsid w:val="00CE5D44"/>
    <w:rsid w:val="00CE6D5D"/>
    <w:rsid w:val="00CE7C16"/>
    <w:rsid w:val="00CF0E16"/>
    <w:rsid w:val="00CF1382"/>
    <w:rsid w:val="00CF1F9E"/>
    <w:rsid w:val="00CF4F32"/>
    <w:rsid w:val="00CF51E7"/>
    <w:rsid w:val="00D00207"/>
    <w:rsid w:val="00D00AAF"/>
    <w:rsid w:val="00D00D8E"/>
    <w:rsid w:val="00D00E90"/>
    <w:rsid w:val="00D0178F"/>
    <w:rsid w:val="00D01908"/>
    <w:rsid w:val="00D03578"/>
    <w:rsid w:val="00D06426"/>
    <w:rsid w:val="00D12C8D"/>
    <w:rsid w:val="00D13EF9"/>
    <w:rsid w:val="00D1458B"/>
    <w:rsid w:val="00D14889"/>
    <w:rsid w:val="00D165E0"/>
    <w:rsid w:val="00D21680"/>
    <w:rsid w:val="00D225B2"/>
    <w:rsid w:val="00D22FC3"/>
    <w:rsid w:val="00D23BEE"/>
    <w:rsid w:val="00D24F4F"/>
    <w:rsid w:val="00D25405"/>
    <w:rsid w:val="00D262F3"/>
    <w:rsid w:val="00D2646A"/>
    <w:rsid w:val="00D26C66"/>
    <w:rsid w:val="00D30459"/>
    <w:rsid w:val="00D31A28"/>
    <w:rsid w:val="00D31D38"/>
    <w:rsid w:val="00D31D49"/>
    <w:rsid w:val="00D329C4"/>
    <w:rsid w:val="00D34862"/>
    <w:rsid w:val="00D36101"/>
    <w:rsid w:val="00D3686F"/>
    <w:rsid w:val="00D37316"/>
    <w:rsid w:val="00D37DDE"/>
    <w:rsid w:val="00D40EC6"/>
    <w:rsid w:val="00D42B13"/>
    <w:rsid w:val="00D42BD5"/>
    <w:rsid w:val="00D42D60"/>
    <w:rsid w:val="00D43103"/>
    <w:rsid w:val="00D43925"/>
    <w:rsid w:val="00D44061"/>
    <w:rsid w:val="00D456BB"/>
    <w:rsid w:val="00D45CD8"/>
    <w:rsid w:val="00D507B7"/>
    <w:rsid w:val="00D51F69"/>
    <w:rsid w:val="00D53528"/>
    <w:rsid w:val="00D54401"/>
    <w:rsid w:val="00D54649"/>
    <w:rsid w:val="00D54C8C"/>
    <w:rsid w:val="00D57FD5"/>
    <w:rsid w:val="00D60C65"/>
    <w:rsid w:val="00D6378B"/>
    <w:rsid w:val="00D6536F"/>
    <w:rsid w:val="00D7382B"/>
    <w:rsid w:val="00D74791"/>
    <w:rsid w:val="00D76D0A"/>
    <w:rsid w:val="00D81FF7"/>
    <w:rsid w:val="00D8219D"/>
    <w:rsid w:val="00D837A2"/>
    <w:rsid w:val="00D85572"/>
    <w:rsid w:val="00D86242"/>
    <w:rsid w:val="00D86E17"/>
    <w:rsid w:val="00D87C93"/>
    <w:rsid w:val="00D90833"/>
    <w:rsid w:val="00D917BD"/>
    <w:rsid w:val="00D928A3"/>
    <w:rsid w:val="00D935E6"/>
    <w:rsid w:val="00D9364F"/>
    <w:rsid w:val="00D94967"/>
    <w:rsid w:val="00D949EB"/>
    <w:rsid w:val="00DA240D"/>
    <w:rsid w:val="00DA6D46"/>
    <w:rsid w:val="00DB03C7"/>
    <w:rsid w:val="00DB0610"/>
    <w:rsid w:val="00DB1E08"/>
    <w:rsid w:val="00DB33B3"/>
    <w:rsid w:val="00DB4C72"/>
    <w:rsid w:val="00DB59B2"/>
    <w:rsid w:val="00DB621A"/>
    <w:rsid w:val="00DB79AD"/>
    <w:rsid w:val="00DC14AE"/>
    <w:rsid w:val="00DC1B72"/>
    <w:rsid w:val="00DC2D39"/>
    <w:rsid w:val="00DC3800"/>
    <w:rsid w:val="00DC3935"/>
    <w:rsid w:val="00DC45EC"/>
    <w:rsid w:val="00DC59CD"/>
    <w:rsid w:val="00DC6B83"/>
    <w:rsid w:val="00DC71D0"/>
    <w:rsid w:val="00DC7635"/>
    <w:rsid w:val="00DD4257"/>
    <w:rsid w:val="00DD460A"/>
    <w:rsid w:val="00DD48B1"/>
    <w:rsid w:val="00DD596D"/>
    <w:rsid w:val="00DE3080"/>
    <w:rsid w:val="00DE3FA1"/>
    <w:rsid w:val="00DE45FC"/>
    <w:rsid w:val="00DE5E07"/>
    <w:rsid w:val="00DE6E84"/>
    <w:rsid w:val="00DE70C3"/>
    <w:rsid w:val="00DE7A43"/>
    <w:rsid w:val="00DF0F23"/>
    <w:rsid w:val="00DF15B4"/>
    <w:rsid w:val="00DF7B7B"/>
    <w:rsid w:val="00DF7D63"/>
    <w:rsid w:val="00E004C1"/>
    <w:rsid w:val="00E00B86"/>
    <w:rsid w:val="00E00FAD"/>
    <w:rsid w:val="00E011AB"/>
    <w:rsid w:val="00E04AC4"/>
    <w:rsid w:val="00E05829"/>
    <w:rsid w:val="00E07DAD"/>
    <w:rsid w:val="00E10909"/>
    <w:rsid w:val="00E11A7A"/>
    <w:rsid w:val="00E12350"/>
    <w:rsid w:val="00E16A8D"/>
    <w:rsid w:val="00E22079"/>
    <w:rsid w:val="00E22284"/>
    <w:rsid w:val="00E2244D"/>
    <w:rsid w:val="00E24E86"/>
    <w:rsid w:val="00E25ADC"/>
    <w:rsid w:val="00E263E7"/>
    <w:rsid w:val="00E2674E"/>
    <w:rsid w:val="00E2684E"/>
    <w:rsid w:val="00E275EE"/>
    <w:rsid w:val="00E37A28"/>
    <w:rsid w:val="00E40FF7"/>
    <w:rsid w:val="00E42E86"/>
    <w:rsid w:val="00E44052"/>
    <w:rsid w:val="00E45E62"/>
    <w:rsid w:val="00E478B0"/>
    <w:rsid w:val="00E50518"/>
    <w:rsid w:val="00E53694"/>
    <w:rsid w:val="00E5607D"/>
    <w:rsid w:val="00E566AB"/>
    <w:rsid w:val="00E57121"/>
    <w:rsid w:val="00E648F7"/>
    <w:rsid w:val="00E657EA"/>
    <w:rsid w:val="00E6676F"/>
    <w:rsid w:val="00E67B52"/>
    <w:rsid w:val="00E67F52"/>
    <w:rsid w:val="00E70F49"/>
    <w:rsid w:val="00E71732"/>
    <w:rsid w:val="00E730D1"/>
    <w:rsid w:val="00E7471B"/>
    <w:rsid w:val="00E7527A"/>
    <w:rsid w:val="00E7540A"/>
    <w:rsid w:val="00E75B0F"/>
    <w:rsid w:val="00E75D79"/>
    <w:rsid w:val="00E76DA7"/>
    <w:rsid w:val="00E82509"/>
    <w:rsid w:val="00E849CC"/>
    <w:rsid w:val="00E85E30"/>
    <w:rsid w:val="00E871FC"/>
    <w:rsid w:val="00E87513"/>
    <w:rsid w:val="00E91E0E"/>
    <w:rsid w:val="00E95B3A"/>
    <w:rsid w:val="00EA04E1"/>
    <w:rsid w:val="00EA3C79"/>
    <w:rsid w:val="00EA5B9C"/>
    <w:rsid w:val="00EB1835"/>
    <w:rsid w:val="00EB1F4D"/>
    <w:rsid w:val="00EB2A7A"/>
    <w:rsid w:val="00EB2D9E"/>
    <w:rsid w:val="00EB3401"/>
    <w:rsid w:val="00EB3858"/>
    <w:rsid w:val="00EB7B8A"/>
    <w:rsid w:val="00EC165A"/>
    <w:rsid w:val="00EC1BBF"/>
    <w:rsid w:val="00EC2C36"/>
    <w:rsid w:val="00EC2D8B"/>
    <w:rsid w:val="00EC3EF3"/>
    <w:rsid w:val="00EC5172"/>
    <w:rsid w:val="00EC561B"/>
    <w:rsid w:val="00EC7F86"/>
    <w:rsid w:val="00ED1AD0"/>
    <w:rsid w:val="00ED276C"/>
    <w:rsid w:val="00ED2BA6"/>
    <w:rsid w:val="00ED7340"/>
    <w:rsid w:val="00ED78E0"/>
    <w:rsid w:val="00EE00BB"/>
    <w:rsid w:val="00EE0202"/>
    <w:rsid w:val="00EE145D"/>
    <w:rsid w:val="00EE24AF"/>
    <w:rsid w:val="00EE37CD"/>
    <w:rsid w:val="00EE54D3"/>
    <w:rsid w:val="00EE5508"/>
    <w:rsid w:val="00EE5919"/>
    <w:rsid w:val="00EE5FBD"/>
    <w:rsid w:val="00EE6964"/>
    <w:rsid w:val="00EF0BEE"/>
    <w:rsid w:val="00EF140C"/>
    <w:rsid w:val="00EF20BC"/>
    <w:rsid w:val="00EF27B2"/>
    <w:rsid w:val="00EF27E0"/>
    <w:rsid w:val="00EF6902"/>
    <w:rsid w:val="00F01D31"/>
    <w:rsid w:val="00F02201"/>
    <w:rsid w:val="00F06DED"/>
    <w:rsid w:val="00F10F39"/>
    <w:rsid w:val="00F11C26"/>
    <w:rsid w:val="00F11DC2"/>
    <w:rsid w:val="00F13C07"/>
    <w:rsid w:val="00F14328"/>
    <w:rsid w:val="00F15775"/>
    <w:rsid w:val="00F168AD"/>
    <w:rsid w:val="00F24317"/>
    <w:rsid w:val="00F318A9"/>
    <w:rsid w:val="00F32575"/>
    <w:rsid w:val="00F361E0"/>
    <w:rsid w:val="00F3641D"/>
    <w:rsid w:val="00F370F3"/>
    <w:rsid w:val="00F41459"/>
    <w:rsid w:val="00F41685"/>
    <w:rsid w:val="00F43459"/>
    <w:rsid w:val="00F43ED2"/>
    <w:rsid w:val="00F457F2"/>
    <w:rsid w:val="00F46A29"/>
    <w:rsid w:val="00F47C1B"/>
    <w:rsid w:val="00F50359"/>
    <w:rsid w:val="00F51669"/>
    <w:rsid w:val="00F52F34"/>
    <w:rsid w:val="00F54A47"/>
    <w:rsid w:val="00F56BE1"/>
    <w:rsid w:val="00F570A1"/>
    <w:rsid w:val="00F572BF"/>
    <w:rsid w:val="00F5776B"/>
    <w:rsid w:val="00F57BC6"/>
    <w:rsid w:val="00F61070"/>
    <w:rsid w:val="00F6230D"/>
    <w:rsid w:val="00F631D1"/>
    <w:rsid w:val="00F65422"/>
    <w:rsid w:val="00F66B08"/>
    <w:rsid w:val="00F66E0A"/>
    <w:rsid w:val="00F67EBD"/>
    <w:rsid w:val="00F7275E"/>
    <w:rsid w:val="00F7516D"/>
    <w:rsid w:val="00F75469"/>
    <w:rsid w:val="00F75AC7"/>
    <w:rsid w:val="00F76D4B"/>
    <w:rsid w:val="00F80ABC"/>
    <w:rsid w:val="00F80B1C"/>
    <w:rsid w:val="00F84AF5"/>
    <w:rsid w:val="00F85858"/>
    <w:rsid w:val="00F87339"/>
    <w:rsid w:val="00F908AB"/>
    <w:rsid w:val="00F91EB3"/>
    <w:rsid w:val="00F93186"/>
    <w:rsid w:val="00F93C5F"/>
    <w:rsid w:val="00F9677D"/>
    <w:rsid w:val="00F97BE5"/>
    <w:rsid w:val="00F97DDF"/>
    <w:rsid w:val="00FA0576"/>
    <w:rsid w:val="00FA3A50"/>
    <w:rsid w:val="00FA40BC"/>
    <w:rsid w:val="00FA69B8"/>
    <w:rsid w:val="00FB0EB2"/>
    <w:rsid w:val="00FB137F"/>
    <w:rsid w:val="00FB2EB4"/>
    <w:rsid w:val="00FB3185"/>
    <w:rsid w:val="00FB4F4D"/>
    <w:rsid w:val="00FB6BE5"/>
    <w:rsid w:val="00FC2B36"/>
    <w:rsid w:val="00FC2FE1"/>
    <w:rsid w:val="00FC315E"/>
    <w:rsid w:val="00FC4B1F"/>
    <w:rsid w:val="00FC65BB"/>
    <w:rsid w:val="00FC6973"/>
    <w:rsid w:val="00FC6A15"/>
    <w:rsid w:val="00FD06D5"/>
    <w:rsid w:val="00FD0AF2"/>
    <w:rsid w:val="00FD26ED"/>
    <w:rsid w:val="00FD3669"/>
    <w:rsid w:val="00FD3A64"/>
    <w:rsid w:val="00FD5488"/>
    <w:rsid w:val="00FD6A4C"/>
    <w:rsid w:val="00FD7BA4"/>
    <w:rsid w:val="00FE00ED"/>
    <w:rsid w:val="00FE01B2"/>
    <w:rsid w:val="00FE0CA3"/>
    <w:rsid w:val="00FE5ED1"/>
    <w:rsid w:val="00FE6DB2"/>
    <w:rsid w:val="00FE7B74"/>
    <w:rsid w:val="00FF3508"/>
    <w:rsid w:val="00FF390E"/>
    <w:rsid w:val="00FF39E3"/>
    <w:rsid w:val="00FF4395"/>
    <w:rsid w:val="00FF510E"/>
    <w:rsid w:val="00FF624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EF16CF-9BB0-4323-B046-D2BD8E0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1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75D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1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lock Text"/>
    <w:basedOn w:val="a"/>
    <w:rsid w:val="006F119D"/>
    <w:pPr>
      <w:ind w:left="284" w:right="284" w:firstLine="720"/>
      <w:jc w:val="both"/>
    </w:pPr>
    <w:rPr>
      <w:rFonts w:ascii="Arial" w:hAnsi="Arial"/>
      <w:szCs w:val="20"/>
    </w:rPr>
  </w:style>
  <w:style w:type="paragraph" w:styleId="a4">
    <w:name w:val="Body Text Indent"/>
    <w:basedOn w:val="a"/>
    <w:rsid w:val="0099005D"/>
    <w:pPr>
      <w:ind w:firstLine="705"/>
      <w:jc w:val="both"/>
    </w:pPr>
    <w:rPr>
      <w:sz w:val="26"/>
    </w:rPr>
  </w:style>
  <w:style w:type="paragraph" w:styleId="a5">
    <w:name w:val="Body Text"/>
    <w:basedOn w:val="a"/>
    <w:link w:val="a6"/>
    <w:qFormat/>
    <w:rsid w:val="00CC1B6B"/>
    <w:pPr>
      <w:spacing w:after="120"/>
    </w:pPr>
  </w:style>
  <w:style w:type="paragraph" w:styleId="a7">
    <w:name w:val="Title"/>
    <w:basedOn w:val="a"/>
    <w:link w:val="a8"/>
    <w:qFormat/>
    <w:rsid w:val="00CC1B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CC1B6B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B4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4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"/>
    <w:basedOn w:val="a"/>
    <w:uiPriority w:val="34"/>
    <w:qFormat/>
    <w:rsid w:val="007309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basedOn w:val="a"/>
    <w:rsid w:val="00A4373A"/>
    <w:pPr>
      <w:spacing w:before="100" w:beforeAutospacing="1" w:after="100" w:afterAutospacing="1"/>
    </w:pPr>
  </w:style>
  <w:style w:type="paragraph" w:styleId="3">
    <w:name w:val="Body Text Indent 3"/>
    <w:basedOn w:val="a"/>
    <w:rsid w:val="00A4373A"/>
    <w:pPr>
      <w:spacing w:after="120"/>
      <w:ind w:left="283"/>
    </w:pPr>
    <w:rPr>
      <w:sz w:val="16"/>
      <w:szCs w:val="16"/>
    </w:rPr>
  </w:style>
  <w:style w:type="character" w:customStyle="1" w:styleId="ab">
    <w:name w:val="Текст сноски Знак"/>
    <w:basedOn w:val="a0"/>
    <w:link w:val="ac"/>
    <w:semiHidden/>
    <w:locked/>
    <w:rsid w:val="00D87C93"/>
    <w:rPr>
      <w:lang w:val="ru-RU" w:eastAsia="ru-RU" w:bidi="ar-SA"/>
    </w:rPr>
  </w:style>
  <w:style w:type="paragraph" w:styleId="ac">
    <w:name w:val="footnote text"/>
    <w:basedOn w:val="a"/>
    <w:link w:val="ab"/>
    <w:semiHidden/>
    <w:rsid w:val="00D87C93"/>
    <w:rPr>
      <w:sz w:val="20"/>
      <w:szCs w:val="20"/>
    </w:rPr>
  </w:style>
  <w:style w:type="character" w:styleId="ad">
    <w:name w:val="footnote reference"/>
    <w:basedOn w:val="a0"/>
    <w:semiHidden/>
    <w:rsid w:val="00D87C93"/>
    <w:rPr>
      <w:vertAlign w:val="superscript"/>
    </w:rPr>
  </w:style>
  <w:style w:type="paragraph" w:customStyle="1" w:styleId="ae">
    <w:name w:val="Знак"/>
    <w:basedOn w:val="a"/>
    <w:rsid w:val="00E648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 (веб)1"/>
    <w:basedOn w:val="a"/>
    <w:rsid w:val="00D22FC3"/>
    <w:pPr>
      <w:widowControl w:val="0"/>
      <w:suppressAutoHyphens/>
      <w:spacing w:before="100" w:after="100"/>
    </w:pPr>
    <w:rPr>
      <w:rFonts w:eastAsia="Lucida Sans Unicode" w:cs="Tahoma"/>
      <w:color w:val="000000"/>
      <w:lang w:val="en-US" w:eastAsia="en-US" w:bidi="en-US"/>
    </w:rPr>
  </w:style>
  <w:style w:type="paragraph" w:customStyle="1" w:styleId="11">
    <w:name w:val="Знак Знак Знак1 Знак"/>
    <w:basedOn w:val="a"/>
    <w:autoRedefine/>
    <w:rsid w:val="009A6D6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footer"/>
    <w:basedOn w:val="a"/>
    <w:rsid w:val="00DF15B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F15B4"/>
  </w:style>
  <w:style w:type="paragraph" w:styleId="af1">
    <w:name w:val="header"/>
    <w:basedOn w:val="a"/>
    <w:rsid w:val="00DF15B4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2E1C7F"/>
    <w:pPr>
      <w:spacing w:before="100" w:beforeAutospacing="1" w:after="100" w:afterAutospacing="1"/>
    </w:pPr>
  </w:style>
  <w:style w:type="paragraph" w:styleId="af3">
    <w:name w:val="Balloon Text"/>
    <w:basedOn w:val="a"/>
    <w:semiHidden/>
    <w:rsid w:val="00106B2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CA0D53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9">
    <w:name w:val="Style9"/>
    <w:basedOn w:val="a"/>
    <w:rsid w:val="00CA0D53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Style10">
    <w:name w:val="Style10"/>
    <w:basedOn w:val="a"/>
    <w:rsid w:val="00CA0D53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1">
    <w:name w:val="Style11"/>
    <w:basedOn w:val="a"/>
    <w:rsid w:val="00CA0D53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18">
    <w:name w:val="Font Style18"/>
    <w:basedOn w:val="a0"/>
    <w:rsid w:val="00CA0D5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A0D53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link w:val="NoSpacingChar"/>
    <w:rsid w:val="00C25FE0"/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rsid w:val="00C25FE0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C25F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C25FE0"/>
    <w:pPr>
      <w:widowControl w:val="0"/>
      <w:autoSpaceDE w:val="0"/>
      <w:autoSpaceDN w:val="0"/>
      <w:adjustRightInd w:val="0"/>
      <w:spacing w:line="305" w:lineRule="exact"/>
      <w:jc w:val="both"/>
    </w:pPr>
  </w:style>
  <w:style w:type="paragraph" w:customStyle="1" w:styleId="Style5">
    <w:name w:val="Style5"/>
    <w:basedOn w:val="a"/>
    <w:rsid w:val="00C25FE0"/>
    <w:pPr>
      <w:widowControl w:val="0"/>
      <w:autoSpaceDE w:val="0"/>
      <w:autoSpaceDN w:val="0"/>
      <w:adjustRightInd w:val="0"/>
      <w:spacing w:line="300" w:lineRule="exact"/>
      <w:ind w:firstLine="317"/>
    </w:pPr>
  </w:style>
  <w:style w:type="character" w:customStyle="1" w:styleId="FontStyle22">
    <w:name w:val="Font Style22"/>
    <w:basedOn w:val="a0"/>
    <w:rsid w:val="00C25FE0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A55A24"/>
    <w:pPr>
      <w:spacing w:line="360" w:lineRule="auto"/>
      <w:jc w:val="both"/>
    </w:pPr>
    <w:rPr>
      <w:sz w:val="21"/>
      <w:szCs w:val="21"/>
    </w:rPr>
  </w:style>
  <w:style w:type="character" w:customStyle="1" w:styleId="s1">
    <w:name w:val="s1"/>
    <w:basedOn w:val="a0"/>
    <w:rsid w:val="00ED276C"/>
  </w:style>
  <w:style w:type="character" w:customStyle="1" w:styleId="s2">
    <w:name w:val="s2"/>
    <w:basedOn w:val="a0"/>
    <w:rsid w:val="00ED276C"/>
  </w:style>
  <w:style w:type="paragraph" w:customStyle="1" w:styleId="Default">
    <w:name w:val="Default"/>
    <w:rsid w:val="00AE6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basedOn w:val="a0"/>
    <w:qFormat/>
    <w:rsid w:val="00AE69EC"/>
    <w:rPr>
      <w:b/>
      <w:bCs/>
    </w:rPr>
  </w:style>
  <w:style w:type="paragraph" w:customStyle="1" w:styleId="Standard">
    <w:name w:val="Standard"/>
    <w:rsid w:val="00552E2A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Body Text First Indent"/>
    <w:basedOn w:val="a5"/>
    <w:rsid w:val="00552E2A"/>
    <w:pPr>
      <w:spacing w:line="276" w:lineRule="auto"/>
      <w:ind w:firstLine="210"/>
    </w:pPr>
    <w:rPr>
      <w:rFonts w:ascii="Calibri" w:hAnsi="Calibri"/>
      <w:sz w:val="22"/>
      <w:szCs w:val="22"/>
      <w:lang w:val="en-US" w:eastAsia="en-US"/>
    </w:rPr>
  </w:style>
  <w:style w:type="paragraph" w:customStyle="1" w:styleId="msonospacing0">
    <w:name w:val="msonospacing"/>
    <w:basedOn w:val="a"/>
    <w:rsid w:val="00AC0581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2"/>
    <w:locked/>
    <w:rsid w:val="004D0BDB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23">
    <w:name w:val="Font Style23"/>
    <w:rsid w:val="0022322E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751CA1"/>
    <w:pPr>
      <w:widowControl w:val="0"/>
      <w:suppressAutoHyphens/>
      <w:autoSpaceDE w:val="0"/>
    </w:pPr>
    <w:rPr>
      <w:rFonts w:eastAsia="Mangal" w:cs="font195"/>
      <w:kern w:val="1"/>
      <w:lang w:eastAsia="hi-IN" w:bidi="hi-IN"/>
    </w:rPr>
  </w:style>
  <w:style w:type="paragraph" w:styleId="af7">
    <w:name w:val="No Spacing"/>
    <w:link w:val="af8"/>
    <w:uiPriority w:val="1"/>
    <w:qFormat/>
    <w:rsid w:val="00104F34"/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sid w:val="00104F34"/>
    <w:rPr>
      <w:i/>
      <w:iCs/>
    </w:rPr>
  </w:style>
  <w:style w:type="character" w:customStyle="1" w:styleId="FontStyle27">
    <w:name w:val="Font Style27"/>
    <w:basedOn w:val="a0"/>
    <w:rsid w:val="0084450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5D79"/>
    <w:rPr>
      <w:b/>
      <w:bCs/>
      <w:sz w:val="36"/>
      <w:szCs w:val="36"/>
    </w:rPr>
  </w:style>
  <w:style w:type="paragraph" w:customStyle="1" w:styleId="bodytext2">
    <w:name w:val="bodytext2"/>
    <w:basedOn w:val="a"/>
    <w:uiPriority w:val="99"/>
    <w:rsid w:val="004C4F88"/>
    <w:pPr>
      <w:spacing w:before="100" w:beforeAutospacing="1" w:after="100" w:afterAutospacing="1"/>
    </w:pPr>
  </w:style>
  <w:style w:type="paragraph" w:styleId="30">
    <w:name w:val="Body Text 3"/>
    <w:basedOn w:val="a"/>
    <w:link w:val="31"/>
    <w:rsid w:val="00EC1BB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C1BBF"/>
    <w:rPr>
      <w:sz w:val="16"/>
      <w:szCs w:val="16"/>
    </w:rPr>
  </w:style>
  <w:style w:type="character" w:customStyle="1" w:styleId="es-el-name">
    <w:name w:val="es-el-name"/>
    <w:basedOn w:val="a0"/>
    <w:rsid w:val="00B10F9C"/>
  </w:style>
  <w:style w:type="character" w:customStyle="1" w:styleId="af8">
    <w:name w:val="Без интервала Знак"/>
    <w:basedOn w:val="a0"/>
    <w:link w:val="af7"/>
    <w:uiPriority w:val="1"/>
    <w:qFormat/>
    <w:locked/>
    <w:rsid w:val="00611189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Текст1"/>
    <w:basedOn w:val="a"/>
    <w:uiPriority w:val="99"/>
    <w:rsid w:val="0061118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qFormat/>
    <w:rsid w:val="0061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 МО Бейский район</Company>
  <LinksUpToDate>false</LinksUpToDate>
  <CharactersWithSpaces>53432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***</dc:creator>
  <cp:lastModifiedBy>Пользователь</cp:lastModifiedBy>
  <cp:revision>2</cp:revision>
  <cp:lastPrinted>2022-04-29T09:39:00Z</cp:lastPrinted>
  <dcterms:created xsi:type="dcterms:W3CDTF">2022-05-11T03:51:00Z</dcterms:created>
  <dcterms:modified xsi:type="dcterms:W3CDTF">2022-05-11T03:51:00Z</dcterms:modified>
</cp:coreProperties>
</file>