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AA" w:rsidRDefault="00E71DAA" w:rsidP="00E71DA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Приложение № </w:t>
      </w:r>
      <w:r w:rsidR="002C072E">
        <w:rPr>
          <w:rFonts w:ascii="Times New Roman" w:hAnsi="Times New Roman"/>
          <w:sz w:val="20"/>
        </w:rPr>
        <w:t>4</w:t>
      </w:r>
    </w:p>
    <w:p w:rsidR="00E71DAA" w:rsidRDefault="00E71DAA" w:rsidP="00DB544C">
      <w:pPr>
        <w:ind w:left="623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Административному регламенту «Прием заявлений и выдача документов о согласовании переустройства и (или) перепланировки </w:t>
      </w:r>
      <w:r w:rsidR="00DB544C">
        <w:rPr>
          <w:rFonts w:ascii="Times New Roman" w:hAnsi="Times New Roman"/>
          <w:sz w:val="20"/>
        </w:rPr>
        <w:t>помещения в многоквартирном доме</w:t>
      </w:r>
      <w:r>
        <w:rPr>
          <w:rFonts w:ascii="Times New Roman" w:hAnsi="Times New Roman"/>
          <w:sz w:val="20"/>
        </w:rPr>
        <w:t>»</w:t>
      </w:r>
    </w:p>
    <w:p w:rsidR="00E71DAA" w:rsidRDefault="00E71DAA" w:rsidP="00E71DAA">
      <w:pPr>
        <w:ind w:left="5954"/>
        <w:rPr>
          <w:rFonts w:ascii="Times New Roman" w:hAnsi="Times New Roman"/>
          <w:sz w:val="20"/>
        </w:rPr>
      </w:pPr>
    </w:p>
    <w:p w:rsidR="00E71DAA" w:rsidRDefault="00E71DAA" w:rsidP="00E71DA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БЛОК-СХЕМА</w:t>
      </w:r>
    </w:p>
    <w:p w:rsidR="00E71DAA" w:rsidRDefault="00E71DAA" w:rsidP="00E71DAA">
      <w:pPr>
        <w:widowControl w:val="0"/>
        <w:autoSpaceDE w:val="0"/>
        <w:autoSpaceDN w:val="0"/>
        <w:adjustRightInd w:val="0"/>
        <w:ind w:left="-142"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АДМИНИСТРАТИВНЫХ ПРОЦЕДУР ПРЕДОСТАВЛЕНИЯ МУНИЦИПАЛЬНОЙ УСЛУГИ</w:t>
      </w:r>
    </w:p>
    <w:p w:rsidR="00E71DAA" w:rsidRDefault="00E71DAA" w:rsidP="00E71DA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F9368D" w:rsidRDefault="00E71DAA" w:rsidP="00E71DAA">
      <w:pPr>
        <w:ind w:left="-1560"/>
      </w:pPr>
      <w:r>
        <w:rPr>
          <w:rFonts w:ascii="Times New Roman" w:eastAsia="Times New Roman" w:hAnsi="Times New Roman"/>
          <w:noProof/>
          <w:szCs w:val="28"/>
        </w:rPr>
        <mc:AlternateContent>
          <mc:Choice Requires="wpg">
            <w:drawing>
              <wp:inline distT="0" distB="0" distL="0" distR="0">
                <wp:extent cx="6334125" cy="6925945"/>
                <wp:effectExtent l="0" t="0" r="28575" b="2730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6925945"/>
                          <a:chOff x="-6" y="4550"/>
                          <a:chExt cx="9975" cy="10907"/>
                        </a:xfrm>
                      </wpg:grpSpPr>
                      <wps:wsp>
                        <wps:cNvPr id="2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2766" y="4550"/>
                            <a:ext cx="6547" cy="1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DAA" w:rsidRDefault="00E71DAA" w:rsidP="00E71DAA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Подача заявления и документов:</w:t>
                              </w:r>
                            </w:p>
                            <w:p w:rsidR="00E71DAA" w:rsidRDefault="00E71DAA" w:rsidP="00E71DA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E71DAA" w:rsidRDefault="00E71DAA" w:rsidP="00E71DA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организации федеральной почтовой связи;</w:t>
                              </w:r>
                            </w:p>
                            <w:p w:rsidR="00E71DAA" w:rsidRDefault="00E71DAA" w:rsidP="00E71DA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МФЦ;</w:t>
                              </w:r>
                            </w:p>
                            <w:p w:rsidR="00E71DAA" w:rsidRDefault="00E71DAA" w:rsidP="00E71DA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в форме электронного документа (в том числе посредством Портала)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99" y="6858"/>
                            <a:ext cx="7150" cy="9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DAA" w:rsidRDefault="00E71DAA" w:rsidP="00E71DAA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Прием, регистрация заявления и документов, подлежащих представлению заявителем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4" y="8375"/>
                            <a:ext cx="2850" cy="13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DAA" w:rsidRDefault="00E71DAA" w:rsidP="00E71DAA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Направление уведомления об отказе в приеме заявления и документов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269" y="8375"/>
                            <a:ext cx="5505" cy="1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DAA" w:rsidRDefault="00E71DAA" w:rsidP="00E71DAA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6" y="10670"/>
                            <a:ext cx="3000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DAA" w:rsidRDefault="00E71DAA" w:rsidP="00E71DAA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Отказ в согласовании переустройства и (или) перепланировки </w:t>
                              </w:r>
                              <w:r w:rsidR="00DB544C">
                                <w:rPr>
                                  <w:rFonts w:ascii="Times New Roman" w:hAnsi="Times New Roman"/>
                                  <w:sz w:val="20"/>
                                </w:rPr>
                                <w:t>помещения в многоквартирном доме</w:t>
                              </w:r>
                            </w:p>
                            <w:p w:rsidR="00E71DAA" w:rsidRDefault="00E71DAA" w:rsidP="00E71DAA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269" y="10880"/>
                            <a:ext cx="5610" cy="1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DAA" w:rsidRDefault="00E71DAA" w:rsidP="00E71DAA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Принятие решения о согласовании или об отказе в согласовании проведения переустройства и (или) перепланировки и направление решения заявителю</w:t>
                              </w:r>
                            </w:p>
                            <w:p w:rsidR="00E71DAA" w:rsidRDefault="00E71DAA" w:rsidP="00E71DAA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269" y="13445"/>
                            <a:ext cx="5700" cy="20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DAA" w:rsidRDefault="00E71DAA" w:rsidP="00E71DAA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Завершение переустройства и (или) перепланировки </w:t>
                              </w:r>
                              <w:r w:rsidR="00DB544C">
                                <w:rPr>
                                  <w:rFonts w:ascii="Times New Roman" w:hAnsi="Times New Roman"/>
                                  <w:sz w:val="20"/>
                                </w:rPr>
                                <w:t>помещения в многоквартирном доме</w:t>
                              </w:r>
                              <w:r w:rsidR="00DB544C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и приемка работ</w:t>
                              </w:r>
                            </w:p>
                            <w:p w:rsidR="00E71DAA" w:rsidRDefault="00E71DAA" w:rsidP="00E71DAA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-6" y="13520"/>
                            <a:ext cx="3090" cy="18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DAA" w:rsidRDefault="00E71DAA" w:rsidP="00E71DAA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Отказ в согласовании переустройства и (или) перепланировки </w:t>
                              </w:r>
                              <w:r w:rsidR="00DB544C">
                                <w:rPr>
                                  <w:rFonts w:ascii="Times New Roman" w:hAnsi="Times New Roman"/>
                                  <w:sz w:val="20"/>
                                </w:rPr>
                                <w:t>помещения в многоквартирном доме</w:t>
                              </w:r>
                            </w:p>
                            <w:p w:rsidR="00E71DAA" w:rsidRDefault="00E71DAA" w:rsidP="00E71DAA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0" name="Соединительная линия уступом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545" y="6530"/>
                            <a:ext cx="84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Соединительная линия уступом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672" y="8097"/>
                            <a:ext cx="585" cy="1"/>
                          </a:xfrm>
                          <a:prstGeom prst="bentConnector3">
                            <a:avLst>
                              <a:gd name="adj1" fmla="val 49917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Соединительная линия уступом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580" y="10354"/>
                            <a:ext cx="105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Соединительная линия уступом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566" y="12905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Соединительная линия уступом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464" y="7339"/>
                            <a:ext cx="1050" cy="1021"/>
                          </a:xfrm>
                          <a:prstGeom prst="bentConnector3">
                            <a:avLst>
                              <a:gd name="adj1" fmla="val -2764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Соединительная линия уступом 1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758" y="9155"/>
                            <a:ext cx="511" cy="1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Соединительная линия уступом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784" y="10130"/>
                            <a:ext cx="1949" cy="1"/>
                          </a:xfrm>
                          <a:prstGeom prst="bentConnector3">
                            <a:avLst>
                              <a:gd name="adj1" fmla="val 49972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Соединительная линия уступом 1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084" y="11105"/>
                            <a:ext cx="674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Соединительная линия уступом 1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759" y="11690"/>
                            <a:ext cx="511" cy="1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Соединительная линия уступом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387" y="13062"/>
                            <a:ext cx="2744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Соединительная линия уступом 1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086" y="14435"/>
                            <a:ext cx="674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98.75pt;height:545.35pt;mso-position-horizontal-relative:char;mso-position-vertical-relative:line" coordorigin="-6,4550" coordsize="9975,10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">
                <v:roundrect id="Скругленный прямоугольник 1" o:spid="_x0000_s1027" style="position:absolute;left:2766;top:4550;width:6547;height:15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71DAA" w:rsidRDefault="00E71DAA" w:rsidP="00E71DAA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Подача заявления и документов:</w:t>
                        </w:r>
                      </w:p>
                      <w:p w:rsidR="00E71DAA" w:rsidRDefault="00E71DAA" w:rsidP="00E71DA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путем личного обращения;</w:t>
                        </w:r>
                      </w:p>
                      <w:p w:rsidR="00E71DAA" w:rsidRDefault="00E71DAA" w:rsidP="00E71DA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через организации федеральной почтовой связи;</w:t>
                        </w:r>
                      </w:p>
                      <w:p w:rsidR="00E71DAA" w:rsidRDefault="00E71DAA" w:rsidP="00E71DA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через МФЦ;</w:t>
                        </w:r>
                      </w:p>
                      <w:p w:rsidR="00E71DAA" w:rsidRDefault="00E71DAA" w:rsidP="00E71DA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 форме электронного документа (в том числе посредством Портала)</w:t>
                        </w:r>
                      </w:p>
                    </w:txbxContent>
                  </v:textbox>
                </v:roundrect>
                <v:roundrect id="AutoShape 4" o:spid="_x0000_s1028" style="position:absolute;left:2499;top:6858;width:7150;height:9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71DAA" w:rsidRDefault="00E71DAA" w:rsidP="00E71DAA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Прием, регистрация заявления и документов, подлежащих представлению заявителем</w:t>
                        </w:r>
                      </w:p>
                    </w:txbxContent>
                  </v:textbox>
                </v:roundrect>
                <v:roundrect id="AutoShape 5" o:spid="_x0000_s1029" style="position:absolute;left:144;top:8375;width:2850;height:1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71DAA" w:rsidRDefault="00E71DAA" w:rsidP="00E71DAA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Направление уведомления об отказе в приеме заявления и документов</w:t>
                        </w:r>
                      </w:p>
                    </w:txbxContent>
                  </v:textbox>
                </v:roundrect>
                <v:roundrect id="AutoShape 6" o:spid="_x0000_s1030" style="position:absolute;left:4269;top:8375;width:5505;height:14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71DAA" w:rsidRDefault="00E71DAA" w:rsidP="00E71DAA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Формирование и направление межведомственных запросов в органы, участвующие в предоставлении муниципальной услуги</w:t>
                        </w:r>
                      </w:p>
                    </w:txbxContent>
                  </v:textbox>
                </v:roundrect>
                <v:roundrect id="AutoShape 7" o:spid="_x0000_s1031" style="position:absolute;left:-6;top:10670;width:3000;height:19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71DAA" w:rsidRDefault="00E71DAA" w:rsidP="00E71DAA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Отказ в согласовании переустройства и (или) перепланировки </w:t>
                        </w:r>
                        <w:r w:rsidR="00DB544C">
                          <w:rPr>
                            <w:rFonts w:ascii="Times New Roman" w:hAnsi="Times New Roman"/>
                            <w:sz w:val="20"/>
                          </w:rPr>
                          <w:t>помещения в многоквартирном доме</w:t>
                        </w:r>
                      </w:p>
                      <w:p w:rsidR="00E71DAA" w:rsidRDefault="00E71DAA" w:rsidP="00E71DAA">
                        <w:pPr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</w:p>
                    </w:txbxContent>
                  </v:textbox>
                </v:roundrect>
                <v:roundrect id="AutoShape 8" o:spid="_x0000_s1032" style="position:absolute;left:4269;top:10880;width:5610;height:14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71DAA" w:rsidRDefault="00E71DAA" w:rsidP="00E71DAA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Принятие решения о согласовании или об отказе в согласовании проведения переустройства и (или) перепланировки и направление решения заявителю</w:t>
                        </w:r>
                      </w:p>
                      <w:p w:rsidR="00E71DAA" w:rsidRDefault="00E71DAA" w:rsidP="00E71DAA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roundrect>
                <v:roundrect id="AutoShape 9" o:spid="_x0000_s1033" style="position:absolute;left:4269;top:13445;width:5700;height:20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71DAA" w:rsidRDefault="00E71DAA" w:rsidP="00E71DAA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Завершение переустройства и (или) перепланировки </w:t>
                        </w:r>
                        <w:r w:rsidR="00DB544C">
                          <w:rPr>
                            <w:rFonts w:ascii="Times New Roman" w:hAnsi="Times New Roman"/>
                            <w:sz w:val="20"/>
                          </w:rPr>
                          <w:t>помещения в многоквартирном доме</w:t>
                        </w:r>
                        <w:r w:rsidR="00DB544C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и приемка работ</w:t>
                        </w:r>
                      </w:p>
                      <w:p w:rsidR="00E71DAA" w:rsidRDefault="00E71DAA" w:rsidP="00E71DAA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roundrect>
                <v:roundrect id="AutoShape 10" o:spid="_x0000_s1034" style="position:absolute;left:-6;top:13520;width:3090;height:18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71DAA" w:rsidRDefault="00E71DAA" w:rsidP="00E71DAA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Отказ в согласовании переустройства и (или) перепланировки </w:t>
                        </w:r>
                        <w:r w:rsidR="00DB544C">
                          <w:rPr>
                            <w:rFonts w:ascii="Times New Roman" w:hAnsi="Times New Roman"/>
                            <w:sz w:val="20"/>
                          </w:rPr>
                          <w:t>помещения в многоквартирном доме</w:t>
                        </w:r>
                      </w:p>
                      <w:p w:rsidR="00E71DAA" w:rsidRDefault="00E71DAA" w:rsidP="00E71DAA">
                        <w:pPr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Соединительная линия уступом 13" o:spid="_x0000_s1035" type="#_x0000_t32" style="position:absolute;left:5545;top:6530;width:84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" strokecolor="#1f4d78 [1604]" strokeweight="1.25pt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3" o:spid="_x0000_s1036" type="#_x0000_t34" style="position:absolute;left:5672;top:8097;width:585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" adj="10782" strokecolor="#1f4d78 [1604]" strokeweight="1.25pt">
                  <v:stroke endarrow="block"/>
                </v:shape>
                <v:shape id="Соединительная линия уступом 13" o:spid="_x0000_s1037" type="#_x0000_t34" style="position:absolute;left:6580;top:10354;width:1050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" strokecolor="#1f4d78 [1604]" strokeweight="1.25pt">
                  <v:stroke endarrow="block"/>
                </v:shape>
                <v:shape id="Соединительная линия уступом 13" o:spid="_x0000_s1038" type="#_x0000_t32" style="position:absolute;left:6566;top:12905;width:108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" strokecolor="#1f4d78 [1604]" strokeweight="1.25pt">
                  <v:stroke endarrow="block"/>
                </v:shape>
                <v:shape id="Соединительная линия уступом 13" o:spid="_x0000_s1039" type="#_x0000_t34" style="position:absolute;left:1464;top:7339;width:1050;height:102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" adj="-597" strokecolor="#1f4d78 [1604]" strokeweight="1.25pt">
                  <v:stroke endarrow="block"/>
                </v:shape>
                <v:shape id="Соединительная линия уступом 13" o:spid="_x0000_s1040" type="#_x0000_t34" style="position:absolute;left:3758;top:9155;width:511;height:1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" adj="10779" strokecolor="#1f4d78 [1604]" strokeweight="1.25pt"/>
                <v:shape id="Соединительная линия уступом 13" o:spid="_x0000_s1041" type="#_x0000_t34" style="position:absolute;left:2784;top:10130;width:1949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" adj="10794" strokecolor="#1f4d78 [1604]" strokeweight="1.25pt"/>
                <v:shape id="Соединительная линия уступом 13" o:spid="_x0000_s1042" type="#_x0000_t32" style="position:absolute;left:3084;top:11105;width:674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" strokecolor="#1f4d78 [1604]" strokeweight="1.25pt">
                  <v:stroke endarrow="block"/>
                </v:shape>
                <v:shape id="Соединительная линия уступом 13" o:spid="_x0000_s1043" type="#_x0000_t34" style="position:absolute;left:3759;top:11690;width:511;height:1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" adj="10779" strokecolor="#1f4d78 [1604]" strokeweight="1.25pt"/>
                <v:shape id="Соединительная линия уступом 13" o:spid="_x0000_s1044" type="#_x0000_t34" style="position:absolute;left:2387;top:13062;width:2744;height: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" strokecolor="#1f4d78 [1604]" strokeweight="1.25pt"/>
                <v:shape id="Соединительная линия уступом 13" o:spid="_x0000_s1045" type="#_x0000_t32" style="position:absolute;left:3086;top:14435;width:674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" strokecolor="#1f4d78 [1604]" strokeweight="1.25pt">
                  <v:stroke endarrow="block"/>
                </v:shape>
                <w10:anchorlock/>
              </v:group>
            </w:pict>
          </mc:Fallback>
        </mc:AlternateContent>
      </w:r>
    </w:p>
    <w:sectPr w:rsidR="00F9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22"/>
    <w:rsid w:val="002C072E"/>
    <w:rsid w:val="00737D22"/>
    <w:rsid w:val="00753A87"/>
    <w:rsid w:val="00DB544C"/>
    <w:rsid w:val="00E71DAA"/>
    <w:rsid w:val="00F9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3E071-A70E-4D8A-B908-AC77995A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AA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4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4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Пользователь83</dc:creator>
  <cp:keywords/>
  <dc:description/>
  <cp:lastModifiedBy>Пользователь</cp:lastModifiedBy>
  <cp:revision>2</cp:revision>
  <cp:lastPrinted>2021-07-29T03:59:00Z</cp:lastPrinted>
  <dcterms:created xsi:type="dcterms:W3CDTF">2021-08-05T06:54:00Z</dcterms:created>
  <dcterms:modified xsi:type="dcterms:W3CDTF">2021-08-05T06:54:00Z</dcterms:modified>
</cp:coreProperties>
</file>