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58A" w:rsidRDefault="0053158A" w:rsidP="0053158A">
      <w:bookmarkStart w:id="0" w:name="_GoBack"/>
      <w:bookmarkEnd w:id="0"/>
    </w:p>
    <w:tbl>
      <w:tblPr>
        <w:tblW w:w="0" w:type="auto"/>
        <w:tblInd w:w="108" w:type="dxa"/>
        <w:tblLook w:val="01E0" w:firstRow="1" w:lastRow="1" w:firstColumn="1" w:lastColumn="1" w:noHBand="0" w:noVBand="0"/>
      </w:tblPr>
      <w:tblGrid>
        <w:gridCol w:w="2815"/>
        <w:gridCol w:w="3868"/>
        <w:gridCol w:w="2563"/>
      </w:tblGrid>
      <w:tr w:rsidR="0053158A" w:rsidRPr="00657218" w:rsidTr="00C467E9">
        <w:tc>
          <w:tcPr>
            <w:tcW w:w="2880" w:type="dxa"/>
          </w:tcPr>
          <w:p w:rsidR="0053158A" w:rsidRPr="00657218" w:rsidRDefault="0053158A" w:rsidP="0053158A"/>
        </w:tc>
        <w:tc>
          <w:tcPr>
            <w:tcW w:w="3960" w:type="dxa"/>
          </w:tcPr>
          <w:p w:rsidR="0053158A" w:rsidRPr="00657218" w:rsidRDefault="0053158A" w:rsidP="0053158A">
            <w:pPr>
              <w:jc w:val="center"/>
            </w:pPr>
            <w:r w:rsidRPr="00657218">
              <w:t>Российская Федерация</w:t>
            </w:r>
          </w:p>
        </w:tc>
        <w:tc>
          <w:tcPr>
            <w:tcW w:w="2623" w:type="dxa"/>
          </w:tcPr>
          <w:p w:rsidR="0053158A" w:rsidRPr="00657218" w:rsidRDefault="0081445D" w:rsidP="0053158A">
            <w:pPr>
              <w:jc w:val="right"/>
            </w:pPr>
            <w:r>
              <w:t>Проект</w:t>
            </w:r>
          </w:p>
        </w:tc>
      </w:tr>
      <w:tr w:rsidR="0053158A" w:rsidRPr="00657218" w:rsidTr="00C467E9">
        <w:tc>
          <w:tcPr>
            <w:tcW w:w="2880" w:type="dxa"/>
          </w:tcPr>
          <w:p w:rsidR="0053158A" w:rsidRPr="00657218" w:rsidRDefault="0053158A" w:rsidP="0053158A"/>
        </w:tc>
        <w:tc>
          <w:tcPr>
            <w:tcW w:w="3960" w:type="dxa"/>
          </w:tcPr>
          <w:p w:rsidR="0053158A" w:rsidRPr="00657218" w:rsidRDefault="0053158A" w:rsidP="0053158A">
            <w:pPr>
              <w:jc w:val="center"/>
            </w:pPr>
            <w:r w:rsidRPr="00657218">
              <w:t>Республика Хакасия</w:t>
            </w:r>
          </w:p>
        </w:tc>
        <w:tc>
          <w:tcPr>
            <w:tcW w:w="2623" w:type="dxa"/>
          </w:tcPr>
          <w:p w:rsidR="0053158A" w:rsidRPr="00657218" w:rsidRDefault="0053158A" w:rsidP="0053158A"/>
        </w:tc>
      </w:tr>
      <w:tr w:rsidR="0053158A" w:rsidRPr="00657218" w:rsidTr="00C467E9">
        <w:tc>
          <w:tcPr>
            <w:tcW w:w="2880" w:type="dxa"/>
          </w:tcPr>
          <w:p w:rsidR="0053158A" w:rsidRPr="00657218" w:rsidRDefault="0053158A" w:rsidP="0053158A"/>
        </w:tc>
        <w:tc>
          <w:tcPr>
            <w:tcW w:w="3960" w:type="dxa"/>
          </w:tcPr>
          <w:p w:rsidR="0053158A" w:rsidRPr="00657218" w:rsidRDefault="0053158A" w:rsidP="0053158A">
            <w:pPr>
              <w:jc w:val="center"/>
            </w:pPr>
            <w:r w:rsidRPr="00657218">
              <w:t xml:space="preserve">Совет депутатов Бейского района </w:t>
            </w:r>
          </w:p>
        </w:tc>
        <w:tc>
          <w:tcPr>
            <w:tcW w:w="2623" w:type="dxa"/>
          </w:tcPr>
          <w:p w:rsidR="0053158A" w:rsidRPr="00657218" w:rsidRDefault="0053158A" w:rsidP="0053158A"/>
        </w:tc>
      </w:tr>
      <w:tr w:rsidR="0053158A" w:rsidRPr="00657218" w:rsidTr="00C467E9">
        <w:tc>
          <w:tcPr>
            <w:tcW w:w="2880" w:type="dxa"/>
          </w:tcPr>
          <w:p w:rsidR="0053158A" w:rsidRPr="00657218" w:rsidRDefault="0053158A" w:rsidP="0053158A"/>
        </w:tc>
        <w:tc>
          <w:tcPr>
            <w:tcW w:w="3960" w:type="dxa"/>
          </w:tcPr>
          <w:p w:rsidR="0053158A" w:rsidRPr="00657218" w:rsidRDefault="0053158A" w:rsidP="0053158A"/>
        </w:tc>
        <w:tc>
          <w:tcPr>
            <w:tcW w:w="2623" w:type="dxa"/>
          </w:tcPr>
          <w:p w:rsidR="0053158A" w:rsidRPr="00657218" w:rsidRDefault="0053158A" w:rsidP="0053158A"/>
        </w:tc>
      </w:tr>
      <w:tr w:rsidR="0053158A" w:rsidRPr="00657218" w:rsidTr="00C467E9">
        <w:tc>
          <w:tcPr>
            <w:tcW w:w="2880" w:type="dxa"/>
          </w:tcPr>
          <w:p w:rsidR="0053158A" w:rsidRPr="00657218" w:rsidRDefault="0053158A" w:rsidP="0053158A"/>
        </w:tc>
        <w:tc>
          <w:tcPr>
            <w:tcW w:w="3960" w:type="dxa"/>
          </w:tcPr>
          <w:p w:rsidR="0053158A" w:rsidRPr="00657218" w:rsidRDefault="0053158A" w:rsidP="0053158A">
            <w:pPr>
              <w:jc w:val="center"/>
              <w:rPr>
                <w:b/>
              </w:rPr>
            </w:pPr>
            <w:r w:rsidRPr="00657218">
              <w:rPr>
                <w:b/>
              </w:rPr>
              <w:t>Р Е Ш Е Н И Е</w:t>
            </w:r>
          </w:p>
        </w:tc>
        <w:tc>
          <w:tcPr>
            <w:tcW w:w="2623" w:type="dxa"/>
          </w:tcPr>
          <w:p w:rsidR="0053158A" w:rsidRPr="00657218" w:rsidRDefault="0053158A" w:rsidP="0053158A"/>
        </w:tc>
      </w:tr>
      <w:tr w:rsidR="0053158A" w:rsidRPr="00657218" w:rsidTr="00C467E9">
        <w:tc>
          <w:tcPr>
            <w:tcW w:w="2880" w:type="dxa"/>
          </w:tcPr>
          <w:p w:rsidR="0053158A" w:rsidRPr="00657218" w:rsidRDefault="0053158A" w:rsidP="0053158A"/>
        </w:tc>
        <w:tc>
          <w:tcPr>
            <w:tcW w:w="3960" w:type="dxa"/>
          </w:tcPr>
          <w:p w:rsidR="0053158A" w:rsidRPr="00657218" w:rsidRDefault="0053158A" w:rsidP="0053158A"/>
        </w:tc>
        <w:tc>
          <w:tcPr>
            <w:tcW w:w="2623" w:type="dxa"/>
          </w:tcPr>
          <w:p w:rsidR="0053158A" w:rsidRPr="00657218" w:rsidRDefault="0053158A" w:rsidP="0053158A"/>
        </w:tc>
      </w:tr>
      <w:tr w:rsidR="0053158A" w:rsidRPr="00657218" w:rsidTr="00C467E9">
        <w:tc>
          <w:tcPr>
            <w:tcW w:w="2880" w:type="dxa"/>
          </w:tcPr>
          <w:p w:rsidR="0053158A" w:rsidRPr="00657218" w:rsidRDefault="00D63E46" w:rsidP="00D63E46">
            <w:pPr>
              <w:jc w:val="both"/>
            </w:pPr>
            <w:r>
              <w:t xml:space="preserve">от 21 </w:t>
            </w:r>
            <w:r w:rsidR="004718A9">
              <w:t>февраля</w:t>
            </w:r>
            <w:r w:rsidR="00003A6D" w:rsidRPr="00E713CC">
              <w:t xml:space="preserve"> </w:t>
            </w:r>
            <w:smartTag w:uri="urn:schemas-microsoft-com:office:smarttags" w:element="metricconverter">
              <w:smartTagPr>
                <w:attr w:name="ProductID" w:val="2022 г"/>
              </w:smartTagPr>
              <w:r w:rsidR="0053158A" w:rsidRPr="00E713CC">
                <w:t>20</w:t>
              </w:r>
              <w:r w:rsidR="00E713CC" w:rsidRPr="00E713CC">
                <w:t>2</w:t>
              </w:r>
              <w:r w:rsidR="004718A9">
                <w:t>2</w:t>
              </w:r>
              <w:r w:rsidR="0053158A" w:rsidRPr="00657218">
                <w:t xml:space="preserve"> г</w:t>
              </w:r>
            </w:smartTag>
            <w:r w:rsidR="0053158A" w:rsidRPr="00657218">
              <w:t>.</w:t>
            </w:r>
          </w:p>
        </w:tc>
        <w:tc>
          <w:tcPr>
            <w:tcW w:w="3960" w:type="dxa"/>
          </w:tcPr>
          <w:p w:rsidR="0053158A" w:rsidRPr="00657218" w:rsidRDefault="0053158A" w:rsidP="0053158A">
            <w:pPr>
              <w:jc w:val="center"/>
            </w:pPr>
            <w:r w:rsidRPr="00657218">
              <w:t>с. Бея</w:t>
            </w:r>
          </w:p>
        </w:tc>
        <w:tc>
          <w:tcPr>
            <w:tcW w:w="2623" w:type="dxa"/>
          </w:tcPr>
          <w:p w:rsidR="0053158A" w:rsidRPr="00657218" w:rsidRDefault="0053158A" w:rsidP="00E713CC">
            <w:pPr>
              <w:jc w:val="right"/>
            </w:pPr>
            <w:r w:rsidRPr="00657218">
              <w:t>№</w:t>
            </w:r>
            <w:r w:rsidR="00D63E46">
              <w:t xml:space="preserve"> ___</w:t>
            </w:r>
            <w:r w:rsidR="00E713CC">
              <w:t xml:space="preserve">    </w:t>
            </w:r>
            <w:r w:rsidRPr="00657218">
              <w:t xml:space="preserve">   </w:t>
            </w:r>
          </w:p>
        </w:tc>
      </w:tr>
    </w:tbl>
    <w:p w:rsidR="0053158A" w:rsidRDefault="0053158A" w:rsidP="0053158A">
      <w:pPr>
        <w:tabs>
          <w:tab w:val="left" w:pos="4200"/>
        </w:tabs>
      </w:pPr>
    </w:p>
    <w:tbl>
      <w:tblPr>
        <w:tblW w:w="0" w:type="auto"/>
        <w:tblLook w:val="01E0" w:firstRow="1" w:lastRow="1" w:firstColumn="1" w:lastColumn="1" w:noHBand="0" w:noVBand="0"/>
      </w:tblPr>
      <w:tblGrid>
        <w:gridCol w:w="4185"/>
        <w:gridCol w:w="5169"/>
      </w:tblGrid>
      <w:tr w:rsidR="005D7C93" w:rsidRPr="00BD0E15" w:rsidTr="00691F34">
        <w:tc>
          <w:tcPr>
            <w:tcW w:w="4248" w:type="dxa"/>
          </w:tcPr>
          <w:p w:rsidR="005D7C93" w:rsidRPr="00C85904" w:rsidRDefault="00C85904" w:rsidP="00BD02A2">
            <w:pPr>
              <w:tabs>
                <w:tab w:val="left" w:pos="4212"/>
              </w:tabs>
              <w:autoSpaceDE w:val="0"/>
              <w:autoSpaceDN w:val="0"/>
              <w:adjustRightInd w:val="0"/>
              <w:jc w:val="both"/>
              <w:outlineLvl w:val="0"/>
              <w:rPr>
                <w:b/>
              </w:rPr>
            </w:pPr>
            <w:r w:rsidRPr="00C32787">
              <w:rPr>
                <w:b/>
              </w:rPr>
              <w:t xml:space="preserve">Об утверждении </w:t>
            </w:r>
            <w:r w:rsidR="00C3276D">
              <w:rPr>
                <w:b/>
              </w:rPr>
              <w:t>П</w:t>
            </w:r>
            <w:r w:rsidRPr="00C32787">
              <w:rPr>
                <w:b/>
              </w:rPr>
              <w:t>орядка установления</w:t>
            </w:r>
            <w:r w:rsidR="00C3276D">
              <w:rPr>
                <w:b/>
              </w:rPr>
              <w:t xml:space="preserve"> размера</w:t>
            </w:r>
            <w:r w:rsidRPr="00C32787">
              <w:rPr>
                <w:b/>
              </w:rPr>
              <w:t xml:space="preserve">, выплаты и перерасчета ежемесячной денежной выплаты </w:t>
            </w:r>
            <w:r w:rsidR="00A82F9D">
              <w:rPr>
                <w:b/>
              </w:rPr>
              <w:t>лицам, замещавшим муниципальные должности</w:t>
            </w:r>
            <w:r w:rsidR="00407B6D">
              <w:rPr>
                <w:b/>
              </w:rPr>
              <w:t xml:space="preserve"> </w:t>
            </w:r>
            <w:r w:rsidR="00BD02A2">
              <w:rPr>
                <w:b/>
              </w:rPr>
              <w:t xml:space="preserve">в </w:t>
            </w:r>
            <w:r w:rsidR="00947BB6">
              <w:rPr>
                <w:b/>
              </w:rPr>
              <w:t>Контрольно-счетной комиссии Бейского района</w:t>
            </w:r>
            <w:r w:rsidR="008348AA">
              <w:rPr>
                <w:b/>
              </w:rPr>
              <w:t xml:space="preserve"> Республики Хакасия</w:t>
            </w:r>
          </w:p>
        </w:tc>
        <w:tc>
          <w:tcPr>
            <w:tcW w:w="5322" w:type="dxa"/>
          </w:tcPr>
          <w:p w:rsidR="005D7C93" w:rsidRPr="00BD0E15" w:rsidRDefault="005D7C93" w:rsidP="00003A6D">
            <w:pPr>
              <w:rPr>
                <w:b/>
              </w:rPr>
            </w:pPr>
          </w:p>
        </w:tc>
      </w:tr>
      <w:tr w:rsidR="005D7C93" w:rsidRPr="00BD0E15" w:rsidTr="00691F34">
        <w:tc>
          <w:tcPr>
            <w:tcW w:w="4248" w:type="dxa"/>
          </w:tcPr>
          <w:p w:rsidR="00D63E46" w:rsidRPr="00BD0E15" w:rsidRDefault="00D63E46" w:rsidP="005D7C93">
            <w:pPr>
              <w:jc w:val="both"/>
              <w:rPr>
                <w:b/>
              </w:rPr>
            </w:pPr>
          </w:p>
        </w:tc>
        <w:tc>
          <w:tcPr>
            <w:tcW w:w="5322" w:type="dxa"/>
          </w:tcPr>
          <w:p w:rsidR="005D7C93" w:rsidRPr="00BD0E15" w:rsidRDefault="005D7C93" w:rsidP="005D7C93">
            <w:pPr>
              <w:rPr>
                <w:b/>
              </w:rPr>
            </w:pPr>
          </w:p>
        </w:tc>
      </w:tr>
      <w:tr w:rsidR="001F03D0" w:rsidRPr="00BD0E15" w:rsidTr="00691F34">
        <w:tc>
          <w:tcPr>
            <w:tcW w:w="4248" w:type="dxa"/>
          </w:tcPr>
          <w:p w:rsidR="001F03D0" w:rsidRPr="00BD0E15" w:rsidRDefault="001F03D0" w:rsidP="005D7C93">
            <w:pPr>
              <w:jc w:val="both"/>
              <w:rPr>
                <w:b/>
              </w:rPr>
            </w:pPr>
          </w:p>
        </w:tc>
        <w:tc>
          <w:tcPr>
            <w:tcW w:w="5322" w:type="dxa"/>
          </w:tcPr>
          <w:p w:rsidR="001F03D0" w:rsidRPr="00BD0E15" w:rsidRDefault="001F03D0" w:rsidP="005D7C93">
            <w:pPr>
              <w:rPr>
                <w:b/>
              </w:rPr>
            </w:pPr>
          </w:p>
        </w:tc>
      </w:tr>
    </w:tbl>
    <w:p w:rsidR="000A34AB" w:rsidRPr="00BD0E15" w:rsidRDefault="00407B6D" w:rsidP="00407B6D">
      <w:pPr>
        <w:autoSpaceDE w:val="0"/>
        <w:autoSpaceDN w:val="0"/>
        <w:adjustRightInd w:val="0"/>
        <w:ind w:firstLine="708"/>
        <w:jc w:val="both"/>
      </w:pPr>
      <w:r>
        <w:t>В соответствии со</w:t>
      </w:r>
      <w:r w:rsidR="00C85904" w:rsidRPr="00315474">
        <w:t xml:space="preserve"> статьей </w:t>
      </w:r>
      <w:r w:rsidR="00C3276D">
        <w:t>20.1</w:t>
      </w:r>
      <w:r w:rsidR="00C85904" w:rsidRPr="00315474">
        <w:t xml:space="preserve"> </w:t>
      </w:r>
      <w:r w:rsidR="00C3276D">
        <w:t>Федерального закона от 07.02.2011 №</w:t>
      </w:r>
      <w:r>
        <w:t xml:space="preserve"> </w:t>
      </w:r>
      <w:r w:rsidR="00C3276D">
        <w:t xml:space="preserve">6-ФЗ «Об общих принципах организации и деятельности контрольно-счетных органов субъектов Российской Федерации и муниципальных образований», статьей </w:t>
      </w:r>
      <w:r>
        <w:t>1.1</w:t>
      </w:r>
      <w:r w:rsidR="00C3276D">
        <w:t xml:space="preserve"> </w:t>
      </w:r>
      <w:r w:rsidR="00C85904" w:rsidRPr="00315474">
        <w:t xml:space="preserve">Закона Республики Хакасия от </w:t>
      </w:r>
      <w:r w:rsidR="00C3276D">
        <w:t>09</w:t>
      </w:r>
      <w:r w:rsidR="00DA130F">
        <w:t>.0</w:t>
      </w:r>
      <w:r w:rsidR="00C3276D">
        <w:t>6</w:t>
      </w:r>
      <w:r w:rsidR="00DA130F">
        <w:t>.201</w:t>
      </w:r>
      <w:r w:rsidR="00C3276D">
        <w:t>2</w:t>
      </w:r>
      <w:r w:rsidR="00DA130F">
        <w:t xml:space="preserve"> № 4</w:t>
      </w:r>
      <w:r w:rsidR="00C3276D">
        <w:t>2</w:t>
      </w:r>
      <w:r w:rsidR="00DA130F">
        <w:t>-</w:t>
      </w:r>
      <w:proofErr w:type="gramStart"/>
      <w:r w:rsidR="00DA130F">
        <w:t>ЗРХ  «</w:t>
      </w:r>
      <w:proofErr w:type="gramEnd"/>
      <w:r w:rsidR="00C85904" w:rsidRPr="00315474">
        <w:t>О</w:t>
      </w:r>
      <w:r w:rsidR="00C3276D">
        <w:t>б отдельных вопросах организации и деятельности контрольно-счетных органов муниципальных образований Республики Хакасия</w:t>
      </w:r>
      <w:r w:rsidR="00DA130F">
        <w:t>»</w:t>
      </w:r>
      <w:r>
        <w:t>, статьей</w:t>
      </w:r>
      <w:r w:rsidR="00C85904" w:rsidRPr="00315474">
        <w:t xml:space="preserve"> </w:t>
      </w:r>
      <w:r w:rsidR="00DA130F" w:rsidRPr="004B24D9">
        <w:t>17</w:t>
      </w:r>
      <w:r w:rsidR="00DA130F">
        <w:t xml:space="preserve"> </w:t>
      </w:r>
      <w:r w:rsidR="00C85904" w:rsidRPr="00315474">
        <w:t>Устава муниципального образования Бейский район</w:t>
      </w:r>
    </w:p>
    <w:p w:rsidR="00005B30" w:rsidRPr="00BD0E15" w:rsidRDefault="00005B30" w:rsidP="00C0327E">
      <w:pPr>
        <w:shd w:val="clear" w:color="auto" w:fill="FFFFFF"/>
        <w:ind w:firstLine="720"/>
        <w:jc w:val="both"/>
        <w:rPr>
          <w:color w:val="000000"/>
          <w:spacing w:val="-1"/>
        </w:rPr>
      </w:pPr>
    </w:p>
    <w:tbl>
      <w:tblPr>
        <w:tblW w:w="0" w:type="auto"/>
        <w:jc w:val="center"/>
        <w:tblLook w:val="01E0" w:firstRow="1" w:lastRow="1" w:firstColumn="1" w:lastColumn="1" w:noHBand="0" w:noVBand="0"/>
      </w:tblPr>
      <w:tblGrid>
        <w:gridCol w:w="9354"/>
      </w:tblGrid>
      <w:tr w:rsidR="005D7C93" w:rsidRPr="00BD0E15" w:rsidTr="005D7C93">
        <w:trPr>
          <w:jc w:val="center"/>
        </w:trPr>
        <w:tc>
          <w:tcPr>
            <w:tcW w:w="9797" w:type="dxa"/>
          </w:tcPr>
          <w:p w:rsidR="005D7C93" w:rsidRPr="00BD0E15" w:rsidRDefault="005D7C93" w:rsidP="005D7C93">
            <w:pPr>
              <w:jc w:val="center"/>
            </w:pPr>
            <w:r w:rsidRPr="00BD0E15">
              <w:rPr>
                <w:b/>
              </w:rPr>
              <w:t>Совет депутатов Бейского района Республики Хакасия</w:t>
            </w:r>
          </w:p>
        </w:tc>
      </w:tr>
      <w:tr w:rsidR="005D7C93" w:rsidRPr="00BD0E15" w:rsidTr="005D7C93">
        <w:trPr>
          <w:jc w:val="center"/>
        </w:trPr>
        <w:tc>
          <w:tcPr>
            <w:tcW w:w="9797" w:type="dxa"/>
          </w:tcPr>
          <w:p w:rsidR="005D7C93" w:rsidRPr="00BD0E15" w:rsidRDefault="005D7C93" w:rsidP="005D7C93">
            <w:pPr>
              <w:ind w:firstLine="24"/>
              <w:jc w:val="center"/>
              <w:rPr>
                <w:b/>
              </w:rPr>
            </w:pPr>
            <w:r w:rsidRPr="00BD0E15">
              <w:rPr>
                <w:b/>
              </w:rPr>
              <w:t>РЕШИЛ:</w:t>
            </w:r>
          </w:p>
        </w:tc>
      </w:tr>
    </w:tbl>
    <w:p w:rsidR="005D7C93" w:rsidRPr="00BD0E15" w:rsidRDefault="005D7C93" w:rsidP="005D7C93">
      <w:pPr>
        <w:jc w:val="both"/>
      </w:pPr>
    </w:p>
    <w:p w:rsidR="00C85904" w:rsidRDefault="00C85904" w:rsidP="008E62BF">
      <w:pPr>
        <w:pStyle w:val="ConsPlusNormal"/>
        <w:ind w:right="-6" w:firstLine="708"/>
        <w:jc w:val="both"/>
        <w:rPr>
          <w:rFonts w:ascii="Times New Roman" w:hAnsi="Times New Roman" w:cs="Times New Roman"/>
          <w:sz w:val="26"/>
          <w:szCs w:val="26"/>
        </w:rPr>
      </w:pPr>
      <w:r w:rsidRPr="00CF7DD4">
        <w:rPr>
          <w:rFonts w:ascii="Times New Roman" w:hAnsi="Times New Roman" w:cs="Times New Roman"/>
          <w:sz w:val="26"/>
          <w:szCs w:val="26"/>
        </w:rPr>
        <w:t xml:space="preserve">1. Утвердить </w:t>
      </w:r>
      <w:r w:rsidRPr="001E452F">
        <w:rPr>
          <w:rFonts w:ascii="Times New Roman" w:hAnsi="Times New Roman" w:cs="Times New Roman"/>
          <w:sz w:val="26"/>
          <w:szCs w:val="26"/>
        </w:rPr>
        <w:t>Поряд</w:t>
      </w:r>
      <w:r>
        <w:rPr>
          <w:rFonts w:ascii="Times New Roman" w:hAnsi="Times New Roman" w:cs="Times New Roman"/>
          <w:sz w:val="26"/>
          <w:szCs w:val="26"/>
        </w:rPr>
        <w:t>ок</w:t>
      </w:r>
      <w:r w:rsidRPr="001E452F">
        <w:rPr>
          <w:rFonts w:ascii="Times New Roman" w:hAnsi="Times New Roman" w:cs="Times New Roman"/>
          <w:sz w:val="26"/>
          <w:szCs w:val="26"/>
        </w:rPr>
        <w:t xml:space="preserve"> установления</w:t>
      </w:r>
      <w:r w:rsidR="00C3276D">
        <w:rPr>
          <w:rFonts w:ascii="Times New Roman" w:hAnsi="Times New Roman" w:cs="Times New Roman"/>
          <w:sz w:val="26"/>
          <w:szCs w:val="26"/>
        </w:rPr>
        <w:t xml:space="preserve"> размера</w:t>
      </w:r>
      <w:r w:rsidRPr="001E452F">
        <w:rPr>
          <w:rFonts w:ascii="Times New Roman" w:hAnsi="Times New Roman" w:cs="Times New Roman"/>
          <w:sz w:val="26"/>
          <w:szCs w:val="26"/>
        </w:rPr>
        <w:t xml:space="preserve">, выплаты и перерасчета ежемесячной денежной </w:t>
      </w:r>
      <w:r w:rsidRPr="00407B6D">
        <w:rPr>
          <w:rFonts w:ascii="Times New Roman" w:hAnsi="Times New Roman" w:cs="Times New Roman"/>
          <w:sz w:val="26"/>
          <w:szCs w:val="26"/>
        </w:rPr>
        <w:t xml:space="preserve">выплаты </w:t>
      </w:r>
      <w:r w:rsidR="00A82F9D">
        <w:rPr>
          <w:rFonts w:ascii="Times New Roman" w:hAnsi="Times New Roman" w:cs="Times New Roman"/>
          <w:sz w:val="26"/>
          <w:szCs w:val="26"/>
        </w:rPr>
        <w:t>лицам, замещавшим муниципальные должности</w:t>
      </w:r>
      <w:r w:rsidR="00407B6D" w:rsidRPr="00407B6D">
        <w:rPr>
          <w:rFonts w:ascii="Times New Roman" w:hAnsi="Times New Roman" w:cs="Times New Roman"/>
          <w:sz w:val="26"/>
          <w:szCs w:val="26"/>
        </w:rPr>
        <w:t xml:space="preserve"> </w:t>
      </w:r>
      <w:r w:rsidR="00BD02A2">
        <w:rPr>
          <w:rFonts w:ascii="Times New Roman" w:hAnsi="Times New Roman" w:cs="Times New Roman"/>
          <w:sz w:val="26"/>
          <w:szCs w:val="26"/>
        </w:rPr>
        <w:t>в</w:t>
      </w:r>
      <w:r w:rsidR="00407B6D" w:rsidRPr="00407B6D">
        <w:rPr>
          <w:rFonts w:ascii="Times New Roman" w:hAnsi="Times New Roman" w:cs="Times New Roman"/>
          <w:sz w:val="26"/>
          <w:szCs w:val="26"/>
        </w:rPr>
        <w:t xml:space="preserve"> Контрольно-счетной комиссии Бейского района</w:t>
      </w:r>
      <w:r w:rsidR="008348AA">
        <w:rPr>
          <w:rFonts w:ascii="Times New Roman" w:hAnsi="Times New Roman" w:cs="Times New Roman"/>
          <w:sz w:val="26"/>
          <w:szCs w:val="26"/>
        </w:rPr>
        <w:t xml:space="preserve"> Республики Хакасия</w:t>
      </w:r>
      <w:r w:rsidR="00407B6D">
        <w:rPr>
          <w:rFonts w:ascii="Times New Roman" w:hAnsi="Times New Roman" w:cs="Times New Roman"/>
          <w:sz w:val="26"/>
          <w:szCs w:val="26"/>
        </w:rPr>
        <w:t>,</w:t>
      </w:r>
      <w:r w:rsidRPr="00407B6D">
        <w:rPr>
          <w:rFonts w:ascii="Times New Roman" w:hAnsi="Times New Roman" w:cs="Times New Roman"/>
          <w:sz w:val="26"/>
          <w:szCs w:val="26"/>
        </w:rPr>
        <w:t xml:space="preserve"> согласно </w:t>
      </w:r>
      <w:proofErr w:type="gramStart"/>
      <w:r w:rsidRPr="00407B6D">
        <w:rPr>
          <w:rFonts w:ascii="Times New Roman" w:hAnsi="Times New Roman" w:cs="Times New Roman"/>
          <w:sz w:val="26"/>
          <w:szCs w:val="26"/>
        </w:rPr>
        <w:t>приложению</w:t>
      </w:r>
      <w:proofErr w:type="gramEnd"/>
      <w:r w:rsidRPr="00407B6D">
        <w:rPr>
          <w:rFonts w:ascii="Times New Roman" w:hAnsi="Times New Roman" w:cs="Times New Roman"/>
          <w:sz w:val="26"/>
          <w:szCs w:val="26"/>
        </w:rPr>
        <w:t xml:space="preserve"> к настоящему решению.</w:t>
      </w:r>
    </w:p>
    <w:p w:rsidR="00006C13" w:rsidRPr="00407B6D" w:rsidRDefault="00006C13" w:rsidP="008E62BF">
      <w:pPr>
        <w:pStyle w:val="ConsPlusNormal"/>
        <w:ind w:right="-6" w:firstLine="708"/>
        <w:jc w:val="both"/>
        <w:rPr>
          <w:rFonts w:ascii="Times New Roman" w:hAnsi="Times New Roman" w:cs="Times New Roman"/>
          <w:sz w:val="26"/>
          <w:szCs w:val="26"/>
        </w:rPr>
      </w:pPr>
      <w:r w:rsidRPr="005F1091">
        <w:rPr>
          <w:rFonts w:ascii="Times New Roman" w:hAnsi="Times New Roman" w:cs="Times New Roman"/>
          <w:sz w:val="26"/>
          <w:szCs w:val="26"/>
        </w:rPr>
        <w:t xml:space="preserve">2. Установить, что лицам, </w:t>
      </w:r>
      <w:r w:rsidR="005F1091" w:rsidRPr="005F1091">
        <w:rPr>
          <w:rFonts w:ascii="Times New Roman" w:hAnsi="Times New Roman" w:cs="Times New Roman"/>
          <w:sz w:val="26"/>
          <w:szCs w:val="26"/>
        </w:rPr>
        <w:t>замещавшим муниципальные должности в</w:t>
      </w:r>
      <w:r w:rsidRPr="005F1091">
        <w:rPr>
          <w:rFonts w:ascii="Times New Roman" w:hAnsi="Times New Roman" w:cs="Times New Roman"/>
          <w:sz w:val="26"/>
          <w:szCs w:val="26"/>
        </w:rPr>
        <w:t xml:space="preserve"> Контрольно-счетной комиссии Бейского района Республики Хакасия до вступления в с</w:t>
      </w:r>
      <w:r w:rsidR="005F1091" w:rsidRPr="005F1091">
        <w:rPr>
          <w:rFonts w:ascii="Times New Roman" w:hAnsi="Times New Roman" w:cs="Times New Roman"/>
          <w:sz w:val="26"/>
          <w:szCs w:val="26"/>
        </w:rPr>
        <w:t>илу настоящего решения и имеющим</w:t>
      </w:r>
      <w:r w:rsidRPr="005F1091">
        <w:rPr>
          <w:rFonts w:ascii="Times New Roman" w:hAnsi="Times New Roman" w:cs="Times New Roman"/>
          <w:sz w:val="26"/>
          <w:szCs w:val="26"/>
        </w:rPr>
        <w:t xml:space="preserve"> по состоянию на</w:t>
      </w:r>
      <w:r w:rsidR="005F1091" w:rsidRPr="005F1091">
        <w:rPr>
          <w:rFonts w:ascii="Times New Roman" w:hAnsi="Times New Roman" w:cs="Times New Roman"/>
          <w:sz w:val="26"/>
          <w:szCs w:val="26"/>
        </w:rPr>
        <w:t xml:space="preserve"> 30 сентября 2021 года право на</w:t>
      </w:r>
      <w:r w:rsidRPr="005F1091">
        <w:rPr>
          <w:rFonts w:ascii="Times New Roman" w:hAnsi="Times New Roman" w:cs="Times New Roman"/>
          <w:sz w:val="26"/>
          <w:szCs w:val="26"/>
        </w:rPr>
        <w:t xml:space="preserve"> получение ежемесячной денежной выплаты, указанная ежемесячная </w:t>
      </w:r>
      <w:r w:rsidR="005F1091" w:rsidRPr="005F1091">
        <w:rPr>
          <w:rFonts w:ascii="Times New Roman" w:hAnsi="Times New Roman" w:cs="Times New Roman"/>
          <w:sz w:val="26"/>
          <w:szCs w:val="26"/>
        </w:rPr>
        <w:t>денежная выплата устанавливается</w:t>
      </w:r>
      <w:r w:rsidRPr="005F1091">
        <w:rPr>
          <w:rFonts w:ascii="Times New Roman" w:hAnsi="Times New Roman" w:cs="Times New Roman"/>
          <w:sz w:val="26"/>
          <w:szCs w:val="26"/>
        </w:rPr>
        <w:t xml:space="preserve"> с 30 сентября 2021 года.</w:t>
      </w:r>
    </w:p>
    <w:p w:rsidR="00C85904" w:rsidRPr="00CF7DD4" w:rsidRDefault="007E631C" w:rsidP="008E62BF">
      <w:pPr>
        <w:pStyle w:val="ConsPlusNormal"/>
        <w:ind w:right="-6" w:firstLine="709"/>
        <w:jc w:val="both"/>
        <w:outlineLvl w:val="1"/>
        <w:rPr>
          <w:rFonts w:ascii="Times New Roman" w:hAnsi="Times New Roman" w:cs="Times New Roman"/>
          <w:sz w:val="26"/>
          <w:szCs w:val="26"/>
        </w:rPr>
      </w:pPr>
      <w:r>
        <w:rPr>
          <w:rFonts w:ascii="Times New Roman" w:hAnsi="Times New Roman"/>
          <w:sz w:val="26"/>
          <w:szCs w:val="26"/>
        </w:rPr>
        <w:t>3</w:t>
      </w:r>
      <w:r w:rsidR="00C85904" w:rsidRPr="00C32787">
        <w:rPr>
          <w:rFonts w:ascii="Times New Roman" w:hAnsi="Times New Roman"/>
          <w:sz w:val="26"/>
          <w:szCs w:val="26"/>
        </w:rPr>
        <w:t xml:space="preserve">. </w:t>
      </w:r>
      <w:r w:rsidR="008E62BF" w:rsidRPr="0065537E">
        <w:rPr>
          <w:rFonts w:ascii="Times New Roman" w:hAnsi="Times New Roman" w:cs="Times New Roman"/>
          <w:sz w:val="26"/>
          <w:szCs w:val="26"/>
        </w:rPr>
        <w:t xml:space="preserve">Направить решение Главе Бейского района И.Н. </w:t>
      </w:r>
      <w:proofErr w:type="spellStart"/>
      <w:r w:rsidR="008E62BF" w:rsidRPr="0065537E">
        <w:rPr>
          <w:rFonts w:ascii="Times New Roman" w:hAnsi="Times New Roman" w:cs="Times New Roman"/>
          <w:sz w:val="26"/>
          <w:szCs w:val="26"/>
        </w:rPr>
        <w:t>Стряпкову</w:t>
      </w:r>
      <w:proofErr w:type="spellEnd"/>
      <w:r w:rsidR="008E62BF" w:rsidRPr="0065537E">
        <w:rPr>
          <w:rFonts w:ascii="Times New Roman" w:hAnsi="Times New Roman" w:cs="Times New Roman"/>
          <w:sz w:val="26"/>
          <w:szCs w:val="26"/>
        </w:rPr>
        <w:t xml:space="preserve"> для подписания и опубликования</w:t>
      </w:r>
      <w:r w:rsidR="00C85904" w:rsidRPr="00C32787">
        <w:rPr>
          <w:rFonts w:ascii="Times New Roman" w:hAnsi="Times New Roman" w:cs="Times New Roman"/>
          <w:sz w:val="26"/>
          <w:szCs w:val="26"/>
        </w:rPr>
        <w:t>.</w:t>
      </w:r>
    </w:p>
    <w:p w:rsidR="00C85904" w:rsidRPr="00CF7DD4" w:rsidRDefault="007E631C" w:rsidP="008E62BF">
      <w:pPr>
        <w:autoSpaceDE w:val="0"/>
        <w:autoSpaceDN w:val="0"/>
        <w:adjustRightInd w:val="0"/>
        <w:spacing w:line="240" w:lineRule="atLeast"/>
        <w:ind w:right="-6" w:firstLine="708"/>
        <w:jc w:val="both"/>
        <w:outlineLvl w:val="1"/>
      </w:pPr>
      <w:r>
        <w:t>4</w:t>
      </w:r>
      <w:r w:rsidR="00C85904" w:rsidRPr="00CF7DD4">
        <w:t xml:space="preserve">. </w:t>
      </w:r>
      <w:r w:rsidR="008E62BF" w:rsidRPr="0065537E">
        <w:rPr>
          <w:color w:val="000000"/>
          <w:shd w:val="clear" w:color="auto" w:fill="FFFFFF"/>
        </w:rPr>
        <w:t>Настоящее решение вступает в силу после его официального опубликования в газете «Саянская заря»</w:t>
      </w:r>
      <w:r w:rsidR="00006C13">
        <w:rPr>
          <w:color w:val="000000"/>
          <w:shd w:val="clear" w:color="auto" w:fill="FFFFFF"/>
        </w:rPr>
        <w:t>.</w:t>
      </w:r>
      <w:r w:rsidR="004718A9">
        <w:rPr>
          <w:color w:val="000000"/>
          <w:shd w:val="clear" w:color="auto" w:fill="FFFFFF"/>
        </w:rPr>
        <w:t xml:space="preserve"> </w:t>
      </w:r>
    </w:p>
    <w:p w:rsidR="001F03D0" w:rsidRDefault="001F03D0" w:rsidP="00C85904">
      <w:pPr>
        <w:autoSpaceDE w:val="0"/>
        <w:autoSpaceDN w:val="0"/>
        <w:adjustRightInd w:val="0"/>
        <w:ind w:firstLine="720"/>
        <w:jc w:val="both"/>
        <w:outlineLvl w:val="1"/>
      </w:pPr>
    </w:p>
    <w:p w:rsidR="00C85904" w:rsidRPr="0064089A" w:rsidRDefault="007E631C" w:rsidP="00C85904">
      <w:pPr>
        <w:autoSpaceDE w:val="0"/>
        <w:autoSpaceDN w:val="0"/>
        <w:adjustRightInd w:val="0"/>
        <w:ind w:firstLine="720"/>
        <w:jc w:val="both"/>
        <w:outlineLvl w:val="1"/>
      </w:pPr>
      <w:r>
        <w:t>5</w:t>
      </w:r>
      <w:r w:rsidR="00C85904" w:rsidRPr="00CF7DD4">
        <w:t xml:space="preserve">. </w:t>
      </w:r>
      <w:r w:rsidR="00C85904" w:rsidRPr="0064089A">
        <w:t>Контроль за исполнением настоящего решения возложить на постоянную комиссию мандатную и по вопросам законности и правопорядка (</w:t>
      </w:r>
      <w:proofErr w:type="spellStart"/>
      <w:r w:rsidR="00C85904" w:rsidRPr="0064089A">
        <w:t>Агибалова</w:t>
      </w:r>
      <w:proofErr w:type="spellEnd"/>
      <w:r w:rsidR="00C85904" w:rsidRPr="0064089A">
        <w:t xml:space="preserve"> Л.Г.).</w:t>
      </w:r>
    </w:p>
    <w:tbl>
      <w:tblPr>
        <w:tblW w:w="0" w:type="auto"/>
        <w:tblLook w:val="01E0" w:firstRow="1" w:lastRow="1" w:firstColumn="1" w:lastColumn="1" w:noHBand="0" w:noVBand="0"/>
      </w:tblPr>
      <w:tblGrid>
        <w:gridCol w:w="4675"/>
        <w:gridCol w:w="4679"/>
      </w:tblGrid>
      <w:tr w:rsidR="00572D5A" w:rsidRPr="00BD0E15" w:rsidTr="00005B30">
        <w:tc>
          <w:tcPr>
            <w:tcW w:w="4783" w:type="dxa"/>
          </w:tcPr>
          <w:p w:rsidR="00572D5A" w:rsidRPr="00BD0E15" w:rsidRDefault="00572D5A" w:rsidP="00005B30"/>
        </w:tc>
        <w:tc>
          <w:tcPr>
            <w:tcW w:w="4787" w:type="dxa"/>
          </w:tcPr>
          <w:p w:rsidR="00572D5A" w:rsidRPr="00BD0E15" w:rsidRDefault="00572D5A" w:rsidP="00572D5A">
            <w:pPr>
              <w:jc w:val="right"/>
            </w:pPr>
          </w:p>
        </w:tc>
      </w:tr>
      <w:tr w:rsidR="00C31A30" w:rsidRPr="00BD0E15" w:rsidTr="00005B30">
        <w:tc>
          <w:tcPr>
            <w:tcW w:w="4783" w:type="dxa"/>
          </w:tcPr>
          <w:p w:rsidR="00C31A30" w:rsidRPr="00BD0E15" w:rsidRDefault="00C31A30" w:rsidP="00572D5A">
            <w:pPr>
              <w:jc w:val="both"/>
            </w:pPr>
          </w:p>
        </w:tc>
        <w:tc>
          <w:tcPr>
            <w:tcW w:w="4787" w:type="dxa"/>
          </w:tcPr>
          <w:p w:rsidR="00C31A30" w:rsidRPr="00BD0E15" w:rsidRDefault="00C31A30" w:rsidP="00572D5A">
            <w:pPr>
              <w:jc w:val="right"/>
            </w:pPr>
          </w:p>
        </w:tc>
      </w:tr>
      <w:tr w:rsidR="00572D5A" w:rsidRPr="00BD0E15" w:rsidTr="00005B30">
        <w:tc>
          <w:tcPr>
            <w:tcW w:w="4783" w:type="dxa"/>
          </w:tcPr>
          <w:p w:rsidR="00572D5A" w:rsidRPr="00BD0E15" w:rsidRDefault="00572D5A" w:rsidP="00572D5A">
            <w:pPr>
              <w:jc w:val="both"/>
            </w:pPr>
            <w:r w:rsidRPr="00BD0E15">
              <w:t xml:space="preserve">Председатель </w:t>
            </w:r>
          </w:p>
          <w:p w:rsidR="0038179C" w:rsidRDefault="00572D5A" w:rsidP="00572D5A">
            <w:pPr>
              <w:jc w:val="both"/>
            </w:pPr>
            <w:r w:rsidRPr="00BD0E15">
              <w:t>Совета депутатов</w:t>
            </w:r>
            <w:r w:rsidR="001E79F7">
              <w:t xml:space="preserve"> </w:t>
            </w:r>
          </w:p>
          <w:p w:rsidR="00572D5A" w:rsidRPr="00BD0E15" w:rsidRDefault="00572D5A" w:rsidP="00572D5A">
            <w:pPr>
              <w:jc w:val="both"/>
            </w:pPr>
            <w:r w:rsidRPr="00BD0E15">
              <w:t>Бейского района</w:t>
            </w:r>
          </w:p>
        </w:tc>
        <w:tc>
          <w:tcPr>
            <w:tcW w:w="4787" w:type="dxa"/>
          </w:tcPr>
          <w:p w:rsidR="00572D5A" w:rsidRPr="00BD0E15" w:rsidRDefault="00572D5A" w:rsidP="00572D5A">
            <w:pPr>
              <w:jc w:val="right"/>
            </w:pPr>
          </w:p>
          <w:p w:rsidR="0038179C" w:rsidRDefault="0038179C" w:rsidP="001E79F7">
            <w:pPr>
              <w:jc w:val="right"/>
            </w:pPr>
          </w:p>
          <w:p w:rsidR="00572D5A" w:rsidRPr="00BD0E15" w:rsidRDefault="00572D5A" w:rsidP="001E79F7">
            <w:pPr>
              <w:jc w:val="right"/>
            </w:pPr>
            <w:r w:rsidRPr="00BD0E15">
              <w:t>Г.М. Котельникова</w:t>
            </w:r>
          </w:p>
        </w:tc>
      </w:tr>
      <w:tr w:rsidR="00005B30" w:rsidRPr="00BD0E15" w:rsidTr="00005B30">
        <w:tc>
          <w:tcPr>
            <w:tcW w:w="4783" w:type="dxa"/>
          </w:tcPr>
          <w:p w:rsidR="00005B30" w:rsidRPr="00BD0E15" w:rsidRDefault="00005B30" w:rsidP="00572D5A">
            <w:pPr>
              <w:jc w:val="both"/>
            </w:pPr>
          </w:p>
        </w:tc>
        <w:tc>
          <w:tcPr>
            <w:tcW w:w="4787" w:type="dxa"/>
          </w:tcPr>
          <w:p w:rsidR="00005B30" w:rsidRPr="00BD0E15" w:rsidRDefault="00005B30" w:rsidP="00572D5A">
            <w:pPr>
              <w:jc w:val="right"/>
            </w:pPr>
          </w:p>
        </w:tc>
      </w:tr>
      <w:tr w:rsidR="00005B30" w:rsidRPr="00BD0E15" w:rsidTr="00005B30">
        <w:tc>
          <w:tcPr>
            <w:tcW w:w="4783" w:type="dxa"/>
          </w:tcPr>
          <w:p w:rsidR="00005B30" w:rsidRPr="00BD0E15" w:rsidRDefault="008E62BF" w:rsidP="00572D5A">
            <w:pPr>
              <w:jc w:val="both"/>
            </w:pPr>
            <w:r>
              <w:t>Глава</w:t>
            </w:r>
            <w:r w:rsidR="00005B30" w:rsidRPr="00BD0E15">
              <w:t xml:space="preserve"> Бейского района</w:t>
            </w:r>
          </w:p>
        </w:tc>
        <w:tc>
          <w:tcPr>
            <w:tcW w:w="4787" w:type="dxa"/>
          </w:tcPr>
          <w:p w:rsidR="00C03DA8" w:rsidRPr="00BD0E15" w:rsidRDefault="008E62BF" w:rsidP="00C31A30">
            <w:pPr>
              <w:jc w:val="right"/>
            </w:pPr>
            <w:r>
              <w:t xml:space="preserve">И.Н. </w:t>
            </w:r>
            <w:proofErr w:type="spellStart"/>
            <w:r>
              <w:t>Стряпков</w:t>
            </w:r>
            <w:proofErr w:type="spellEnd"/>
          </w:p>
        </w:tc>
      </w:tr>
    </w:tbl>
    <w:p w:rsidR="002D6DB4" w:rsidRDefault="002D6DB4" w:rsidP="00C85904">
      <w:pPr>
        <w:pStyle w:val="ConsPlusNormal"/>
        <w:jc w:val="right"/>
        <w:outlineLvl w:val="0"/>
        <w:rPr>
          <w:rFonts w:ascii="Times New Roman" w:hAnsi="Times New Roman" w:cs="Times New Roman"/>
          <w:sz w:val="26"/>
          <w:szCs w:val="26"/>
        </w:rPr>
        <w:sectPr w:rsidR="002D6DB4" w:rsidSect="001F03D0">
          <w:pgSz w:w="11906" w:h="16838"/>
          <w:pgMar w:top="1134" w:right="851" w:bottom="1134" w:left="1701" w:header="709" w:footer="709" w:gutter="0"/>
          <w:cols w:space="708"/>
          <w:docGrid w:linePitch="360"/>
        </w:sectPr>
      </w:pPr>
    </w:p>
    <w:p w:rsidR="00C85904" w:rsidRPr="00CF7DD4" w:rsidRDefault="00C85904" w:rsidP="00C85904">
      <w:pPr>
        <w:pStyle w:val="ConsPlusNormal"/>
        <w:jc w:val="right"/>
        <w:outlineLvl w:val="0"/>
        <w:rPr>
          <w:rFonts w:ascii="Times New Roman" w:hAnsi="Times New Roman" w:cs="Times New Roman"/>
          <w:sz w:val="26"/>
          <w:szCs w:val="26"/>
        </w:rPr>
      </w:pPr>
      <w:r w:rsidRPr="00CF7DD4">
        <w:rPr>
          <w:rFonts w:ascii="Times New Roman" w:hAnsi="Times New Roman" w:cs="Times New Roman"/>
          <w:sz w:val="26"/>
          <w:szCs w:val="26"/>
        </w:rPr>
        <w:lastRenderedPageBreak/>
        <w:t>Приложение</w:t>
      </w:r>
    </w:p>
    <w:p w:rsidR="00C85904" w:rsidRPr="00CF7DD4" w:rsidRDefault="00C85904" w:rsidP="00C85904">
      <w:pPr>
        <w:pStyle w:val="ConsPlusNormal"/>
        <w:jc w:val="right"/>
        <w:rPr>
          <w:rFonts w:ascii="Times New Roman" w:hAnsi="Times New Roman" w:cs="Times New Roman"/>
          <w:sz w:val="26"/>
          <w:szCs w:val="26"/>
        </w:rPr>
      </w:pPr>
      <w:r w:rsidRPr="00CF7DD4">
        <w:rPr>
          <w:rFonts w:ascii="Times New Roman" w:hAnsi="Times New Roman" w:cs="Times New Roman"/>
          <w:sz w:val="26"/>
          <w:szCs w:val="26"/>
        </w:rPr>
        <w:t>к решению Совета депутатов</w:t>
      </w:r>
    </w:p>
    <w:p w:rsidR="00C85904" w:rsidRPr="00CF7DD4" w:rsidRDefault="00C85904" w:rsidP="00C85904">
      <w:pPr>
        <w:pStyle w:val="ConsPlusNormal"/>
        <w:jc w:val="right"/>
        <w:rPr>
          <w:rFonts w:ascii="Times New Roman" w:hAnsi="Times New Roman" w:cs="Times New Roman"/>
          <w:sz w:val="26"/>
          <w:szCs w:val="26"/>
        </w:rPr>
      </w:pPr>
      <w:r w:rsidRPr="00CF7DD4">
        <w:rPr>
          <w:rFonts w:ascii="Times New Roman" w:hAnsi="Times New Roman" w:cs="Times New Roman"/>
          <w:sz w:val="26"/>
          <w:szCs w:val="26"/>
        </w:rPr>
        <w:t>Бейского района</w:t>
      </w:r>
    </w:p>
    <w:p w:rsidR="00C85904" w:rsidRPr="00CF7DD4" w:rsidRDefault="00C85904" w:rsidP="00C85904">
      <w:pPr>
        <w:pStyle w:val="ConsPlusNormal"/>
        <w:jc w:val="right"/>
        <w:rPr>
          <w:rFonts w:ascii="Times New Roman" w:hAnsi="Times New Roman" w:cs="Times New Roman"/>
          <w:sz w:val="26"/>
          <w:szCs w:val="26"/>
        </w:rPr>
      </w:pPr>
      <w:proofErr w:type="gramStart"/>
      <w:r w:rsidRPr="00E713CC">
        <w:rPr>
          <w:rFonts w:ascii="Times New Roman" w:hAnsi="Times New Roman" w:cs="Times New Roman"/>
          <w:sz w:val="26"/>
          <w:szCs w:val="26"/>
        </w:rPr>
        <w:t xml:space="preserve">от  </w:t>
      </w:r>
      <w:r w:rsidRPr="00D63E46">
        <w:rPr>
          <w:rFonts w:ascii="Times New Roman" w:hAnsi="Times New Roman" w:cs="Times New Roman"/>
          <w:sz w:val="26"/>
          <w:szCs w:val="26"/>
        </w:rPr>
        <w:t>2</w:t>
      </w:r>
      <w:r w:rsidR="00D63E46" w:rsidRPr="00D63E46">
        <w:rPr>
          <w:rFonts w:ascii="Times New Roman" w:hAnsi="Times New Roman" w:cs="Times New Roman"/>
          <w:sz w:val="26"/>
          <w:szCs w:val="26"/>
        </w:rPr>
        <w:t>1</w:t>
      </w:r>
      <w:r w:rsidR="00C547E9" w:rsidRPr="00D63E46">
        <w:rPr>
          <w:rFonts w:ascii="Times New Roman" w:hAnsi="Times New Roman" w:cs="Times New Roman"/>
          <w:sz w:val="26"/>
          <w:szCs w:val="26"/>
        </w:rPr>
        <w:t>.</w:t>
      </w:r>
      <w:r w:rsidR="00D63E46" w:rsidRPr="00D63E46">
        <w:rPr>
          <w:rFonts w:ascii="Times New Roman" w:hAnsi="Times New Roman" w:cs="Times New Roman"/>
          <w:sz w:val="26"/>
          <w:szCs w:val="26"/>
        </w:rPr>
        <w:t>02</w:t>
      </w:r>
      <w:r w:rsidR="00C547E9" w:rsidRPr="00D63E46">
        <w:rPr>
          <w:rFonts w:ascii="Times New Roman" w:hAnsi="Times New Roman" w:cs="Times New Roman"/>
          <w:sz w:val="26"/>
          <w:szCs w:val="26"/>
        </w:rPr>
        <w:t>.20</w:t>
      </w:r>
      <w:r w:rsidR="00D63E46" w:rsidRPr="00D63E46">
        <w:rPr>
          <w:rFonts w:ascii="Times New Roman" w:hAnsi="Times New Roman" w:cs="Times New Roman"/>
          <w:sz w:val="26"/>
          <w:szCs w:val="26"/>
        </w:rPr>
        <w:t>22</w:t>
      </w:r>
      <w:proofErr w:type="gramEnd"/>
      <w:r w:rsidR="00C547E9" w:rsidRPr="00E713CC">
        <w:rPr>
          <w:rFonts w:ascii="Times New Roman" w:hAnsi="Times New Roman" w:cs="Times New Roman"/>
          <w:sz w:val="26"/>
          <w:szCs w:val="26"/>
        </w:rPr>
        <w:t xml:space="preserve"> №</w:t>
      </w:r>
      <w:r w:rsidR="00D63E46">
        <w:rPr>
          <w:rFonts w:ascii="Times New Roman" w:hAnsi="Times New Roman" w:cs="Times New Roman"/>
          <w:sz w:val="26"/>
          <w:szCs w:val="26"/>
        </w:rPr>
        <w:t xml:space="preserve"> ___</w:t>
      </w:r>
    </w:p>
    <w:p w:rsidR="00C85904" w:rsidRPr="00CF7DD4" w:rsidRDefault="00C85904" w:rsidP="00C85904">
      <w:pPr>
        <w:pStyle w:val="ConsPlusNormal"/>
        <w:jc w:val="both"/>
        <w:rPr>
          <w:rFonts w:ascii="Times New Roman" w:hAnsi="Times New Roman" w:cs="Times New Roman"/>
          <w:sz w:val="26"/>
          <w:szCs w:val="26"/>
        </w:rPr>
      </w:pPr>
    </w:p>
    <w:p w:rsidR="00C85904" w:rsidRPr="00CF7DD4" w:rsidRDefault="00C85904" w:rsidP="00C85904">
      <w:pPr>
        <w:pStyle w:val="ConsPlusNormal"/>
        <w:outlineLvl w:val="0"/>
        <w:rPr>
          <w:rFonts w:ascii="Times New Roman" w:hAnsi="Times New Roman" w:cs="Times New Roman"/>
          <w:sz w:val="26"/>
          <w:szCs w:val="26"/>
        </w:rPr>
      </w:pPr>
      <w:bookmarkStart w:id="1" w:name="P37"/>
      <w:bookmarkEnd w:id="1"/>
      <w:r w:rsidRPr="00CF7DD4">
        <w:rPr>
          <w:rFonts w:ascii="Times New Roman" w:hAnsi="Times New Roman" w:cs="Times New Roman"/>
          <w:sz w:val="26"/>
          <w:szCs w:val="26"/>
        </w:rPr>
        <w:t xml:space="preserve">                                                                                                   </w:t>
      </w:r>
    </w:p>
    <w:p w:rsidR="00C85904" w:rsidRPr="00315474" w:rsidRDefault="00407B6D" w:rsidP="00C85904">
      <w:pPr>
        <w:pStyle w:val="ConsPlusNormal"/>
        <w:jc w:val="center"/>
        <w:rPr>
          <w:rFonts w:ascii="Times New Roman" w:hAnsi="Times New Roman" w:cs="Times New Roman"/>
          <w:b/>
          <w:sz w:val="26"/>
          <w:szCs w:val="26"/>
        </w:rPr>
      </w:pPr>
      <w:r>
        <w:rPr>
          <w:rFonts w:ascii="Times New Roman" w:hAnsi="Times New Roman" w:cs="Times New Roman"/>
          <w:b/>
          <w:sz w:val="26"/>
          <w:szCs w:val="26"/>
        </w:rPr>
        <w:t>ПОРЯДОК</w:t>
      </w:r>
    </w:p>
    <w:p w:rsidR="00BD02A2" w:rsidRDefault="00407B6D" w:rsidP="00C85904">
      <w:pPr>
        <w:pStyle w:val="ConsPlusNormal"/>
        <w:jc w:val="center"/>
        <w:rPr>
          <w:rFonts w:ascii="Times New Roman" w:hAnsi="Times New Roman" w:cs="Times New Roman"/>
          <w:b/>
          <w:sz w:val="26"/>
          <w:szCs w:val="26"/>
        </w:rPr>
      </w:pPr>
      <w:r w:rsidRPr="00407B6D">
        <w:rPr>
          <w:rFonts w:ascii="Times New Roman" w:hAnsi="Times New Roman" w:cs="Times New Roman"/>
          <w:b/>
          <w:sz w:val="26"/>
          <w:szCs w:val="26"/>
        </w:rPr>
        <w:t>установления размера, выплаты и перерасчета ежемесячной денежной выплаты лицам, замещавшим муниципальн</w:t>
      </w:r>
      <w:r w:rsidR="00A82F9D">
        <w:rPr>
          <w:rFonts w:ascii="Times New Roman" w:hAnsi="Times New Roman" w:cs="Times New Roman"/>
          <w:b/>
          <w:sz w:val="26"/>
          <w:szCs w:val="26"/>
        </w:rPr>
        <w:t>ые должности</w:t>
      </w:r>
    </w:p>
    <w:p w:rsidR="00C85904" w:rsidRPr="00407B6D" w:rsidRDefault="00407B6D" w:rsidP="00C85904">
      <w:pPr>
        <w:pStyle w:val="ConsPlusNormal"/>
        <w:jc w:val="center"/>
        <w:rPr>
          <w:rFonts w:ascii="Times New Roman" w:hAnsi="Times New Roman" w:cs="Times New Roman"/>
          <w:b/>
          <w:sz w:val="26"/>
          <w:szCs w:val="26"/>
        </w:rPr>
      </w:pPr>
      <w:r w:rsidRPr="00407B6D">
        <w:rPr>
          <w:rFonts w:ascii="Times New Roman" w:hAnsi="Times New Roman" w:cs="Times New Roman"/>
          <w:b/>
          <w:sz w:val="26"/>
          <w:szCs w:val="26"/>
        </w:rPr>
        <w:t xml:space="preserve"> </w:t>
      </w:r>
      <w:r w:rsidR="00BD02A2">
        <w:rPr>
          <w:rFonts w:ascii="Times New Roman" w:hAnsi="Times New Roman" w:cs="Times New Roman"/>
          <w:b/>
          <w:sz w:val="26"/>
          <w:szCs w:val="26"/>
        </w:rPr>
        <w:t>в</w:t>
      </w:r>
      <w:r w:rsidRPr="00407B6D">
        <w:rPr>
          <w:rFonts w:ascii="Times New Roman" w:hAnsi="Times New Roman" w:cs="Times New Roman"/>
          <w:b/>
          <w:sz w:val="26"/>
          <w:szCs w:val="26"/>
        </w:rPr>
        <w:t xml:space="preserve"> Контрольно-счетной комиссии Бейского района</w:t>
      </w:r>
      <w:r w:rsidR="008348AA">
        <w:rPr>
          <w:rFonts w:ascii="Times New Roman" w:hAnsi="Times New Roman" w:cs="Times New Roman"/>
          <w:b/>
          <w:sz w:val="26"/>
          <w:szCs w:val="26"/>
        </w:rPr>
        <w:t xml:space="preserve"> Республики Хакасия</w:t>
      </w:r>
    </w:p>
    <w:p w:rsidR="00407B6D" w:rsidRPr="00407B6D" w:rsidRDefault="00407B6D" w:rsidP="00C85904">
      <w:pPr>
        <w:pStyle w:val="ConsPlusNormal"/>
        <w:jc w:val="center"/>
        <w:rPr>
          <w:rFonts w:ascii="Times New Roman" w:hAnsi="Times New Roman" w:cs="Times New Roman"/>
          <w:b/>
          <w:sz w:val="26"/>
          <w:szCs w:val="26"/>
        </w:rPr>
      </w:pPr>
    </w:p>
    <w:p w:rsidR="00C85904" w:rsidRPr="008348AA" w:rsidRDefault="00C85904" w:rsidP="00407B6D">
      <w:pPr>
        <w:pStyle w:val="ConsPlusNormal"/>
        <w:jc w:val="center"/>
        <w:outlineLvl w:val="1"/>
        <w:rPr>
          <w:rFonts w:ascii="Times New Roman" w:hAnsi="Times New Roman" w:cs="Times New Roman"/>
          <w:b/>
          <w:sz w:val="26"/>
          <w:szCs w:val="26"/>
        </w:rPr>
      </w:pPr>
      <w:r w:rsidRPr="008348AA">
        <w:rPr>
          <w:rFonts w:ascii="Times New Roman" w:hAnsi="Times New Roman" w:cs="Times New Roman"/>
          <w:b/>
          <w:sz w:val="26"/>
          <w:szCs w:val="26"/>
        </w:rPr>
        <w:t>1. Общие положения</w:t>
      </w:r>
    </w:p>
    <w:p w:rsidR="00C85904" w:rsidRPr="00CF7DD4" w:rsidRDefault="00C85904" w:rsidP="00C85904">
      <w:pPr>
        <w:pStyle w:val="ConsPlusNormal"/>
        <w:jc w:val="both"/>
        <w:rPr>
          <w:rFonts w:ascii="Times New Roman" w:hAnsi="Times New Roman" w:cs="Times New Roman"/>
          <w:sz w:val="26"/>
          <w:szCs w:val="26"/>
        </w:rPr>
      </w:pPr>
    </w:p>
    <w:p w:rsidR="00C85904" w:rsidRDefault="00C85904" w:rsidP="00C85904">
      <w:pPr>
        <w:pStyle w:val="ConsPlusNormal"/>
        <w:jc w:val="both"/>
        <w:rPr>
          <w:rFonts w:ascii="Times New Roman" w:hAnsi="Times New Roman" w:cs="Times New Roman"/>
          <w:sz w:val="26"/>
          <w:szCs w:val="26"/>
        </w:rPr>
      </w:pPr>
      <w:r>
        <w:rPr>
          <w:rFonts w:ascii="Times New Roman" w:hAnsi="Times New Roman" w:cs="Times New Roman"/>
          <w:sz w:val="26"/>
          <w:szCs w:val="26"/>
        </w:rPr>
        <w:tab/>
      </w:r>
      <w:r w:rsidRPr="00315474">
        <w:rPr>
          <w:rFonts w:ascii="Times New Roman" w:hAnsi="Times New Roman" w:cs="Times New Roman"/>
          <w:sz w:val="26"/>
          <w:szCs w:val="26"/>
        </w:rPr>
        <w:t xml:space="preserve">1. Настоящий Порядок разработан в соответствии </w:t>
      </w:r>
      <w:r w:rsidR="00BD02A2">
        <w:rPr>
          <w:rFonts w:ascii="Times New Roman" w:hAnsi="Times New Roman" w:cs="Times New Roman"/>
          <w:sz w:val="26"/>
          <w:szCs w:val="26"/>
        </w:rPr>
        <w:t xml:space="preserve">со </w:t>
      </w:r>
      <w:r w:rsidR="004B24D9" w:rsidRPr="004B24D9">
        <w:rPr>
          <w:rFonts w:ascii="Times New Roman" w:hAnsi="Times New Roman" w:cs="Times New Roman"/>
          <w:sz w:val="26"/>
          <w:szCs w:val="26"/>
        </w:rPr>
        <w:t>статьей 20.1 Фед</w:t>
      </w:r>
      <w:r w:rsidR="00407B6D">
        <w:rPr>
          <w:rFonts w:ascii="Times New Roman" w:hAnsi="Times New Roman" w:cs="Times New Roman"/>
          <w:sz w:val="26"/>
          <w:szCs w:val="26"/>
        </w:rPr>
        <w:t>ерального закона от 07.02.2011</w:t>
      </w:r>
      <w:r w:rsidR="004B24D9" w:rsidRPr="004B24D9">
        <w:rPr>
          <w:rFonts w:ascii="Times New Roman" w:hAnsi="Times New Roman" w:cs="Times New Roman"/>
          <w:sz w:val="26"/>
          <w:szCs w:val="26"/>
        </w:rPr>
        <w:t xml:space="preserve"> №</w:t>
      </w:r>
      <w:r w:rsidR="00407B6D">
        <w:rPr>
          <w:rFonts w:ascii="Times New Roman" w:hAnsi="Times New Roman" w:cs="Times New Roman"/>
          <w:sz w:val="26"/>
          <w:szCs w:val="26"/>
        </w:rPr>
        <w:t xml:space="preserve"> </w:t>
      </w:r>
      <w:r w:rsidR="004B24D9" w:rsidRPr="004B24D9">
        <w:rPr>
          <w:rFonts w:ascii="Times New Roman" w:hAnsi="Times New Roman" w:cs="Times New Roman"/>
          <w:sz w:val="26"/>
          <w:szCs w:val="26"/>
        </w:rPr>
        <w:t>6-ФЗ «Об общих принципах организации и деятельности контрольно-счетных органов субъектов Российской Федерации и муниципальных образований»,</w:t>
      </w:r>
      <w:r w:rsidR="004B24D9">
        <w:t xml:space="preserve"> </w:t>
      </w:r>
      <w:r w:rsidRPr="00315474">
        <w:rPr>
          <w:rFonts w:ascii="Times New Roman" w:hAnsi="Times New Roman" w:cs="Times New Roman"/>
          <w:sz w:val="26"/>
          <w:szCs w:val="26"/>
        </w:rPr>
        <w:t xml:space="preserve">статьей </w:t>
      </w:r>
      <w:r w:rsidR="00F0770D">
        <w:rPr>
          <w:rFonts w:ascii="Times New Roman" w:hAnsi="Times New Roman" w:cs="Times New Roman"/>
          <w:sz w:val="26"/>
          <w:szCs w:val="26"/>
        </w:rPr>
        <w:t>1.1</w:t>
      </w:r>
      <w:r w:rsidRPr="00315474">
        <w:rPr>
          <w:rFonts w:ascii="Times New Roman" w:hAnsi="Times New Roman" w:cs="Times New Roman"/>
          <w:sz w:val="26"/>
          <w:szCs w:val="26"/>
        </w:rPr>
        <w:t xml:space="preserve"> Закона Ре</w:t>
      </w:r>
      <w:r w:rsidR="00C547E9">
        <w:rPr>
          <w:rFonts w:ascii="Times New Roman" w:hAnsi="Times New Roman" w:cs="Times New Roman"/>
          <w:sz w:val="26"/>
          <w:szCs w:val="26"/>
        </w:rPr>
        <w:t xml:space="preserve">спублики Хакасия от </w:t>
      </w:r>
      <w:r w:rsidR="00F0770D">
        <w:rPr>
          <w:rFonts w:ascii="Times New Roman" w:hAnsi="Times New Roman" w:cs="Times New Roman"/>
          <w:sz w:val="26"/>
          <w:szCs w:val="26"/>
        </w:rPr>
        <w:t>09</w:t>
      </w:r>
      <w:r w:rsidR="00C547E9">
        <w:rPr>
          <w:rFonts w:ascii="Times New Roman" w:hAnsi="Times New Roman" w:cs="Times New Roman"/>
          <w:sz w:val="26"/>
          <w:szCs w:val="26"/>
        </w:rPr>
        <w:t>.0</w:t>
      </w:r>
      <w:r w:rsidR="00F0770D">
        <w:rPr>
          <w:rFonts w:ascii="Times New Roman" w:hAnsi="Times New Roman" w:cs="Times New Roman"/>
          <w:sz w:val="26"/>
          <w:szCs w:val="26"/>
        </w:rPr>
        <w:t>6</w:t>
      </w:r>
      <w:r w:rsidR="00C547E9">
        <w:rPr>
          <w:rFonts w:ascii="Times New Roman" w:hAnsi="Times New Roman" w:cs="Times New Roman"/>
          <w:sz w:val="26"/>
          <w:szCs w:val="26"/>
        </w:rPr>
        <w:t>.201</w:t>
      </w:r>
      <w:r w:rsidR="00F0770D">
        <w:rPr>
          <w:rFonts w:ascii="Times New Roman" w:hAnsi="Times New Roman" w:cs="Times New Roman"/>
          <w:sz w:val="26"/>
          <w:szCs w:val="26"/>
        </w:rPr>
        <w:t>2</w:t>
      </w:r>
      <w:r w:rsidR="00C547E9">
        <w:rPr>
          <w:rFonts w:ascii="Times New Roman" w:hAnsi="Times New Roman" w:cs="Times New Roman"/>
          <w:sz w:val="26"/>
          <w:szCs w:val="26"/>
        </w:rPr>
        <w:t xml:space="preserve"> № 4</w:t>
      </w:r>
      <w:r w:rsidR="00F0770D">
        <w:rPr>
          <w:rFonts w:ascii="Times New Roman" w:hAnsi="Times New Roman" w:cs="Times New Roman"/>
          <w:sz w:val="26"/>
          <w:szCs w:val="26"/>
        </w:rPr>
        <w:t>2</w:t>
      </w:r>
      <w:r w:rsidR="00BD02A2">
        <w:rPr>
          <w:rFonts w:ascii="Times New Roman" w:hAnsi="Times New Roman" w:cs="Times New Roman"/>
          <w:sz w:val="26"/>
          <w:szCs w:val="26"/>
        </w:rPr>
        <w:t>-ЗРХ</w:t>
      </w:r>
      <w:r w:rsidR="00C547E9">
        <w:rPr>
          <w:rFonts w:ascii="Times New Roman" w:hAnsi="Times New Roman" w:cs="Times New Roman"/>
          <w:sz w:val="26"/>
          <w:szCs w:val="26"/>
        </w:rPr>
        <w:t xml:space="preserve"> «</w:t>
      </w:r>
      <w:r w:rsidRPr="00315474">
        <w:rPr>
          <w:rFonts w:ascii="Times New Roman" w:hAnsi="Times New Roman" w:cs="Times New Roman"/>
          <w:sz w:val="26"/>
          <w:szCs w:val="26"/>
        </w:rPr>
        <w:t>О</w:t>
      </w:r>
      <w:r w:rsidR="00F0770D">
        <w:rPr>
          <w:rFonts w:ascii="Times New Roman" w:hAnsi="Times New Roman" w:cs="Times New Roman"/>
          <w:sz w:val="26"/>
          <w:szCs w:val="26"/>
        </w:rPr>
        <w:t>б отдельных вопросах организации и деятельности контрольно-счетных органов муниципальных образований Республики Хакасия</w:t>
      </w:r>
      <w:r w:rsidR="00C547E9">
        <w:rPr>
          <w:rFonts w:ascii="Times New Roman" w:hAnsi="Times New Roman" w:cs="Times New Roman"/>
          <w:sz w:val="26"/>
          <w:szCs w:val="26"/>
        </w:rPr>
        <w:t>»</w:t>
      </w:r>
      <w:r w:rsidR="00407B6D" w:rsidRPr="00407B6D">
        <w:rPr>
          <w:rFonts w:ascii="Times New Roman" w:hAnsi="Times New Roman" w:cs="Times New Roman"/>
          <w:sz w:val="26"/>
          <w:szCs w:val="26"/>
        </w:rPr>
        <w:t xml:space="preserve"> </w:t>
      </w:r>
      <w:r w:rsidR="00407B6D" w:rsidRPr="00315474">
        <w:rPr>
          <w:rFonts w:ascii="Times New Roman" w:hAnsi="Times New Roman" w:cs="Times New Roman"/>
          <w:sz w:val="26"/>
          <w:szCs w:val="26"/>
        </w:rPr>
        <w:t>и определяет основание установления</w:t>
      </w:r>
      <w:r w:rsidR="00407B6D">
        <w:rPr>
          <w:rFonts w:ascii="Times New Roman" w:hAnsi="Times New Roman" w:cs="Times New Roman"/>
          <w:sz w:val="26"/>
          <w:szCs w:val="26"/>
        </w:rPr>
        <w:t xml:space="preserve"> размера</w:t>
      </w:r>
      <w:r w:rsidR="00407B6D" w:rsidRPr="00315474">
        <w:rPr>
          <w:rFonts w:ascii="Times New Roman" w:hAnsi="Times New Roman" w:cs="Times New Roman"/>
          <w:sz w:val="26"/>
          <w:szCs w:val="26"/>
        </w:rPr>
        <w:t xml:space="preserve">, выплаты и перерасчета ежемесячной денежной выплаты </w:t>
      </w:r>
      <w:r w:rsidR="00A82F9D">
        <w:rPr>
          <w:rFonts w:ascii="Times New Roman" w:hAnsi="Times New Roman" w:cs="Times New Roman"/>
          <w:sz w:val="26"/>
          <w:szCs w:val="26"/>
        </w:rPr>
        <w:t>лицам, замещавшим муниципальные должности</w:t>
      </w:r>
      <w:r w:rsidR="00407B6D" w:rsidRPr="00407B6D">
        <w:rPr>
          <w:rFonts w:ascii="Times New Roman" w:hAnsi="Times New Roman" w:cs="Times New Roman"/>
          <w:sz w:val="26"/>
          <w:szCs w:val="26"/>
        </w:rPr>
        <w:t xml:space="preserve"> </w:t>
      </w:r>
      <w:r w:rsidR="00BD02A2">
        <w:rPr>
          <w:rFonts w:ascii="Times New Roman" w:hAnsi="Times New Roman" w:cs="Times New Roman"/>
          <w:sz w:val="26"/>
          <w:szCs w:val="26"/>
        </w:rPr>
        <w:t>в</w:t>
      </w:r>
      <w:r w:rsidR="00407B6D" w:rsidRPr="00407B6D">
        <w:rPr>
          <w:rFonts w:ascii="Times New Roman" w:hAnsi="Times New Roman" w:cs="Times New Roman"/>
          <w:sz w:val="26"/>
          <w:szCs w:val="26"/>
        </w:rPr>
        <w:t xml:space="preserve"> Контрольно-счетной комиссии Бейского района</w:t>
      </w:r>
      <w:r w:rsidRPr="00315474">
        <w:rPr>
          <w:rFonts w:ascii="Times New Roman" w:hAnsi="Times New Roman" w:cs="Times New Roman"/>
          <w:sz w:val="26"/>
          <w:szCs w:val="26"/>
        </w:rPr>
        <w:t xml:space="preserve"> </w:t>
      </w:r>
      <w:r w:rsidRPr="00CF7DD4">
        <w:rPr>
          <w:rFonts w:ascii="Times New Roman" w:hAnsi="Times New Roman" w:cs="Times New Roman"/>
          <w:sz w:val="26"/>
          <w:szCs w:val="26"/>
        </w:rPr>
        <w:t xml:space="preserve">(далее </w:t>
      </w:r>
      <w:r>
        <w:rPr>
          <w:rFonts w:ascii="Times New Roman" w:hAnsi="Times New Roman" w:cs="Times New Roman"/>
          <w:sz w:val="26"/>
          <w:szCs w:val="26"/>
        </w:rPr>
        <w:t>–</w:t>
      </w:r>
      <w:r w:rsidRPr="00CF7DD4">
        <w:rPr>
          <w:rFonts w:ascii="Times New Roman" w:hAnsi="Times New Roman" w:cs="Times New Roman"/>
          <w:sz w:val="26"/>
          <w:szCs w:val="26"/>
        </w:rPr>
        <w:t xml:space="preserve"> </w:t>
      </w:r>
      <w:r>
        <w:rPr>
          <w:rFonts w:ascii="Times New Roman" w:hAnsi="Times New Roman" w:cs="Times New Roman"/>
          <w:sz w:val="26"/>
          <w:szCs w:val="26"/>
        </w:rPr>
        <w:t>ежемесячная денежная выплата</w:t>
      </w:r>
      <w:r w:rsidRPr="00CF7DD4">
        <w:rPr>
          <w:rFonts w:ascii="Times New Roman" w:hAnsi="Times New Roman" w:cs="Times New Roman"/>
          <w:sz w:val="26"/>
          <w:szCs w:val="26"/>
        </w:rPr>
        <w:t>).</w:t>
      </w:r>
    </w:p>
    <w:p w:rsidR="00AF0ACB" w:rsidRPr="00CF7DD4" w:rsidRDefault="00AF0ACB" w:rsidP="00C85904">
      <w:pPr>
        <w:pStyle w:val="ConsPlusNormal"/>
        <w:jc w:val="both"/>
        <w:rPr>
          <w:rFonts w:ascii="Times New Roman" w:hAnsi="Times New Roman" w:cs="Times New Roman"/>
          <w:sz w:val="26"/>
          <w:szCs w:val="26"/>
        </w:rPr>
      </w:pPr>
      <w:r>
        <w:rPr>
          <w:rFonts w:ascii="Times New Roman" w:hAnsi="Times New Roman" w:cs="Times New Roman"/>
          <w:sz w:val="26"/>
          <w:szCs w:val="26"/>
        </w:rPr>
        <w:tab/>
      </w:r>
      <w:r w:rsidRPr="001844B7">
        <w:rPr>
          <w:rFonts w:ascii="Times New Roman" w:hAnsi="Times New Roman" w:cs="Times New Roman"/>
          <w:sz w:val="26"/>
          <w:szCs w:val="26"/>
        </w:rPr>
        <w:t>2. Настоящий Порядок предусматривает предоставление ежемесячной денежной выплаты лицам, замещавшим муниципальные должности в Контрольно-счетной комиссии Бейского района, после их выхода на страховую пенсию по старости.</w:t>
      </w:r>
    </w:p>
    <w:p w:rsidR="00C85904" w:rsidRPr="00CF7DD4" w:rsidRDefault="00C85904" w:rsidP="00514FC2">
      <w:pPr>
        <w:autoSpaceDE w:val="0"/>
        <w:autoSpaceDN w:val="0"/>
        <w:adjustRightInd w:val="0"/>
        <w:jc w:val="both"/>
      </w:pPr>
      <w:r>
        <w:tab/>
      </w:r>
      <w:r w:rsidR="001844B7" w:rsidRPr="001844B7">
        <w:t>3</w:t>
      </w:r>
      <w:r w:rsidRPr="001844B7">
        <w:t>.</w:t>
      </w:r>
      <w:r w:rsidRPr="00CF7DD4">
        <w:t xml:space="preserve"> Действие настоящего Порядка распространяется на лиц, </w:t>
      </w:r>
      <w:r w:rsidR="00F0770D">
        <w:t xml:space="preserve">замещавших </w:t>
      </w:r>
      <w:r w:rsidR="00A82F9D">
        <w:t>муниципальные</w:t>
      </w:r>
      <w:r w:rsidR="004B24D9">
        <w:t xml:space="preserve"> </w:t>
      </w:r>
      <w:r w:rsidR="00A82F9D">
        <w:t>должности</w:t>
      </w:r>
      <w:r w:rsidR="00F0770D" w:rsidRPr="00514FC2">
        <w:t xml:space="preserve"> </w:t>
      </w:r>
      <w:r w:rsidR="00BD02A2">
        <w:t>в</w:t>
      </w:r>
      <w:r w:rsidR="00F0770D" w:rsidRPr="00514FC2">
        <w:t xml:space="preserve"> Контрольно-счетной комиссии Бейского района </w:t>
      </w:r>
      <w:r w:rsidR="00514FC2" w:rsidRPr="00514FC2">
        <w:t>и в этот период достигших пенсионного возраста или потерявших</w:t>
      </w:r>
      <w:r w:rsidR="00BD02A2">
        <w:t xml:space="preserve"> трудоспособность, и не применяе</w:t>
      </w:r>
      <w:r w:rsidR="00514FC2" w:rsidRPr="00514FC2">
        <w:t xml:space="preserve">тся в случае досрочного прекращения полномочий указанных лиц по основаниям, предусмотренным </w:t>
      </w:r>
      <w:hyperlink r:id="rId5" w:history="1">
        <w:r w:rsidR="00514FC2" w:rsidRPr="00514FC2">
          <w:t>пунктами 1</w:t>
        </w:r>
      </w:hyperlink>
      <w:r w:rsidR="00514FC2" w:rsidRPr="00514FC2">
        <w:t xml:space="preserve">, </w:t>
      </w:r>
      <w:hyperlink r:id="rId6" w:history="1">
        <w:r w:rsidR="00514FC2" w:rsidRPr="00514FC2">
          <w:t>3</w:t>
        </w:r>
      </w:hyperlink>
      <w:r w:rsidR="00514FC2" w:rsidRPr="00514FC2">
        <w:t xml:space="preserve">, </w:t>
      </w:r>
      <w:hyperlink r:id="rId7" w:history="1">
        <w:r w:rsidR="00514FC2" w:rsidRPr="00514FC2">
          <w:t>5</w:t>
        </w:r>
      </w:hyperlink>
      <w:r w:rsidR="00514FC2" w:rsidRPr="00514FC2">
        <w:t xml:space="preserve">, </w:t>
      </w:r>
      <w:hyperlink r:id="rId8" w:history="1">
        <w:r w:rsidR="00514FC2" w:rsidRPr="00514FC2">
          <w:t>7</w:t>
        </w:r>
      </w:hyperlink>
      <w:r w:rsidR="00514FC2" w:rsidRPr="00514FC2">
        <w:t xml:space="preserve"> и </w:t>
      </w:r>
      <w:hyperlink r:id="rId9" w:history="1">
        <w:r w:rsidR="00514FC2" w:rsidRPr="00514FC2">
          <w:t>8 части 5 статьи 8</w:t>
        </w:r>
      </w:hyperlink>
      <w:r w:rsidR="00514FC2" w:rsidRPr="00514FC2">
        <w:t xml:space="preserve"> Федерального закона </w:t>
      </w:r>
      <w:r w:rsidR="001844B7">
        <w:t>от 07.02.2011 № 6-ФЗ</w:t>
      </w:r>
      <w:r w:rsidR="00A23A78">
        <w:t xml:space="preserve"> </w:t>
      </w:r>
      <w:r w:rsidR="00514FC2" w:rsidRPr="00514FC2">
        <w:t xml:space="preserve">«Об общих принципах организации и деятельности контрольно-счетных органов субъектов Российской Федерации и муниципальных образований», </w:t>
      </w:r>
      <w:hyperlink r:id="rId10" w:history="1">
        <w:r w:rsidR="00514FC2" w:rsidRPr="00514FC2">
          <w:t>частью 10.1 статьи 40</w:t>
        </w:r>
      </w:hyperlink>
      <w:r w:rsidR="00514FC2" w:rsidRPr="00514FC2">
        <w:t xml:space="preserve"> Федерального закона от 06.10.2003 № 131-ФЗ «Об общих принципах организации</w:t>
      </w:r>
      <w:r w:rsidR="00514FC2">
        <w:t xml:space="preserve"> местного самоуправления в Российской Федерации»</w:t>
      </w:r>
      <w:r w:rsidR="006B32BD">
        <w:t>.</w:t>
      </w:r>
    </w:p>
    <w:p w:rsidR="00C85904" w:rsidRPr="00CF7DD4" w:rsidRDefault="00C85904" w:rsidP="006B32BD">
      <w:pPr>
        <w:tabs>
          <w:tab w:val="left" w:pos="567"/>
        </w:tabs>
        <w:autoSpaceDE w:val="0"/>
        <w:autoSpaceDN w:val="0"/>
        <w:adjustRightInd w:val="0"/>
        <w:jc w:val="both"/>
        <w:rPr>
          <w:lang w:eastAsia="en-US"/>
        </w:rPr>
      </w:pPr>
      <w:r>
        <w:tab/>
      </w:r>
      <w:r w:rsidR="00514FC2">
        <w:tab/>
      </w:r>
      <w:r w:rsidR="001844B7">
        <w:rPr>
          <w:lang w:eastAsia="en-US"/>
        </w:rPr>
        <w:t>4</w:t>
      </w:r>
      <w:r w:rsidRPr="00C32787">
        <w:rPr>
          <w:lang w:eastAsia="en-US"/>
        </w:rPr>
        <w:t xml:space="preserve">. Финансирование расходов </w:t>
      </w:r>
      <w:r w:rsidRPr="001844B7">
        <w:rPr>
          <w:lang w:eastAsia="en-US"/>
        </w:rPr>
        <w:t>по</w:t>
      </w:r>
      <w:r w:rsidRPr="00C32787">
        <w:rPr>
          <w:lang w:eastAsia="en-US"/>
        </w:rPr>
        <w:t xml:space="preserve"> ежемесячной денежной выплате производится за счет средств </w:t>
      </w:r>
      <w:r w:rsidR="003B33D5" w:rsidRPr="00C32787">
        <w:rPr>
          <w:lang w:eastAsia="en-US"/>
        </w:rPr>
        <w:t xml:space="preserve">местного </w:t>
      </w:r>
      <w:r w:rsidRPr="00C32787">
        <w:rPr>
          <w:lang w:eastAsia="en-US"/>
        </w:rPr>
        <w:t>бюджета муниципального образования Бейский район</w:t>
      </w:r>
      <w:r w:rsidR="003B33D5" w:rsidRPr="00C32787">
        <w:rPr>
          <w:lang w:eastAsia="en-US"/>
        </w:rPr>
        <w:t xml:space="preserve"> Республики Хакасия</w:t>
      </w:r>
      <w:r w:rsidRPr="00C32787">
        <w:rPr>
          <w:lang w:eastAsia="en-US"/>
        </w:rPr>
        <w:t>.</w:t>
      </w:r>
    </w:p>
    <w:p w:rsidR="00C85904" w:rsidRPr="00CF7DD4" w:rsidRDefault="00C85904" w:rsidP="00C85904">
      <w:pPr>
        <w:pStyle w:val="ConsPlusNormal"/>
        <w:jc w:val="both"/>
        <w:rPr>
          <w:rFonts w:ascii="Times New Roman" w:hAnsi="Times New Roman" w:cs="Times New Roman"/>
          <w:sz w:val="26"/>
          <w:szCs w:val="26"/>
        </w:rPr>
      </w:pPr>
    </w:p>
    <w:p w:rsidR="00C85904" w:rsidRPr="008348AA" w:rsidRDefault="00C85904" w:rsidP="00C85904">
      <w:pPr>
        <w:pStyle w:val="ConsPlusNormal"/>
        <w:ind w:firstLine="540"/>
        <w:jc w:val="center"/>
        <w:outlineLvl w:val="1"/>
        <w:rPr>
          <w:rFonts w:ascii="Times New Roman" w:hAnsi="Times New Roman" w:cs="Times New Roman"/>
          <w:b/>
          <w:sz w:val="26"/>
          <w:szCs w:val="26"/>
        </w:rPr>
      </w:pPr>
      <w:r w:rsidRPr="008348AA">
        <w:rPr>
          <w:rFonts w:ascii="Times New Roman" w:hAnsi="Times New Roman" w:cs="Times New Roman"/>
          <w:b/>
          <w:sz w:val="26"/>
          <w:szCs w:val="26"/>
        </w:rPr>
        <w:t>2. Установление ежемесячной денежной выплаты</w:t>
      </w:r>
    </w:p>
    <w:p w:rsidR="00C85904" w:rsidRDefault="00C85904" w:rsidP="00B5166F">
      <w:pPr>
        <w:autoSpaceDE w:val="0"/>
        <w:autoSpaceDN w:val="0"/>
        <w:adjustRightInd w:val="0"/>
        <w:jc w:val="both"/>
        <w:rPr>
          <w:lang w:eastAsia="en-US"/>
        </w:rPr>
      </w:pPr>
    </w:p>
    <w:p w:rsidR="00C3276D" w:rsidRDefault="001844B7" w:rsidP="00B5166F">
      <w:pPr>
        <w:autoSpaceDE w:val="0"/>
        <w:autoSpaceDN w:val="0"/>
        <w:adjustRightInd w:val="0"/>
        <w:ind w:firstLine="708"/>
        <w:jc w:val="both"/>
        <w:rPr>
          <w:lang w:eastAsia="en-US"/>
        </w:rPr>
      </w:pPr>
      <w:r>
        <w:rPr>
          <w:lang w:eastAsia="en-US"/>
        </w:rPr>
        <w:t>5</w:t>
      </w:r>
      <w:r w:rsidR="00C3276D">
        <w:rPr>
          <w:lang w:eastAsia="en-US"/>
        </w:rPr>
        <w:t xml:space="preserve">. </w:t>
      </w:r>
      <w:r w:rsidR="00D22BFE">
        <w:rPr>
          <w:lang w:eastAsia="en-US"/>
        </w:rPr>
        <w:t xml:space="preserve">Ежемесячная денежная выплата устанавливается к </w:t>
      </w:r>
      <w:r w:rsidR="00D22BFE" w:rsidRPr="00D62F00">
        <w:rPr>
          <w:lang w:eastAsia="en-US"/>
        </w:rPr>
        <w:t>государственной</w:t>
      </w:r>
      <w:r w:rsidR="00D22BFE">
        <w:rPr>
          <w:lang w:eastAsia="en-US"/>
        </w:rPr>
        <w:t xml:space="preserve"> или страховой пенсии </w:t>
      </w:r>
      <w:r w:rsidR="00B5166F">
        <w:t>лицам, замещавшим муниципальные должности</w:t>
      </w:r>
      <w:r w:rsidR="00B5166F" w:rsidRPr="00407B6D">
        <w:t xml:space="preserve"> </w:t>
      </w:r>
      <w:r w:rsidR="00B5166F">
        <w:t>в</w:t>
      </w:r>
      <w:r w:rsidR="00B5166F" w:rsidRPr="00407B6D">
        <w:t xml:space="preserve"> Контрольно-счетной комиссии Бейского района</w:t>
      </w:r>
      <w:r w:rsidR="00B5166F">
        <w:t>,</w:t>
      </w:r>
      <w:r w:rsidR="00B5166F" w:rsidRPr="00315474">
        <w:t xml:space="preserve"> </w:t>
      </w:r>
      <w:r w:rsidR="00D22BFE">
        <w:rPr>
          <w:lang w:eastAsia="en-US"/>
        </w:rPr>
        <w:t>в таком размере, чтобы сумма государственной или страховой пенсии и ежемесячной денежной выплаты к ней не превышала:</w:t>
      </w:r>
    </w:p>
    <w:p w:rsidR="00960EF9" w:rsidRPr="00A9476D" w:rsidRDefault="00960EF9" w:rsidP="00960EF9">
      <w:pPr>
        <w:autoSpaceDE w:val="0"/>
        <w:autoSpaceDN w:val="0"/>
        <w:adjustRightInd w:val="0"/>
        <w:ind w:firstLine="708"/>
        <w:jc w:val="both"/>
        <w:rPr>
          <w:lang w:eastAsia="en-US"/>
        </w:rPr>
      </w:pPr>
      <w:r w:rsidRPr="00111AF2">
        <w:rPr>
          <w:lang w:eastAsia="en-US"/>
        </w:rPr>
        <w:t xml:space="preserve">1) при замещении ими муниципальных должностей в Контрольно-счетной комиссии Бейского района не менее одного срока полномочий, установленного </w:t>
      </w:r>
      <w:r w:rsidRPr="00111AF2">
        <w:rPr>
          <w:lang w:eastAsia="en-US"/>
        </w:rPr>
        <w:lastRenderedPageBreak/>
        <w:t xml:space="preserve">Уставом муниципального образования Бейского района </w:t>
      </w:r>
      <w:r w:rsidR="00111AF2">
        <w:rPr>
          <w:lang w:eastAsia="en-US"/>
        </w:rPr>
        <w:t xml:space="preserve">на момент их избрания, и </w:t>
      </w:r>
      <w:r w:rsidR="00111AF2" w:rsidRPr="00A9476D">
        <w:rPr>
          <w:lang w:eastAsia="en-US"/>
        </w:rPr>
        <w:t>имеющи</w:t>
      </w:r>
      <w:r w:rsidR="009E626A" w:rsidRPr="00A9476D">
        <w:rPr>
          <w:lang w:eastAsia="en-US"/>
        </w:rPr>
        <w:t>х</w:t>
      </w:r>
      <w:r w:rsidRPr="00A9476D">
        <w:rPr>
          <w:lang w:eastAsia="en-US"/>
        </w:rPr>
        <w:t xml:space="preserve"> стаж замещения государственных или муниципальных должностей и</w:t>
      </w:r>
      <w:r w:rsidR="00111AF2" w:rsidRPr="00A9476D">
        <w:rPr>
          <w:lang w:eastAsia="en-US"/>
        </w:rPr>
        <w:t xml:space="preserve"> (или)</w:t>
      </w:r>
      <w:r w:rsidRPr="00A9476D">
        <w:rPr>
          <w:lang w:eastAsia="en-US"/>
        </w:rPr>
        <w:t xml:space="preserve"> должностей государственной или муниципальной службы – 10 лет, – 45 процентов их месячного денежного содержания;</w:t>
      </w:r>
    </w:p>
    <w:p w:rsidR="00960EF9" w:rsidRPr="00111AF2" w:rsidRDefault="00960EF9" w:rsidP="00960EF9">
      <w:pPr>
        <w:autoSpaceDE w:val="0"/>
        <w:autoSpaceDN w:val="0"/>
        <w:adjustRightInd w:val="0"/>
        <w:ind w:firstLine="708"/>
        <w:jc w:val="both"/>
        <w:rPr>
          <w:lang w:eastAsia="en-US"/>
        </w:rPr>
      </w:pPr>
      <w:r w:rsidRPr="00A9476D">
        <w:rPr>
          <w:lang w:eastAsia="en-US"/>
        </w:rPr>
        <w:t>2) при замещении ими муниципальных должностей в Контрольно-счетной комиссии Бейского района не менее двух с</w:t>
      </w:r>
      <w:r w:rsidR="00A9476D" w:rsidRPr="00A9476D">
        <w:rPr>
          <w:lang w:eastAsia="en-US"/>
        </w:rPr>
        <w:t>роков полномочий, установленных</w:t>
      </w:r>
      <w:r w:rsidRPr="00A9476D">
        <w:rPr>
          <w:lang w:eastAsia="en-US"/>
        </w:rPr>
        <w:t xml:space="preserve"> Уставом муниципального образования Бейского района </w:t>
      </w:r>
      <w:r w:rsidR="00111AF2" w:rsidRPr="00A9476D">
        <w:rPr>
          <w:lang w:eastAsia="en-US"/>
        </w:rPr>
        <w:t>на момент их избрания, и имеющи</w:t>
      </w:r>
      <w:r w:rsidR="009E626A" w:rsidRPr="00A9476D">
        <w:rPr>
          <w:lang w:eastAsia="en-US"/>
        </w:rPr>
        <w:t>х</w:t>
      </w:r>
      <w:r w:rsidRPr="00A9476D">
        <w:rPr>
          <w:lang w:eastAsia="en-US"/>
        </w:rPr>
        <w:t xml:space="preserve"> стаж замещения государственных или муниципальных должностей и </w:t>
      </w:r>
      <w:r w:rsidR="00111AF2" w:rsidRPr="00A9476D">
        <w:rPr>
          <w:lang w:eastAsia="en-US"/>
        </w:rPr>
        <w:t xml:space="preserve">(или) </w:t>
      </w:r>
      <w:r w:rsidRPr="00A9476D">
        <w:rPr>
          <w:lang w:eastAsia="en-US"/>
        </w:rPr>
        <w:t>должностей</w:t>
      </w:r>
      <w:r w:rsidRPr="00111AF2">
        <w:rPr>
          <w:lang w:eastAsia="en-US"/>
        </w:rPr>
        <w:t xml:space="preserve"> государственной или муниципальной службы – 10 лет, – 55 процентов их месячного денежного содержания;</w:t>
      </w:r>
    </w:p>
    <w:p w:rsidR="00960EF9" w:rsidRPr="00111AF2" w:rsidRDefault="00960EF9" w:rsidP="00960EF9">
      <w:pPr>
        <w:autoSpaceDE w:val="0"/>
        <w:autoSpaceDN w:val="0"/>
        <w:adjustRightInd w:val="0"/>
        <w:ind w:firstLine="708"/>
        <w:jc w:val="both"/>
        <w:rPr>
          <w:lang w:eastAsia="en-US"/>
        </w:rPr>
      </w:pPr>
      <w:r w:rsidRPr="00111AF2">
        <w:rPr>
          <w:lang w:eastAsia="en-US"/>
        </w:rPr>
        <w:t>3) при замещении ими муниципальных должностей в Контрольно-счетной комиссии Бейско</w:t>
      </w:r>
      <w:r w:rsidR="00A9476D">
        <w:rPr>
          <w:lang w:eastAsia="en-US"/>
        </w:rPr>
        <w:t xml:space="preserve">го района три срока </w:t>
      </w:r>
      <w:r w:rsidR="00A9476D" w:rsidRPr="0067397A">
        <w:rPr>
          <w:lang w:eastAsia="en-US"/>
        </w:rPr>
        <w:t>полномочий</w:t>
      </w:r>
      <w:r w:rsidR="0067397A" w:rsidRPr="0067397A">
        <w:rPr>
          <w:lang w:eastAsia="en-US"/>
        </w:rPr>
        <w:t xml:space="preserve"> и более</w:t>
      </w:r>
      <w:r w:rsidR="00A9476D" w:rsidRPr="0067397A">
        <w:rPr>
          <w:lang w:eastAsia="en-US"/>
        </w:rPr>
        <w:t>, установленных Уставом муниципального образования Бейского района на момент их избрания,</w:t>
      </w:r>
      <w:r w:rsidR="0067397A">
        <w:rPr>
          <w:lang w:eastAsia="en-US"/>
        </w:rPr>
        <w:t xml:space="preserve"> </w:t>
      </w:r>
      <w:r w:rsidRPr="00111AF2">
        <w:rPr>
          <w:lang w:eastAsia="en-US"/>
        </w:rPr>
        <w:t>– 55 процентов их месячного денежного содержания.</w:t>
      </w:r>
    </w:p>
    <w:p w:rsidR="00960EF9" w:rsidRDefault="00960EF9" w:rsidP="00960EF9">
      <w:pPr>
        <w:autoSpaceDE w:val="0"/>
        <w:autoSpaceDN w:val="0"/>
        <w:adjustRightInd w:val="0"/>
        <w:ind w:firstLine="708"/>
        <w:jc w:val="both"/>
        <w:rPr>
          <w:rFonts w:eastAsia="Calibri"/>
          <w:lang w:eastAsia="en-US"/>
        </w:rPr>
      </w:pPr>
      <w:r w:rsidRPr="00F1071D">
        <w:rPr>
          <w:rFonts w:eastAsia="Calibri"/>
          <w:lang w:eastAsia="en-US"/>
        </w:rPr>
        <w:t xml:space="preserve">6. Размер </w:t>
      </w:r>
      <w:r w:rsidR="00111AF2" w:rsidRPr="00F1071D">
        <w:rPr>
          <w:rFonts w:eastAsia="Calibri"/>
          <w:lang w:eastAsia="en-US"/>
        </w:rPr>
        <w:t>ежемесячной денежной выплаты</w:t>
      </w:r>
      <w:r w:rsidRPr="00F1071D">
        <w:rPr>
          <w:rFonts w:eastAsia="Calibri"/>
          <w:lang w:eastAsia="en-US"/>
        </w:rPr>
        <w:t xml:space="preserve"> не может быть ниже фиксированной выплаты к страховой пенсии по старости, установленной </w:t>
      </w:r>
      <w:hyperlink r:id="rId11" w:history="1">
        <w:r w:rsidRPr="00F1071D">
          <w:rPr>
            <w:rFonts w:eastAsia="Calibri"/>
            <w:lang w:eastAsia="en-US"/>
          </w:rPr>
          <w:t>частью 1 статьи 16</w:t>
        </w:r>
      </w:hyperlink>
      <w:r w:rsidRPr="00F1071D">
        <w:rPr>
          <w:rFonts w:eastAsia="Calibri"/>
          <w:lang w:eastAsia="en-US"/>
        </w:rPr>
        <w:t xml:space="preserve"> </w:t>
      </w:r>
      <w:r w:rsidR="00111AF2" w:rsidRPr="00F1071D">
        <w:rPr>
          <w:rFonts w:eastAsia="Calibri"/>
          <w:lang w:eastAsia="en-US"/>
        </w:rPr>
        <w:t>Федерального закона от 28.12.2013 № 400-ФЗ «О страховых пенсиях»</w:t>
      </w:r>
      <w:r w:rsidRPr="00F1071D">
        <w:rPr>
          <w:rFonts w:eastAsia="Calibri"/>
          <w:lang w:eastAsia="en-US"/>
        </w:rPr>
        <w:t>, определенной на дату выплаты, с учетом районного коэффициента и процентной надбавки к заработной плате за стаж работы в Республике Хакасия.</w:t>
      </w:r>
    </w:p>
    <w:p w:rsidR="00457DC8" w:rsidRDefault="00111AF2" w:rsidP="00B032A5">
      <w:pPr>
        <w:autoSpaceDE w:val="0"/>
        <w:autoSpaceDN w:val="0"/>
        <w:adjustRightInd w:val="0"/>
        <w:ind w:firstLine="708"/>
        <w:jc w:val="both"/>
      </w:pPr>
      <w:r>
        <w:rPr>
          <w:lang w:eastAsia="en-US"/>
        </w:rPr>
        <w:t>7</w:t>
      </w:r>
      <w:r w:rsidR="00457DC8">
        <w:rPr>
          <w:lang w:eastAsia="en-US"/>
        </w:rPr>
        <w:t xml:space="preserve">. </w:t>
      </w:r>
      <w:r w:rsidR="00B032A5">
        <w:t>Месячное денежное содержание указанных лиц для исчисления размера ежемесячной денежной выплаты к государственной пенсии определяется (по выбору этих лиц) по замещаемой должности на день достижения ими возраста, дающего право на государственную или страховую пенсию, либо по последней муниципальной должности, полномочия по которой были прекращены (в том числе досрочно).</w:t>
      </w:r>
    </w:p>
    <w:p w:rsidR="00B5166F" w:rsidRPr="00C32787" w:rsidRDefault="00111AF2" w:rsidP="00B5166F">
      <w:pPr>
        <w:autoSpaceDE w:val="0"/>
        <w:autoSpaceDN w:val="0"/>
        <w:adjustRightInd w:val="0"/>
        <w:ind w:firstLine="708"/>
        <w:jc w:val="both"/>
        <w:rPr>
          <w:lang w:eastAsia="en-US"/>
        </w:rPr>
      </w:pPr>
      <w:r>
        <w:rPr>
          <w:lang w:eastAsia="en-US"/>
        </w:rPr>
        <w:t>8</w:t>
      </w:r>
      <w:r w:rsidR="00B5166F" w:rsidRPr="00CF7DD4">
        <w:rPr>
          <w:lang w:eastAsia="en-US"/>
        </w:rPr>
        <w:t xml:space="preserve">. </w:t>
      </w:r>
      <w:r w:rsidR="00B5166F">
        <w:t>Установление ежемесячной денежной выплаты</w:t>
      </w:r>
      <w:r w:rsidR="00B5166F" w:rsidRPr="00CF7DD4">
        <w:rPr>
          <w:lang w:eastAsia="en-US"/>
        </w:rPr>
        <w:t xml:space="preserve"> производится по письменному заявлению </w:t>
      </w:r>
      <w:r w:rsidR="00B5166F">
        <w:rPr>
          <w:lang w:eastAsia="en-US"/>
        </w:rPr>
        <w:t xml:space="preserve">лица, </w:t>
      </w:r>
      <w:r w:rsidR="00B5166F">
        <w:t xml:space="preserve">замещавшего муниципальную </w:t>
      </w:r>
      <w:r w:rsidR="00B5166F" w:rsidRPr="00514FC2">
        <w:t xml:space="preserve">должность </w:t>
      </w:r>
      <w:r w:rsidR="00B5166F">
        <w:t>в</w:t>
      </w:r>
      <w:r w:rsidR="00B5166F" w:rsidRPr="00514FC2">
        <w:t xml:space="preserve"> Контрольно-счетной комиссии Бейского района</w:t>
      </w:r>
      <w:r w:rsidR="00B5166F">
        <w:rPr>
          <w:lang w:eastAsia="en-US"/>
        </w:rPr>
        <w:t xml:space="preserve">, по форме </w:t>
      </w:r>
      <w:r w:rsidR="00B5166F" w:rsidRPr="00C32787">
        <w:rPr>
          <w:lang w:eastAsia="en-US"/>
        </w:rPr>
        <w:t>согласно</w:t>
      </w:r>
      <w:r w:rsidR="00B5166F" w:rsidRPr="00C32787">
        <w:t xml:space="preserve"> приложению 1 к настоящему Порядку</w:t>
      </w:r>
      <w:r w:rsidR="00B5166F" w:rsidRPr="00C32787">
        <w:rPr>
          <w:lang w:eastAsia="en-US"/>
        </w:rPr>
        <w:t>.</w:t>
      </w:r>
    </w:p>
    <w:p w:rsidR="00C85904" w:rsidRPr="00C32787" w:rsidRDefault="00111AF2" w:rsidP="00B5166F">
      <w:pPr>
        <w:autoSpaceDE w:val="0"/>
        <w:autoSpaceDN w:val="0"/>
        <w:adjustRightInd w:val="0"/>
        <w:ind w:firstLine="708"/>
        <w:jc w:val="both"/>
        <w:rPr>
          <w:lang w:eastAsia="en-US"/>
        </w:rPr>
      </w:pPr>
      <w:r>
        <w:rPr>
          <w:lang w:eastAsia="en-US"/>
        </w:rPr>
        <w:t>9</w:t>
      </w:r>
      <w:r w:rsidR="00C85904" w:rsidRPr="00C32787">
        <w:rPr>
          <w:lang w:eastAsia="en-US"/>
        </w:rPr>
        <w:t xml:space="preserve">. Обращение за назначением </w:t>
      </w:r>
      <w:r w:rsidR="00D96B37" w:rsidRPr="00C32787">
        <w:rPr>
          <w:lang w:eastAsia="en-US"/>
        </w:rPr>
        <w:t>ежемесячной денежной выплаты</w:t>
      </w:r>
      <w:r w:rsidR="00C85904" w:rsidRPr="00C32787">
        <w:rPr>
          <w:lang w:eastAsia="en-US"/>
        </w:rPr>
        <w:t xml:space="preserve"> может осуществляться в любое время после возникновения права на ее установление.</w:t>
      </w:r>
    </w:p>
    <w:p w:rsidR="00C85904" w:rsidRPr="00C32787" w:rsidRDefault="00111AF2" w:rsidP="00B5166F">
      <w:pPr>
        <w:pStyle w:val="ConsPlusNormal"/>
        <w:ind w:firstLine="708"/>
        <w:jc w:val="both"/>
        <w:outlineLvl w:val="1"/>
        <w:rPr>
          <w:rFonts w:ascii="Times New Roman" w:hAnsi="Times New Roman" w:cs="Times New Roman"/>
          <w:sz w:val="26"/>
          <w:szCs w:val="26"/>
        </w:rPr>
      </w:pPr>
      <w:r>
        <w:rPr>
          <w:rFonts w:ascii="Times New Roman" w:hAnsi="Times New Roman" w:cs="Times New Roman"/>
          <w:sz w:val="26"/>
          <w:szCs w:val="26"/>
        </w:rPr>
        <w:t>10</w:t>
      </w:r>
      <w:r w:rsidR="00C85904" w:rsidRPr="00C32787">
        <w:rPr>
          <w:rFonts w:ascii="Times New Roman" w:hAnsi="Times New Roman" w:cs="Times New Roman"/>
          <w:sz w:val="26"/>
          <w:szCs w:val="26"/>
        </w:rPr>
        <w:t xml:space="preserve">. К </w:t>
      </w:r>
      <w:hyperlink w:anchor="P198" w:history="1">
        <w:r w:rsidR="00C85904" w:rsidRPr="00C32787">
          <w:rPr>
            <w:rFonts w:ascii="Times New Roman" w:hAnsi="Times New Roman" w:cs="Times New Roman"/>
            <w:sz w:val="26"/>
            <w:szCs w:val="26"/>
          </w:rPr>
          <w:t>заявлению</w:t>
        </w:r>
      </w:hyperlink>
      <w:r w:rsidR="00C85904" w:rsidRPr="00C32787">
        <w:rPr>
          <w:rFonts w:ascii="Times New Roman" w:hAnsi="Times New Roman" w:cs="Times New Roman"/>
          <w:sz w:val="26"/>
          <w:szCs w:val="26"/>
        </w:rPr>
        <w:t xml:space="preserve"> о назначении ежемесячной денежной выплаты должны быть приложены:</w:t>
      </w:r>
    </w:p>
    <w:p w:rsidR="00C85904" w:rsidRPr="00CF7DD4" w:rsidRDefault="00C85904" w:rsidP="00B5166F">
      <w:pPr>
        <w:pStyle w:val="ConsPlusNormal"/>
        <w:ind w:firstLine="708"/>
        <w:jc w:val="both"/>
        <w:rPr>
          <w:rFonts w:ascii="Times New Roman" w:hAnsi="Times New Roman" w:cs="Times New Roman"/>
          <w:sz w:val="26"/>
          <w:szCs w:val="26"/>
        </w:rPr>
      </w:pPr>
      <w:r w:rsidRPr="00C32787">
        <w:rPr>
          <w:rFonts w:ascii="Times New Roman" w:hAnsi="Times New Roman" w:cs="Times New Roman"/>
          <w:sz w:val="26"/>
          <w:szCs w:val="26"/>
        </w:rPr>
        <w:t xml:space="preserve">1) справка о назначенной </w:t>
      </w:r>
      <w:r w:rsidR="00C3737C" w:rsidRPr="00D62F00">
        <w:rPr>
          <w:rFonts w:ascii="Times New Roman" w:hAnsi="Times New Roman" w:cs="Times New Roman"/>
          <w:sz w:val="26"/>
          <w:szCs w:val="26"/>
        </w:rPr>
        <w:t>государственной</w:t>
      </w:r>
      <w:r w:rsidR="00C3737C" w:rsidRPr="00C32787">
        <w:rPr>
          <w:rFonts w:ascii="Times New Roman" w:hAnsi="Times New Roman" w:cs="Times New Roman"/>
          <w:sz w:val="26"/>
          <w:szCs w:val="26"/>
        </w:rPr>
        <w:t xml:space="preserve"> или </w:t>
      </w:r>
      <w:r w:rsidRPr="00C32787">
        <w:rPr>
          <w:rFonts w:ascii="Times New Roman" w:hAnsi="Times New Roman" w:cs="Times New Roman"/>
          <w:sz w:val="26"/>
          <w:szCs w:val="26"/>
        </w:rPr>
        <w:t>страховой пенсии по старости,</w:t>
      </w:r>
      <w:r w:rsidRPr="00CF7DD4">
        <w:rPr>
          <w:rFonts w:ascii="Times New Roman" w:hAnsi="Times New Roman" w:cs="Times New Roman"/>
          <w:sz w:val="26"/>
          <w:szCs w:val="26"/>
        </w:rPr>
        <w:t xml:space="preserve"> выданной назначившим ее органом;</w:t>
      </w:r>
    </w:p>
    <w:p w:rsidR="00C85904" w:rsidRPr="00CF7DD4" w:rsidRDefault="00C85904" w:rsidP="00B5166F">
      <w:pPr>
        <w:pStyle w:val="ConsPlusNormal"/>
        <w:ind w:firstLine="708"/>
        <w:jc w:val="both"/>
        <w:rPr>
          <w:rFonts w:ascii="Times New Roman" w:hAnsi="Times New Roman" w:cs="Times New Roman"/>
          <w:sz w:val="26"/>
          <w:szCs w:val="26"/>
        </w:rPr>
      </w:pPr>
      <w:r w:rsidRPr="00CF7DD4">
        <w:rPr>
          <w:rFonts w:ascii="Times New Roman" w:hAnsi="Times New Roman" w:cs="Times New Roman"/>
          <w:sz w:val="26"/>
          <w:szCs w:val="26"/>
        </w:rPr>
        <w:t>2) копия правового акта о</w:t>
      </w:r>
      <w:r>
        <w:rPr>
          <w:rFonts w:ascii="Times New Roman" w:hAnsi="Times New Roman" w:cs="Times New Roman"/>
          <w:sz w:val="26"/>
          <w:szCs w:val="26"/>
        </w:rPr>
        <w:t xml:space="preserve"> прекращении полномочий</w:t>
      </w:r>
      <w:r w:rsidRPr="00CF7DD4">
        <w:rPr>
          <w:rFonts w:ascii="Times New Roman" w:hAnsi="Times New Roman" w:cs="Times New Roman"/>
          <w:sz w:val="26"/>
          <w:szCs w:val="26"/>
        </w:rPr>
        <w:t>;</w:t>
      </w:r>
    </w:p>
    <w:p w:rsidR="00A13AC3" w:rsidRDefault="00C85904" w:rsidP="00A13AC3">
      <w:pPr>
        <w:autoSpaceDE w:val="0"/>
        <w:autoSpaceDN w:val="0"/>
        <w:adjustRightInd w:val="0"/>
        <w:ind w:firstLine="708"/>
        <w:jc w:val="both"/>
      </w:pPr>
      <w:r w:rsidRPr="00A13AC3">
        <w:t xml:space="preserve">3) </w:t>
      </w:r>
      <w:r w:rsidR="00A13AC3">
        <w:t xml:space="preserve">копия трудовой книжки </w:t>
      </w:r>
      <w:r w:rsidR="0028796C">
        <w:t>и (</w:t>
      </w:r>
      <w:r w:rsidR="00A13AC3">
        <w:t>или</w:t>
      </w:r>
      <w:r w:rsidR="0028796C">
        <w:t>)</w:t>
      </w:r>
      <w:r w:rsidR="00A13AC3">
        <w:t xml:space="preserve"> сведения о трудовой деятельности в порядке </w:t>
      </w:r>
      <w:hyperlink r:id="rId12" w:history="1">
        <w:r w:rsidR="00A13AC3" w:rsidRPr="00A13AC3">
          <w:t>статьи 66.1</w:t>
        </w:r>
      </w:hyperlink>
      <w:r w:rsidR="00A13AC3" w:rsidRPr="00A13AC3">
        <w:t xml:space="preserve"> </w:t>
      </w:r>
      <w:r w:rsidR="00A13AC3">
        <w:t>Трудового кодекса Российской Федерации;</w:t>
      </w:r>
    </w:p>
    <w:p w:rsidR="00C85904" w:rsidRDefault="00C85904" w:rsidP="00A13AC3">
      <w:pPr>
        <w:pStyle w:val="ConsPlusNormal"/>
        <w:ind w:firstLine="708"/>
        <w:jc w:val="both"/>
        <w:rPr>
          <w:rFonts w:ascii="Times New Roman" w:hAnsi="Times New Roman" w:cs="Times New Roman"/>
          <w:sz w:val="26"/>
          <w:szCs w:val="26"/>
        </w:rPr>
      </w:pPr>
      <w:r w:rsidRPr="00CF7DD4">
        <w:rPr>
          <w:rFonts w:ascii="Times New Roman" w:hAnsi="Times New Roman" w:cs="Times New Roman"/>
          <w:sz w:val="26"/>
          <w:szCs w:val="26"/>
        </w:rPr>
        <w:t>4) иные документы (их копии), подтверждающие стаж</w:t>
      </w:r>
      <w:r>
        <w:rPr>
          <w:rFonts w:ascii="Times New Roman" w:hAnsi="Times New Roman" w:cs="Times New Roman"/>
          <w:sz w:val="26"/>
          <w:szCs w:val="26"/>
        </w:rPr>
        <w:t>, дающий право на ежемесячную денежную выплату;</w:t>
      </w:r>
    </w:p>
    <w:p w:rsidR="00C85904" w:rsidRPr="00C32787" w:rsidRDefault="00C85904" w:rsidP="00B5166F">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5)</w:t>
      </w:r>
      <w:r w:rsidRPr="00CF7DD4">
        <w:rPr>
          <w:rFonts w:ascii="Times New Roman" w:hAnsi="Times New Roman" w:cs="Times New Roman"/>
          <w:sz w:val="26"/>
          <w:szCs w:val="26"/>
        </w:rPr>
        <w:t xml:space="preserve"> </w:t>
      </w:r>
      <w:r w:rsidRPr="007B2F4E">
        <w:t xml:space="preserve"> </w:t>
      </w:r>
      <w:r w:rsidRPr="007B2F4E">
        <w:rPr>
          <w:rFonts w:ascii="Times New Roman" w:hAnsi="Times New Roman" w:cs="Times New Roman"/>
          <w:sz w:val="26"/>
          <w:szCs w:val="26"/>
        </w:rPr>
        <w:t>с</w:t>
      </w:r>
      <w:hyperlink w:anchor="P266" w:history="1">
        <w:r w:rsidRPr="007B2F4E">
          <w:rPr>
            <w:rFonts w:ascii="Times New Roman" w:hAnsi="Times New Roman" w:cs="Times New Roman"/>
            <w:sz w:val="26"/>
            <w:szCs w:val="26"/>
          </w:rPr>
          <w:t>правка</w:t>
        </w:r>
      </w:hyperlink>
      <w:r w:rsidRPr="00CF7DD4">
        <w:rPr>
          <w:rFonts w:ascii="Times New Roman" w:hAnsi="Times New Roman" w:cs="Times New Roman"/>
          <w:sz w:val="26"/>
          <w:szCs w:val="26"/>
        </w:rPr>
        <w:t xml:space="preserve"> о периодах, учитываемых  при исчислении стажа</w:t>
      </w:r>
      <w:r w:rsidRPr="002A076D">
        <w:rPr>
          <w:rFonts w:ascii="Times New Roman" w:hAnsi="Times New Roman" w:cs="Times New Roman"/>
          <w:sz w:val="26"/>
          <w:szCs w:val="26"/>
        </w:rPr>
        <w:t>,</w:t>
      </w:r>
      <w:r w:rsidRPr="007B2F4E">
        <w:rPr>
          <w:rFonts w:ascii="Times New Roman" w:hAnsi="Times New Roman" w:cs="Times New Roman"/>
          <w:sz w:val="26"/>
          <w:szCs w:val="26"/>
        </w:rPr>
        <w:t xml:space="preserve"> </w:t>
      </w:r>
      <w:r>
        <w:rPr>
          <w:rFonts w:ascii="Times New Roman" w:hAnsi="Times New Roman" w:cs="Times New Roman"/>
          <w:sz w:val="26"/>
          <w:szCs w:val="26"/>
        </w:rPr>
        <w:t xml:space="preserve">дающего право на </w:t>
      </w:r>
      <w:r w:rsidRPr="002A076D">
        <w:rPr>
          <w:rFonts w:ascii="Times New Roman" w:hAnsi="Times New Roman" w:cs="Times New Roman"/>
          <w:sz w:val="26"/>
          <w:szCs w:val="26"/>
        </w:rPr>
        <w:t>назначени</w:t>
      </w:r>
      <w:r>
        <w:rPr>
          <w:rFonts w:ascii="Times New Roman" w:hAnsi="Times New Roman" w:cs="Times New Roman"/>
          <w:sz w:val="26"/>
          <w:szCs w:val="26"/>
        </w:rPr>
        <w:t>е</w:t>
      </w:r>
      <w:r w:rsidRPr="002A076D">
        <w:rPr>
          <w:rFonts w:ascii="Times New Roman" w:hAnsi="Times New Roman" w:cs="Times New Roman"/>
          <w:sz w:val="26"/>
          <w:szCs w:val="26"/>
        </w:rPr>
        <w:t xml:space="preserve"> ежемесячной денежной выплаты</w:t>
      </w:r>
      <w:r w:rsidRPr="00CF7DD4">
        <w:rPr>
          <w:rFonts w:ascii="Times New Roman" w:hAnsi="Times New Roman" w:cs="Times New Roman"/>
          <w:sz w:val="26"/>
          <w:szCs w:val="26"/>
        </w:rPr>
        <w:t xml:space="preserve">, </w:t>
      </w:r>
      <w:r>
        <w:rPr>
          <w:rFonts w:ascii="Times New Roman" w:hAnsi="Times New Roman" w:cs="Times New Roman"/>
          <w:sz w:val="26"/>
          <w:szCs w:val="26"/>
        </w:rPr>
        <w:t xml:space="preserve">выданная </w:t>
      </w:r>
      <w:r w:rsidR="00A13AC3">
        <w:rPr>
          <w:rFonts w:ascii="Times New Roman" w:hAnsi="Times New Roman" w:cs="Times New Roman"/>
          <w:sz w:val="26"/>
          <w:szCs w:val="26"/>
        </w:rPr>
        <w:t>Советом депутатов Бейского района</w:t>
      </w:r>
      <w:r>
        <w:rPr>
          <w:rFonts w:ascii="Times New Roman" w:hAnsi="Times New Roman" w:cs="Times New Roman"/>
          <w:sz w:val="26"/>
          <w:szCs w:val="26"/>
        </w:rPr>
        <w:t xml:space="preserve">, согласно </w:t>
      </w:r>
      <w:r w:rsidRPr="00C32787">
        <w:rPr>
          <w:rFonts w:ascii="Times New Roman" w:hAnsi="Times New Roman" w:cs="Times New Roman"/>
          <w:sz w:val="26"/>
          <w:szCs w:val="26"/>
        </w:rPr>
        <w:t>приложению 2</w:t>
      </w:r>
      <w:r w:rsidR="00C3737C" w:rsidRPr="00C32787">
        <w:rPr>
          <w:rFonts w:ascii="Times New Roman" w:hAnsi="Times New Roman" w:cs="Times New Roman"/>
          <w:sz w:val="26"/>
          <w:szCs w:val="26"/>
        </w:rPr>
        <w:t xml:space="preserve"> к настоящему Порядку</w:t>
      </w:r>
      <w:r w:rsidRPr="00C32787">
        <w:rPr>
          <w:rFonts w:ascii="Times New Roman" w:hAnsi="Times New Roman" w:cs="Times New Roman"/>
          <w:sz w:val="26"/>
          <w:szCs w:val="26"/>
        </w:rPr>
        <w:t>.</w:t>
      </w:r>
    </w:p>
    <w:p w:rsidR="00C85904" w:rsidRPr="00C32787" w:rsidRDefault="00C85904" w:rsidP="00B5166F">
      <w:pPr>
        <w:pStyle w:val="ConsPlusNormal"/>
        <w:ind w:firstLine="708"/>
        <w:jc w:val="both"/>
        <w:rPr>
          <w:rFonts w:ascii="Times New Roman" w:hAnsi="Times New Roman" w:cs="Times New Roman"/>
          <w:sz w:val="26"/>
          <w:szCs w:val="26"/>
        </w:rPr>
      </w:pPr>
      <w:r w:rsidRPr="00C32787">
        <w:rPr>
          <w:rFonts w:ascii="Times New Roman" w:hAnsi="Times New Roman" w:cs="Times New Roman"/>
          <w:sz w:val="26"/>
          <w:szCs w:val="26"/>
        </w:rPr>
        <w:t xml:space="preserve">6) </w:t>
      </w:r>
      <w:hyperlink w:anchor="P376" w:history="1">
        <w:r w:rsidRPr="00C32787">
          <w:rPr>
            <w:rFonts w:ascii="Times New Roman" w:hAnsi="Times New Roman" w:cs="Times New Roman"/>
            <w:sz w:val="26"/>
            <w:szCs w:val="26"/>
          </w:rPr>
          <w:t>справка</w:t>
        </w:r>
      </w:hyperlink>
      <w:r w:rsidRPr="00C32787">
        <w:rPr>
          <w:rFonts w:ascii="Times New Roman" w:hAnsi="Times New Roman" w:cs="Times New Roman"/>
          <w:sz w:val="26"/>
          <w:szCs w:val="26"/>
        </w:rPr>
        <w:t xml:space="preserve"> о размере </w:t>
      </w:r>
      <w:r w:rsidR="00D81D20">
        <w:rPr>
          <w:rFonts w:ascii="Times New Roman" w:hAnsi="Times New Roman" w:cs="Times New Roman"/>
          <w:sz w:val="26"/>
          <w:szCs w:val="26"/>
        </w:rPr>
        <w:t xml:space="preserve">месячного денежного содержания </w:t>
      </w:r>
      <w:r w:rsidRPr="00C32787">
        <w:rPr>
          <w:rFonts w:ascii="Times New Roman" w:hAnsi="Times New Roman" w:cs="Times New Roman"/>
          <w:sz w:val="26"/>
          <w:szCs w:val="26"/>
        </w:rPr>
        <w:t>согласно приложению 3</w:t>
      </w:r>
      <w:r w:rsidR="00C3737C" w:rsidRPr="00C32787">
        <w:t xml:space="preserve"> </w:t>
      </w:r>
      <w:r w:rsidR="00C3737C" w:rsidRPr="00C32787">
        <w:rPr>
          <w:rFonts w:ascii="Times New Roman" w:hAnsi="Times New Roman" w:cs="Times New Roman"/>
          <w:sz w:val="26"/>
          <w:szCs w:val="26"/>
        </w:rPr>
        <w:t>к настоящему Порядку</w:t>
      </w:r>
      <w:r w:rsidRPr="00C32787">
        <w:rPr>
          <w:rFonts w:ascii="Times New Roman" w:hAnsi="Times New Roman" w:cs="Times New Roman"/>
          <w:sz w:val="26"/>
          <w:szCs w:val="26"/>
        </w:rPr>
        <w:t>.</w:t>
      </w:r>
    </w:p>
    <w:p w:rsidR="00C85904" w:rsidRPr="00C32787" w:rsidRDefault="00111AF2" w:rsidP="00B5166F">
      <w:pPr>
        <w:autoSpaceDE w:val="0"/>
        <w:autoSpaceDN w:val="0"/>
        <w:adjustRightInd w:val="0"/>
        <w:ind w:firstLine="708"/>
        <w:jc w:val="both"/>
      </w:pPr>
      <w:r>
        <w:t>11</w:t>
      </w:r>
      <w:r w:rsidR="00C85904" w:rsidRPr="00C32787">
        <w:t xml:space="preserve">. Решение о назначении ежемесячной денежной выплаты принимается в 14-дневный срок со дня регистрации </w:t>
      </w:r>
      <w:hyperlink w:anchor="P198" w:history="1">
        <w:r w:rsidR="00C85904" w:rsidRPr="00C32787">
          <w:t>заявления</w:t>
        </w:r>
      </w:hyperlink>
      <w:r w:rsidR="004B24D9">
        <w:t xml:space="preserve"> в виде</w:t>
      </w:r>
      <w:r w:rsidR="00C85904" w:rsidRPr="00C32787">
        <w:t xml:space="preserve"> </w:t>
      </w:r>
      <w:r w:rsidR="00C3737C" w:rsidRPr="00C32787">
        <w:t xml:space="preserve">распоряжения </w:t>
      </w:r>
      <w:r w:rsidR="00D81D20" w:rsidRPr="00A13AC3">
        <w:t xml:space="preserve">председателя </w:t>
      </w:r>
      <w:r w:rsidR="00C85904" w:rsidRPr="00A13AC3">
        <w:lastRenderedPageBreak/>
        <w:t>Совета депутатов Бейского района по образцу</w:t>
      </w:r>
      <w:r w:rsidR="00C85904" w:rsidRPr="00C32787">
        <w:t xml:space="preserve"> согласно приложению 4 </w:t>
      </w:r>
      <w:r w:rsidR="00C3737C" w:rsidRPr="00C32787">
        <w:t>к настоящему Порядку</w:t>
      </w:r>
      <w:r w:rsidR="00C85904" w:rsidRPr="00C32787">
        <w:t>.</w:t>
      </w:r>
    </w:p>
    <w:p w:rsidR="00C85904" w:rsidRPr="00C32787" w:rsidRDefault="00111AF2" w:rsidP="0009701E">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12</w:t>
      </w:r>
      <w:r w:rsidR="00C85904" w:rsidRPr="00C32787">
        <w:rPr>
          <w:rFonts w:ascii="Times New Roman" w:hAnsi="Times New Roman" w:cs="Times New Roman"/>
          <w:sz w:val="26"/>
          <w:szCs w:val="26"/>
        </w:rPr>
        <w:t>. В назначении ежемесячной денежной выплаты отказывается при несоблюдении необходимых для ее установления условий, установленных настоящим Порядком.</w:t>
      </w:r>
    </w:p>
    <w:p w:rsidR="00C85904" w:rsidRPr="00C32787" w:rsidRDefault="00C85904" w:rsidP="0009701E">
      <w:pPr>
        <w:pStyle w:val="ConsPlusNormal"/>
        <w:ind w:firstLine="708"/>
        <w:jc w:val="both"/>
        <w:rPr>
          <w:rFonts w:ascii="Times New Roman" w:hAnsi="Times New Roman" w:cs="Times New Roman"/>
          <w:sz w:val="26"/>
          <w:szCs w:val="26"/>
        </w:rPr>
      </w:pPr>
      <w:r w:rsidRPr="00C32787">
        <w:rPr>
          <w:rFonts w:ascii="Times New Roman" w:hAnsi="Times New Roman" w:cs="Times New Roman"/>
          <w:sz w:val="26"/>
          <w:szCs w:val="26"/>
        </w:rPr>
        <w:t xml:space="preserve">Уведомление об отказе в </w:t>
      </w:r>
      <w:r w:rsidR="008541DB" w:rsidRPr="00C32787">
        <w:rPr>
          <w:rFonts w:ascii="Times New Roman" w:hAnsi="Times New Roman" w:cs="Times New Roman"/>
          <w:sz w:val="26"/>
          <w:szCs w:val="26"/>
        </w:rPr>
        <w:t xml:space="preserve">назначении </w:t>
      </w:r>
      <w:r w:rsidRPr="00C32787">
        <w:rPr>
          <w:rFonts w:ascii="Times New Roman" w:hAnsi="Times New Roman" w:cs="Times New Roman"/>
          <w:sz w:val="26"/>
          <w:szCs w:val="26"/>
        </w:rPr>
        <w:t>ежемесячной денежной выплаты с указанием причин в письменном виде направляется лицу, обратившемуся за ее назначением, в 14-дневный срок со дня принятия решения об отказе в ее назначении.</w:t>
      </w:r>
    </w:p>
    <w:p w:rsidR="00C85904" w:rsidRPr="0065729B" w:rsidRDefault="0009701E" w:rsidP="0009701E">
      <w:pPr>
        <w:pStyle w:val="ConsPlusNormal"/>
        <w:ind w:firstLine="708"/>
        <w:jc w:val="both"/>
        <w:rPr>
          <w:rFonts w:ascii="Times New Roman" w:hAnsi="Times New Roman" w:cs="Times New Roman"/>
          <w:sz w:val="26"/>
          <w:szCs w:val="26"/>
        </w:rPr>
      </w:pPr>
      <w:r w:rsidRPr="0065729B">
        <w:rPr>
          <w:rFonts w:ascii="Times New Roman" w:hAnsi="Times New Roman" w:cs="Times New Roman"/>
          <w:sz w:val="26"/>
          <w:szCs w:val="26"/>
        </w:rPr>
        <w:t>1</w:t>
      </w:r>
      <w:r w:rsidR="00111AF2">
        <w:rPr>
          <w:rFonts w:ascii="Times New Roman" w:hAnsi="Times New Roman" w:cs="Times New Roman"/>
          <w:sz w:val="26"/>
          <w:szCs w:val="26"/>
        </w:rPr>
        <w:t>3</w:t>
      </w:r>
      <w:r w:rsidR="00C85904" w:rsidRPr="0065729B">
        <w:rPr>
          <w:rFonts w:ascii="Times New Roman" w:hAnsi="Times New Roman" w:cs="Times New Roman"/>
          <w:sz w:val="26"/>
          <w:szCs w:val="26"/>
        </w:rPr>
        <w:t xml:space="preserve">. Ежемесячная денежная выплата назначается с даты подачи </w:t>
      </w:r>
      <w:hyperlink w:anchor="P198" w:history="1">
        <w:r w:rsidR="00C85904" w:rsidRPr="0065729B">
          <w:rPr>
            <w:rFonts w:ascii="Times New Roman" w:hAnsi="Times New Roman" w:cs="Times New Roman"/>
            <w:sz w:val="26"/>
            <w:szCs w:val="26"/>
          </w:rPr>
          <w:t>заявления</w:t>
        </w:r>
      </w:hyperlink>
      <w:r w:rsidR="00C85904" w:rsidRPr="0065729B">
        <w:rPr>
          <w:rFonts w:ascii="Times New Roman" w:hAnsi="Times New Roman" w:cs="Times New Roman"/>
          <w:sz w:val="26"/>
          <w:szCs w:val="26"/>
        </w:rPr>
        <w:t>, но не ранее дня, следующего за днем прекращения полномочий и назначения страховой пенсии по старости.</w:t>
      </w:r>
    </w:p>
    <w:p w:rsidR="00EE2CCC" w:rsidRPr="0065729B" w:rsidRDefault="00EE2CCC" w:rsidP="0009701E">
      <w:pPr>
        <w:pStyle w:val="ConsPlusNormal"/>
        <w:ind w:firstLine="708"/>
        <w:jc w:val="both"/>
        <w:rPr>
          <w:rFonts w:ascii="Times New Roman" w:hAnsi="Times New Roman" w:cs="Times New Roman"/>
          <w:sz w:val="26"/>
          <w:szCs w:val="26"/>
        </w:rPr>
      </w:pPr>
      <w:r w:rsidRPr="0065729B">
        <w:rPr>
          <w:rFonts w:ascii="Times New Roman" w:hAnsi="Times New Roman" w:cs="Times New Roman"/>
          <w:sz w:val="26"/>
          <w:szCs w:val="26"/>
        </w:rPr>
        <w:t>Лицам, замещавшим муниципальные должности в Контрольно-счетной комиссии Бейского района, имеющим на момент вступления в силу</w:t>
      </w:r>
      <w:r w:rsidRPr="0065729B">
        <w:t xml:space="preserve"> </w:t>
      </w:r>
      <w:r w:rsidRPr="0065729B">
        <w:rPr>
          <w:rFonts w:ascii="Times New Roman" w:hAnsi="Times New Roman" w:cs="Times New Roman"/>
          <w:sz w:val="26"/>
          <w:szCs w:val="26"/>
        </w:rPr>
        <w:t>Федерального закона от 01.07.2021 № 255-ФЗ «О внесении</w:t>
      </w:r>
      <w:r w:rsidR="005F7FDE" w:rsidRPr="0065729B">
        <w:rPr>
          <w:rFonts w:ascii="Times New Roman" w:hAnsi="Times New Roman" w:cs="Times New Roman"/>
          <w:sz w:val="26"/>
          <w:szCs w:val="26"/>
        </w:rPr>
        <w:t xml:space="preserve"> изменений в Федеральный закон «</w:t>
      </w:r>
      <w:r w:rsidRPr="0065729B">
        <w:rPr>
          <w:rFonts w:ascii="Times New Roman" w:hAnsi="Times New Roman" w:cs="Times New Roman"/>
          <w:sz w:val="26"/>
          <w:szCs w:val="26"/>
        </w:rPr>
        <w:t xml:space="preserve">Об общих принципах организации и деятельности контрольно-счетных органов субъектов Российской Федерации и муниципальных образований» и отдельные законодательные акты Российской Федерации» право на получение ежемесячной денежной выплаты, ежемесячная денежная выплата </w:t>
      </w:r>
      <w:r w:rsidR="008E3A90" w:rsidRPr="0065729B">
        <w:rPr>
          <w:rFonts w:ascii="Times New Roman" w:hAnsi="Times New Roman" w:cs="Times New Roman"/>
          <w:sz w:val="26"/>
          <w:szCs w:val="26"/>
        </w:rPr>
        <w:t xml:space="preserve">назначается с </w:t>
      </w:r>
      <w:r w:rsidR="005F1091">
        <w:rPr>
          <w:rFonts w:ascii="Times New Roman" w:hAnsi="Times New Roman" w:cs="Times New Roman"/>
          <w:sz w:val="26"/>
          <w:szCs w:val="26"/>
        </w:rPr>
        <w:t>30</w:t>
      </w:r>
      <w:r w:rsidR="005F7FDE" w:rsidRPr="0065729B">
        <w:rPr>
          <w:rFonts w:ascii="Times New Roman" w:hAnsi="Times New Roman" w:cs="Times New Roman"/>
          <w:sz w:val="26"/>
          <w:szCs w:val="26"/>
        </w:rPr>
        <w:t xml:space="preserve"> </w:t>
      </w:r>
      <w:r w:rsidR="005F1091">
        <w:rPr>
          <w:rFonts w:ascii="Times New Roman" w:hAnsi="Times New Roman" w:cs="Times New Roman"/>
          <w:sz w:val="26"/>
          <w:szCs w:val="26"/>
        </w:rPr>
        <w:t>сентября</w:t>
      </w:r>
      <w:r w:rsidR="005F7FDE" w:rsidRPr="0065729B">
        <w:rPr>
          <w:rFonts w:ascii="Times New Roman" w:hAnsi="Times New Roman" w:cs="Times New Roman"/>
          <w:sz w:val="26"/>
          <w:szCs w:val="26"/>
        </w:rPr>
        <w:t xml:space="preserve"> </w:t>
      </w:r>
      <w:r w:rsidR="008E3A90" w:rsidRPr="0065729B">
        <w:rPr>
          <w:rFonts w:ascii="Times New Roman" w:hAnsi="Times New Roman" w:cs="Times New Roman"/>
          <w:sz w:val="26"/>
          <w:szCs w:val="26"/>
        </w:rPr>
        <w:t>2021 г</w:t>
      </w:r>
      <w:r w:rsidR="005F7FDE" w:rsidRPr="0065729B">
        <w:rPr>
          <w:rFonts w:ascii="Times New Roman" w:hAnsi="Times New Roman" w:cs="Times New Roman"/>
          <w:sz w:val="26"/>
          <w:szCs w:val="26"/>
        </w:rPr>
        <w:t>ода</w:t>
      </w:r>
      <w:r w:rsidR="008E3A90" w:rsidRPr="0065729B">
        <w:rPr>
          <w:rFonts w:ascii="Times New Roman" w:hAnsi="Times New Roman" w:cs="Times New Roman"/>
          <w:sz w:val="26"/>
          <w:szCs w:val="26"/>
        </w:rPr>
        <w:t>.</w:t>
      </w:r>
    </w:p>
    <w:p w:rsidR="00C85904" w:rsidRPr="00C32787" w:rsidRDefault="00C85904" w:rsidP="0009701E">
      <w:pPr>
        <w:pStyle w:val="ConsPlusNormal"/>
        <w:ind w:firstLine="708"/>
        <w:jc w:val="both"/>
        <w:rPr>
          <w:rFonts w:ascii="Times New Roman" w:hAnsi="Times New Roman" w:cs="Times New Roman"/>
          <w:sz w:val="26"/>
          <w:szCs w:val="26"/>
        </w:rPr>
      </w:pPr>
      <w:r w:rsidRPr="0065729B">
        <w:rPr>
          <w:rFonts w:ascii="Times New Roman" w:hAnsi="Times New Roman" w:cs="Times New Roman"/>
          <w:sz w:val="26"/>
          <w:szCs w:val="26"/>
        </w:rPr>
        <w:t>1</w:t>
      </w:r>
      <w:r w:rsidR="00111AF2">
        <w:rPr>
          <w:rFonts w:ascii="Times New Roman" w:hAnsi="Times New Roman" w:cs="Times New Roman"/>
          <w:sz w:val="26"/>
          <w:szCs w:val="26"/>
        </w:rPr>
        <w:t>4</w:t>
      </w:r>
      <w:r w:rsidRPr="0065729B">
        <w:rPr>
          <w:rFonts w:ascii="Times New Roman" w:hAnsi="Times New Roman" w:cs="Times New Roman"/>
          <w:sz w:val="26"/>
          <w:szCs w:val="26"/>
        </w:rPr>
        <w:t xml:space="preserve">. Ежемесячная денежная выплата выплачивается </w:t>
      </w:r>
      <w:r w:rsidRPr="0065729B">
        <w:rPr>
          <w:rFonts w:ascii="Times New Roman" w:hAnsi="Times New Roman" w:cs="Times New Roman"/>
          <w:bCs/>
          <w:sz w:val="26"/>
          <w:szCs w:val="26"/>
          <w:lang w:eastAsia="en-US"/>
        </w:rPr>
        <w:t>организацией</w:t>
      </w:r>
      <w:r w:rsidRPr="0065729B">
        <w:rPr>
          <w:rFonts w:ascii="Times New Roman" w:hAnsi="Times New Roman" w:cs="Times New Roman"/>
          <w:sz w:val="26"/>
          <w:szCs w:val="26"/>
          <w:lang w:eastAsia="en-US"/>
        </w:rPr>
        <w:t xml:space="preserve">, на которую </w:t>
      </w:r>
      <w:r w:rsidRPr="0065729B">
        <w:rPr>
          <w:rFonts w:ascii="Times New Roman" w:hAnsi="Times New Roman" w:cs="Times New Roman"/>
          <w:bCs/>
          <w:sz w:val="26"/>
          <w:szCs w:val="26"/>
          <w:lang w:eastAsia="en-US"/>
        </w:rPr>
        <w:t>возложено</w:t>
      </w:r>
      <w:r w:rsidRPr="0065729B">
        <w:rPr>
          <w:rFonts w:ascii="Times New Roman" w:hAnsi="Times New Roman" w:cs="Times New Roman"/>
          <w:sz w:val="26"/>
          <w:szCs w:val="26"/>
          <w:lang w:eastAsia="en-US"/>
        </w:rPr>
        <w:t xml:space="preserve">  </w:t>
      </w:r>
      <w:r w:rsidRPr="0065729B">
        <w:rPr>
          <w:rFonts w:ascii="Times New Roman" w:hAnsi="Times New Roman" w:cs="Times New Roman"/>
          <w:bCs/>
          <w:sz w:val="26"/>
          <w:szCs w:val="26"/>
          <w:lang w:eastAsia="en-US"/>
        </w:rPr>
        <w:t>ведение</w:t>
      </w:r>
      <w:r w:rsidRPr="0065729B">
        <w:rPr>
          <w:rFonts w:ascii="Times New Roman" w:hAnsi="Times New Roman" w:cs="Times New Roman"/>
          <w:sz w:val="26"/>
          <w:szCs w:val="26"/>
          <w:lang w:eastAsia="en-US"/>
        </w:rPr>
        <w:t xml:space="preserve">  </w:t>
      </w:r>
      <w:r w:rsidRPr="0065729B">
        <w:rPr>
          <w:rFonts w:ascii="Times New Roman" w:hAnsi="Times New Roman" w:cs="Times New Roman"/>
          <w:bCs/>
          <w:sz w:val="26"/>
          <w:szCs w:val="26"/>
          <w:lang w:eastAsia="en-US"/>
        </w:rPr>
        <w:t>бухгалтерского</w:t>
      </w:r>
      <w:r w:rsidRPr="0065729B">
        <w:rPr>
          <w:rFonts w:ascii="Times New Roman" w:hAnsi="Times New Roman" w:cs="Times New Roman"/>
          <w:sz w:val="26"/>
          <w:szCs w:val="26"/>
          <w:lang w:eastAsia="en-US"/>
        </w:rPr>
        <w:t xml:space="preserve">  </w:t>
      </w:r>
      <w:r w:rsidRPr="0065729B">
        <w:rPr>
          <w:rFonts w:ascii="Times New Roman" w:hAnsi="Times New Roman" w:cs="Times New Roman"/>
          <w:bCs/>
          <w:sz w:val="26"/>
          <w:szCs w:val="26"/>
          <w:lang w:eastAsia="en-US"/>
        </w:rPr>
        <w:t>учета</w:t>
      </w:r>
      <w:r w:rsidRPr="0065729B">
        <w:rPr>
          <w:rFonts w:ascii="Times New Roman" w:hAnsi="Times New Roman" w:cs="Times New Roman"/>
          <w:sz w:val="26"/>
          <w:szCs w:val="26"/>
        </w:rPr>
        <w:t xml:space="preserve"> Совета депутатов Бейского района, путем перечисления на банковски</w:t>
      </w:r>
      <w:r w:rsidR="008541DB" w:rsidRPr="0065729B">
        <w:rPr>
          <w:rFonts w:ascii="Times New Roman" w:hAnsi="Times New Roman" w:cs="Times New Roman"/>
          <w:sz w:val="26"/>
          <w:szCs w:val="26"/>
        </w:rPr>
        <w:t>й счет</w:t>
      </w:r>
      <w:r w:rsidRPr="0065729B">
        <w:rPr>
          <w:rFonts w:ascii="Times New Roman" w:hAnsi="Times New Roman" w:cs="Times New Roman"/>
          <w:sz w:val="26"/>
          <w:szCs w:val="26"/>
        </w:rPr>
        <w:t xml:space="preserve"> получател</w:t>
      </w:r>
      <w:r w:rsidR="008541DB" w:rsidRPr="0065729B">
        <w:rPr>
          <w:rFonts w:ascii="Times New Roman" w:hAnsi="Times New Roman" w:cs="Times New Roman"/>
          <w:sz w:val="26"/>
          <w:szCs w:val="26"/>
        </w:rPr>
        <w:t>я</w:t>
      </w:r>
      <w:r w:rsidRPr="0065729B">
        <w:rPr>
          <w:rFonts w:ascii="Times New Roman" w:hAnsi="Times New Roman" w:cs="Times New Roman"/>
          <w:sz w:val="26"/>
          <w:szCs w:val="26"/>
        </w:rPr>
        <w:t>, указанн</w:t>
      </w:r>
      <w:r w:rsidR="008541DB" w:rsidRPr="0065729B">
        <w:rPr>
          <w:rFonts w:ascii="Times New Roman" w:hAnsi="Times New Roman" w:cs="Times New Roman"/>
          <w:sz w:val="26"/>
          <w:szCs w:val="26"/>
        </w:rPr>
        <w:t>ый</w:t>
      </w:r>
      <w:r w:rsidRPr="0065729B">
        <w:rPr>
          <w:rFonts w:ascii="Times New Roman" w:hAnsi="Times New Roman" w:cs="Times New Roman"/>
          <w:sz w:val="26"/>
          <w:szCs w:val="26"/>
        </w:rPr>
        <w:t xml:space="preserve"> в </w:t>
      </w:r>
      <w:hyperlink w:anchor="P198" w:history="1">
        <w:r w:rsidRPr="0065729B">
          <w:rPr>
            <w:rFonts w:ascii="Times New Roman" w:hAnsi="Times New Roman" w:cs="Times New Roman"/>
            <w:sz w:val="26"/>
            <w:szCs w:val="26"/>
          </w:rPr>
          <w:t>заявлении</w:t>
        </w:r>
      </w:hyperlink>
      <w:r w:rsidRPr="0065729B">
        <w:rPr>
          <w:rFonts w:ascii="Times New Roman" w:hAnsi="Times New Roman" w:cs="Times New Roman"/>
          <w:sz w:val="26"/>
          <w:szCs w:val="26"/>
        </w:rPr>
        <w:t xml:space="preserve"> о назначении ежемесячной денежной выплаты.</w:t>
      </w:r>
    </w:p>
    <w:p w:rsidR="00C85904" w:rsidRPr="00CF7DD4" w:rsidRDefault="00111AF2" w:rsidP="0009701E">
      <w:pPr>
        <w:autoSpaceDE w:val="0"/>
        <w:autoSpaceDN w:val="0"/>
        <w:adjustRightInd w:val="0"/>
        <w:ind w:firstLine="708"/>
        <w:jc w:val="both"/>
        <w:rPr>
          <w:lang w:eastAsia="en-US"/>
        </w:rPr>
      </w:pPr>
      <w:r>
        <w:rPr>
          <w:lang w:eastAsia="en-US"/>
        </w:rPr>
        <w:t>15</w:t>
      </w:r>
      <w:r w:rsidR="00C85904" w:rsidRPr="00C32787">
        <w:rPr>
          <w:lang w:eastAsia="en-US"/>
        </w:rPr>
        <w:t>. Лицам, имеющим одновременно право на ежемесячную денежную выплату в соответствии с настоящим Порядком, ежемесячное пожизненное содержание,</w:t>
      </w:r>
      <w:r w:rsidR="00C85904" w:rsidRPr="00446F54">
        <w:rPr>
          <w:lang w:eastAsia="en-US"/>
        </w:rPr>
        <w:t xml:space="preserve"> ежемесячную доплату к пенсии (ежемесячному пожизненному содержанию) или дополнительное (пожизненное) ежемесячное материальное обеспечение, назначаемое и финансируемое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устанавливаемую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назначается е</w:t>
      </w:r>
      <w:r w:rsidR="00C85904" w:rsidRPr="00446F54">
        <w:t xml:space="preserve">жемесячная денежная выплата </w:t>
      </w:r>
      <w:r w:rsidR="00C85904" w:rsidRPr="00446F54">
        <w:rPr>
          <w:lang w:eastAsia="en-US"/>
        </w:rPr>
        <w:t>в соответствии с настоящим Порядком или одна из иных указанных выплат по их выбору.</w:t>
      </w:r>
    </w:p>
    <w:p w:rsidR="00C85904" w:rsidRPr="00CF7DD4" w:rsidRDefault="00C85904" w:rsidP="00C85904">
      <w:pPr>
        <w:pStyle w:val="ConsPlusNormal"/>
        <w:jc w:val="both"/>
        <w:rPr>
          <w:rFonts w:ascii="Times New Roman" w:hAnsi="Times New Roman" w:cs="Times New Roman"/>
          <w:sz w:val="26"/>
          <w:szCs w:val="26"/>
        </w:rPr>
      </w:pPr>
    </w:p>
    <w:p w:rsidR="00C85904" w:rsidRPr="008348AA" w:rsidRDefault="00C85904" w:rsidP="003A3B83">
      <w:pPr>
        <w:pStyle w:val="ConsPlusNormal"/>
        <w:jc w:val="center"/>
        <w:outlineLvl w:val="1"/>
        <w:rPr>
          <w:rFonts w:ascii="Times New Roman" w:hAnsi="Times New Roman" w:cs="Times New Roman"/>
          <w:b/>
          <w:sz w:val="26"/>
          <w:szCs w:val="26"/>
        </w:rPr>
      </w:pPr>
      <w:r w:rsidRPr="008348AA">
        <w:rPr>
          <w:rFonts w:ascii="Times New Roman" w:hAnsi="Times New Roman" w:cs="Times New Roman"/>
          <w:b/>
          <w:sz w:val="26"/>
          <w:szCs w:val="26"/>
        </w:rPr>
        <w:t>3. Приостановление и возобновление ежемесячной денежной выплаты</w:t>
      </w:r>
    </w:p>
    <w:p w:rsidR="00C85904" w:rsidRPr="00CF7DD4" w:rsidRDefault="00C85904" w:rsidP="00C85904">
      <w:pPr>
        <w:pStyle w:val="ConsPlusNormal"/>
        <w:ind w:firstLine="540"/>
        <w:jc w:val="both"/>
        <w:rPr>
          <w:rFonts w:ascii="Times New Roman" w:hAnsi="Times New Roman" w:cs="Times New Roman"/>
          <w:sz w:val="26"/>
          <w:szCs w:val="26"/>
        </w:rPr>
      </w:pPr>
    </w:p>
    <w:p w:rsidR="00C85904" w:rsidRPr="00CF7DD4" w:rsidRDefault="00C85904" w:rsidP="0009701E">
      <w:pPr>
        <w:pStyle w:val="ConsPlusNormal"/>
        <w:ind w:firstLine="708"/>
        <w:jc w:val="both"/>
        <w:rPr>
          <w:rFonts w:ascii="Times New Roman" w:hAnsi="Times New Roman" w:cs="Times New Roman"/>
          <w:sz w:val="26"/>
          <w:szCs w:val="26"/>
        </w:rPr>
      </w:pPr>
      <w:r w:rsidRPr="00CF7DD4">
        <w:rPr>
          <w:rFonts w:ascii="Times New Roman" w:hAnsi="Times New Roman" w:cs="Times New Roman"/>
          <w:sz w:val="26"/>
          <w:szCs w:val="26"/>
        </w:rPr>
        <w:t>1</w:t>
      </w:r>
      <w:r w:rsidR="00111AF2">
        <w:rPr>
          <w:rFonts w:ascii="Times New Roman" w:hAnsi="Times New Roman" w:cs="Times New Roman"/>
          <w:sz w:val="26"/>
          <w:szCs w:val="26"/>
        </w:rPr>
        <w:t>6</w:t>
      </w:r>
      <w:r w:rsidRPr="00CF7DD4">
        <w:rPr>
          <w:rFonts w:ascii="Times New Roman" w:hAnsi="Times New Roman" w:cs="Times New Roman"/>
          <w:sz w:val="26"/>
          <w:szCs w:val="26"/>
        </w:rPr>
        <w:t xml:space="preserve">. При замещении лицом, получающим </w:t>
      </w:r>
      <w:r>
        <w:rPr>
          <w:rFonts w:ascii="Times New Roman" w:hAnsi="Times New Roman" w:cs="Times New Roman"/>
          <w:sz w:val="26"/>
          <w:szCs w:val="26"/>
        </w:rPr>
        <w:t>ежемесячную денежную выплату</w:t>
      </w:r>
      <w:r w:rsidRPr="00CF7DD4">
        <w:rPr>
          <w:rFonts w:ascii="Times New Roman" w:hAnsi="Times New Roman" w:cs="Times New Roman"/>
          <w:sz w:val="26"/>
          <w:szCs w:val="26"/>
        </w:rPr>
        <w:t xml:space="preserve">, государственной должности Российской Федерации, государственной должности субъекта Российской Федерации, должности государственной службы Российской Федерации, муниципальной должности, замещаемой на постоянной основе, должности муниципальной службы выплата </w:t>
      </w:r>
      <w:r>
        <w:rPr>
          <w:rFonts w:ascii="Times New Roman" w:hAnsi="Times New Roman" w:cs="Times New Roman"/>
          <w:sz w:val="26"/>
          <w:szCs w:val="26"/>
        </w:rPr>
        <w:t>ежемесячной денежной выплаты</w:t>
      </w:r>
      <w:r w:rsidRPr="00CF7DD4">
        <w:rPr>
          <w:rFonts w:ascii="Times New Roman" w:hAnsi="Times New Roman" w:cs="Times New Roman"/>
          <w:sz w:val="26"/>
          <w:szCs w:val="26"/>
        </w:rPr>
        <w:t xml:space="preserve"> приостанавливается. </w:t>
      </w:r>
    </w:p>
    <w:p w:rsidR="00C85904" w:rsidRPr="00CF7DD4" w:rsidRDefault="00C85904" w:rsidP="0009701E">
      <w:pPr>
        <w:autoSpaceDE w:val="0"/>
        <w:autoSpaceDN w:val="0"/>
        <w:adjustRightInd w:val="0"/>
        <w:ind w:firstLine="708"/>
        <w:jc w:val="both"/>
      </w:pPr>
      <w:r w:rsidRPr="00CF7DD4">
        <w:lastRenderedPageBreak/>
        <w:t xml:space="preserve">Получатель </w:t>
      </w:r>
      <w:r>
        <w:t>ежемесячной денежной выплаты</w:t>
      </w:r>
      <w:r w:rsidRPr="00CF7DD4">
        <w:t xml:space="preserve"> обязан сообщить </w:t>
      </w:r>
      <w:r w:rsidR="008E3A90">
        <w:t>в Совет депутатов Бейского района</w:t>
      </w:r>
      <w:r w:rsidRPr="00CF7DD4">
        <w:t xml:space="preserve"> о замещении указанных должностей, в течение 5 дней с момента их замещения, а также о наступлении обстоятельств, влекущих изменение размера </w:t>
      </w:r>
      <w:r>
        <w:t>ежемесячной денежной выплаты</w:t>
      </w:r>
      <w:r w:rsidRPr="00CF7DD4">
        <w:t xml:space="preserve"> или прекращение ее выплаты.</w:t>
      </w:r>
    </w:p>
    <w:p w:rsidR="00C85904" w:rsidRPr="00CF7DD4" w:rsidRDefault="00C85904" w:rsidP="0009701E">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1</w:t>
      </w:r>
      <w:r w:rsidR="00111AF2">
        <w:rPr>
          <w:rFonts w:ascii="Times New Roman" w:hAnsi="Times New Roman" w:cs="Times New Roman"/>
          <w:sz w:val="26"/>
          <w:szCs w:val="26"/>
        </w:rPr>
        <w:t>7</w:t>
      </w:r>
      <w:r w:rsidRPr="00CF7DD4">
        <w:rPr>
          <w:rFonts w:ascii="Times New Roman" w:hAnsi="Times New Roman" w:cs="Times New Roman"/>
          <w:sz w:val="26"/>
          <w:szCs w:val="26"/>
        </w:rPr>
        <w:t>. К уведомлению о назначении на должность (о начале осуществления соответствующих полномочий) прилагается копия правового акта, на основании которого произошло замещение должности.</w:t>
      </w:r>
    </w:p>
    <w:p w:rsidR="00C85904" w:rsidRPr="00CF7DD4" w:rsidRDefault="00C85904" w:rsidP="0009701E">
      <w:pPr>
        <w:autoSpaceDE w:val="0"/>
        <w:autoSpaceDN w:val="0"/>
        <w:adjustRightInd w:val="0"/>
        <w:ind w:firstLine="708"/>
        <w:jc w:val="both"/>
      </w:pPr>
      <w:r>
        <w:t>1</w:t>
      </w:r>
      <w:r w:rsidR="00111AF2">
        <w:t>8</w:t>
      </w:r>
      <w:r w:rsidRPr="00CF7DD4">
        <w:t xml:space="preserve">. Выплата </w:t>
      </w:r>
      <w:r>
        <w:t>ежемесячной денежной выплаты</w:t>
      </w:r>
      <w:r w:rsidRPr="00CF7DD4">
        <w:t xml:space="preserve"> приостанавливается со дня назначения на одну из указанных должностей.</w:t>
      </w:r>
    </w:p>
    <w:p w:rsidR="00C85904" w:rsidRPr="008541DB" w:rsidRDefault="0009701E" w:rsidP="0009701E">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1</w:t>
      </w:r>
      <w:r w:rsidR="00111AF2">
        <w:rPr>
          <w:rFonts w:ascii="Times New Roman" w:hAnsi="Times New Roman" w:cs="Times New Roman"/>
          <w:sz w:val="26"/>
          <w:szCs w:val="26"/>
        </w:rPr>
        <w:t>9</w:t>
      </w:r>
      <w:r w:rsidR="00C85904" w:rsidRPr="00CF7DD4">
        <w:rPr>
          <w:rFonts w:ascii="Times New Roman" w:hAnsi="Times New Roman" w:cs="Times New Roman"/>
          <w:sz w:val="26"/>
          <w:szCs w:val="26"/>
        </w:rPr>
        <w:t xml:space="preserve">. При последующем освобождении от государственной должности Российской Федерации, государственной должности субъекта Российской Федерации, должности государственной службы Российской Федерации, муниципальной должности, </w:t>
      </w:r>
      <w:r w:rsidR="00C85904" w:rsidRPr="00C32787">
        <w:rPr>
          <w:rFonts w:ascii="Times New Roman" w:hAnsi="Times New Roman" w:cs="Times New Roman"/>
          <w:sz w:val="26"/>
          <w:szCs w:val="26"/>
        </w:rPr>
        <w:t xml:space="preserve">замещаемой на постоянной основе, должности муниципальной службы выплата ежемесячной денежной выплаты возобновляется по письменному </w:t>
      </w:r>
      <w:hyperlink w:anchor="P198" w:history="1">
        <w:r w:rsidR="00C85904" w:rsidRPr="00C32787">
          <w:rPr>
            <w:rFonts w:ascii="Times New Roman" w:hAnsi="Times New Roman" w:cs="Times New Roman"/>
            <w:sz w:val="26"/>
            <w:szCs w:val="26"/>
          </w:rPr>
          <w:t>заявлению</w:t>
        </w:r>
      </w:hyperlink>
      <w:r w:rsidR="00C85904" w:rsidRPr="00C32787">
        <w:rPr>
          <w:rFonts w:ascii="Times New Roman" w:hAnsi="Times New Roman" w:cs="Times New Roman"/>
          <w:sz w:val="26"/>
          <w:szCs w:val="26"/>
        </w:rPr>
        <w:t>,</w:t>
      </w:r>
      <w:r w:rsidR="008541DB" w:rsidRPr="00C32787">
        <w:rPr>
          <w:rFonts w:ascii="Times New Roman" w:hAnsi="Times New Roman" w:cs="Times New Roman"/>
          <w:sz w:val="26"/>
          <w:szCs w:val="26"/>
        </w:rPr>
        <w:t xml:space="preserve"> по форме согласно приложению 1 к настоящему Порядку</w:t>
      </w:r>
      <w:r w:rsidR="00D96B37" w:rsidRPr="00C32787">
        <w:rPr>
          <w:rFonts w:ascii="Times New Roman" w:hAnsi="Times New Roman" w:cs="Times New Roman"/>
          <w:sz w:val="26"/>
          <w:szCs w:val="26"/>
        </w:rPr>
        <w:t xml:space="preserve">, </w:t>
      </w:r>
      <w:r w:rsidR="00C85904" w:rsidRPr="00C32787">
        <w:rPr>
          <w:rFonts w:ascii="Times New Roman" w:hAnsi="Times New Roman" w:cs="Times New Roman"/>
          <w:sz w:val="26"/>
          <w:szCs w:val="26"/>
        </w:rPr>
        <w:t>с приложением копии правового акта об увольнении с соответствующей должности (о прекращении соответствующих полномочий).</w:t>
      </w:r>
    </w:p>
    <w:p w:rsidR="00C85904" w:rsidRPr="00CF7DD4" w:rsidRDefault="00C85904" w:rsidP="0009701E">
      <w:pPr>
        <w:pStyle w:val="ConsPlusNormal"/>
        <w:ind w:firstLine="708"/>
        <w:jc w:val="both"/>
        <w:rPr>
          <w:rFonts w:ascii="Times New Roman" w:hAnsi="Times New Roman" w:cs="Times New Roman"/>
          <w:sz w:val="26"/>
          <w:szCs w:val="26"/>
        </w:rPr>
      </w:pPr>
      <w:r w:rsidRPr="00CF7DD4">
        <w:rPr>
          <w:rFonts w:ascii="Times New Roman" w:hAnsi="Times New Roman" w:cs="Times New Roman"/>
          <w:sz w:val="26"/>
          <w:szCs w:val="26"/>
        </w:rPr>
        <w:t xml:space="preserve">Решение о возобновлении выплаты принимается в 14-дневный срок со дня регистрации </w:t>
      </w:r>
      <w:hyperlink w:anchor="P198" w:history="1">
        <w:r w:rsidRPr="00CF7DD4">
          <w:rPr>
            <w:rFonts w:ascii="Times New Roman" w:hAnsi="Times New Roman" w:cs="Times New Roman"/>
            <w:sz w:val="26"/>
            <w:szCs w:val="26"/>
          </w:rPr>
          <w:t>заявления</w:t>
        </w:r>
      </w:hyperlink>
      <w:r w:rsidRPr="00CF7DD4">
        <w:rPr>
          <w:rFonts w:ascii="Times New Roman" w:hAnsi="Times New Roman" w:cs="Times New Roman"/>
          <w:sz w:val="26"/>
          <w:szCs w:val="26"/>
        </w:rPr>
        <w:t>.</w:t>
      </w:r>
    </w:p>
    <w:p w:rsidR="00C85904" w:rsidRPr="00CF7DD4" w:rsidRDefault="00C85904" w:rsidP="0009701E">
      <w:pPr>
        <w:pStyle w:val="ConsPlusNormal"/>
        <w:ind w:firstLine="708"/>
        <w:jc w:val="both"/>
        <w:rPr>
          <w:rFonts w:ascii="Times New Roman" w:hAnsi="Times New Roman" w:cs="Times New Roman"/>
          <w:sz w:val="26"/>
          <w:szCs w:val="26"/>
        </w:rPr>
      </w:pPr>
      <w:r w:rsidRPr="00CF7DD4">
        <w:rPr>
          <w:rFonts w:ascii="Times New Roman" w:hAnsi="Times New Roman" w:cs="Times New Roman"/>
          <w:sz w:val="26"/>
          <w:szCs w:val="26"/>
        </w:rPr>
        <w:t xml:space="preserve">Выплата </w:t>
      </w:r>
      <w:r>
        <w:rPr>
          <w:rFonts w:ascii="Times New Roman" w:hAnsi="Times New Roman" w:cs="Times New Roman"/>
          <w:sz w:val="26"/>
          <w:szCs w:val="26"/>
        </w:rPr>
        <w:t>ежемесячной денежной выплаты</w:t>
      </w:r>
      <w:r w:rsidRPr="00CF7DD4">
        <w:rPr>
          <w:rFonts w:ascii="Times New Roman" w:hAnsi="Times New Roman" w:cs="Times New Roman"/>
          <w:sz w:val="26"/>
          <w:szCs w:val="26"/>
        </w:rPr>
        <w:t xml:space="preserve"> возобновляется со дня, следующего за днем освобождения от государственной должности Российской Федерации, государственной должности субъекта Российской Федерации, должности государственной службы Российской Федерации, муниципальной должности, замещаемой на постоянной основе, должности муниципальной службы.</w:t>
      </w:r>
    </w:p>
    <w:p w:rsidR="006E4070" w:rsidRDefault="00111AF2" w:rsidP="006E4070">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20</w:t>
      </w:r>
      <w:r w:rsidR="00C85904" w:rsidRPr="008E3A90">
        <w:rPr>
          <w:rFonts w:ascii="Times New Roman" w:hAnsi="Times New Roman" w:cs="Times New Roman"/>
          <w:sz w:val="26"/>
          <w:szCs w:val="26"/>
        </w:rPr>
        <w:t xml:space="preserve">. Лицам, замещавшим муниципальные должности в </w:t>
      </w:r>
      <w:r w:rsidR="0009701E" w:rsidRPr="008E3A90">
        <w:rPr>
          <w:rFonts w:ascii="Times New Roman" w:hAnsi="Times New Roman" w:cs="Times New Roman"/>
          <w:sz w:val="26"/>
          <w:szCs w:val="26"/>
        </w:rPr>
        <w:t>Контрольно-счетной комиссии Бейского района,</w:t>
      </w:r>
      <w:r w:rsidR="00C85904" w:rsidRPr="008E3A90">
        <w:rPr>
          <w:rFonts w:ascii="Times New Roman" w:hAnsi="Times New Roman" w:cs="Times New Roman"/>
          <w:sz w:val="26"/>
          <w:szCs w:val="26"/>
        </w:rPr>
        <w:t xml:space="preserve"> после назначения им ежемесячной денежной выплаты, в связи с чем ее выплата приостанавливалась, по их </w:t>
      </w:r>
      <w:hyperlink w:anchor="P198" w:history="1">
        <w:r w:rsidR="00C85904" w:rsidRPr="008E3A90">
          <w:rPr>
            <w:rFonts w:ascii="Times New Roman" w:hAnsi="Times New Roman" w:cs="Times New Roman"/>
            <w:sz w:val="26"/>
            <w:szCs w:val="26"/>
          </w:rPr>
          <w:t>заявлению</w:t>
        </w:r>
      </w:hyperlink>
      <w:r w:rsidR="00C85904" w:rsidRPr="008E3A90">
        <w:rPr>
          <w:rFonts w:ascii="Times New Roman" w:hAnsi="Times New Roman" w:cs="Times New Roman"/>
          <w:sz w:val="26"/>
          <w:szCs w:val="26"/>
        </w:rPr>
        <w:t xml:space="preserve"> в установленном настоящем Порядке может быть установлена ежемесячная денежная выплата с учетом вновь замещавшихся должностей и денежного содержания по ним.</w:t>
      </w:r>
    </w:p>
    <w:p w:rsidR="008E3A90" w:rsidRDefault="008E3A90" w:rsidP="006E4070">
      <w:pPr>
        <w:pStyle w:val="ConsPlusNormal"/>
        <w:ind w:firstLine="708"/>
        <w:jc w:val="both"/>
        <w:rPr>
          <w:rFonts w:ascii="Times New Roman" w:hAnsi="Times New Roman" w:cs="Times New Roman"/>
          <w:sz w:val="26"/>
          <w:szCs w:val="26"/>
        </w:rPr>
      </w:pPr>
    </w:p>
    <w:p w:rsidR="00C85904" w:rsidRPr="008348AA" w:rsidRDefault="00C85904" w:rsidP="006E4070">
      <w:pPr>
        <w:pStyle w:val="ConsPlusNormal"/>
        <w:ind w:firstLine="708"/>
        <w:jc w:val="center"/>
        <w:rPr>
          <w:rFonts w:ascii="Times New Roman" w:hAnsi="Times New Roman" w:cs="Times New Roman"/>
          <w:b/>
          <w:sz w:val="26"/>
          <w:szCs w:val="26"/>
        </w:rPr>
      </w:pPr>
      <w:r w:rsidRPr="008348AA">
        <w:rPr>
          <w:rFonts w:ascii="Times New Roman" w:hAnsi="Times New Roman" w:cs="Times New Roman"/>
          <w:b/>
          <w:sz w:val="26"/>
          <w:szCs w:val="26"/>
        </w:rPr>
        <w:t>4. Перерасчет размера ежемесячной денежной выплаты</w:t>
      </w:r>
    </w:p>
    <w:p w:rsidR="00C85904" w:rsidRPr="00CF7DD4" w:rsidRDefault="00C85904" w:rsidP="00C85904">
      <w:pPr>
        <w:pStyle w:val="ConsPlusNormal"/>
        <w:ind w:firstLine="540"/>
        <w:jc w:val="center"/>
        <w:outlineLvl w:val="1"/>
        <w:rPr>
          <w:rFonts w:ascii="Times New Roman" w:hAnsi="Times New Roman" w:cs="Times New Roman"/>
          <w:sz w:val="26"/>
          <w:szCs w:val="26"/>
        </w:rPr>
      </w:pPr>
    </w:p>
    <w:p w:rsidR="00C85904" w:rsidRPr="00CF7DD4" w:rsidRDefault="008E3A90" w:rsidP="0009701E">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2</w:t>
      </w:r>
      <w:r w:rsidR="00111AF2">
        <w:rPr>
          <w:rFonts w:ascii="Times New Roman" w:hAnsi="Times New Roman" w:cs="Times New Roman"/>
          <w:sz w:val="26"/>
          <w:szCs w:val="26"/>
        </w:rPr>
        <w:t>1</w:t>
      </w:r>
      <w:r w:rsidR="00C85904" w:rsidRPr="00CF7DD4">
        <w:rPr>
          <w:rFonts w:ascii="Times New Roman" w:hAnsi="Times New Roman" w:cs="Times New Roman"/>
          <w:sz w:val="26"/>
          <w:szCs w:val="26"/>
        </w:rPr>
        <w:t xml:space="preserve">. Размер </w:t>
      </w:r>
      <w:r w:rsidR="00C85904">
        <w:rPr>
          <w:rFonts w:ascii="Times New Roman" w:hAnsi="Times New Roman" w:cs="Times New Roman"/>
          <w:sz w:val="26"/>
          <w:szCs w:val="26"/>
        </w:rPr>
        <w:t>ежемесячной денежной выплаты</w:t>
      </w:r>
      <w:r w:rsidR="00C85904" w:rsidRPr="00CF7DD4">
        <w:rPr>
          <w:rFonts w:ascii="Times New Roman" w:hAnsi="Times New Roman" w:cs="Times New Roman"/>
          <w:sz w:val="26"/>
          <w:szCs w:val="26"/>
        </w:rPr>
        <w:t xml:space="preserve"> подлежит перерасчету в случае:</w:t>
      </w:r>
    </w:p>
    <w:p w:rsidR="00C85904" w:rsidRPr="00CF7DD4" w:rsidRDefault="00C85904" w:rsidP="0009701E">
      <w:pPr>
        <w:autoSpaceDE w:val="0"/>
        <w:autoSpaceDN w:val="0"/>
        <w:adjustRightInd w:val="0"/>
        <w:ind w:firstLine="708"/>
        <w:jc w:val="both"/>
      </w:pPr>
      <w:r w:rsidRPr="007639C2">
        <w:t>1) изменения размера государственной или страховой пенсии</w:t>
      </w:r>
      <w:r w:rsidR="0047660F" w:rsidRPr="007639C2">
        <w:t xml:space="preserve"> по старости</w:t>
      </w:r>
      <w:r w:rsidRPr="007639C2">
        <w:t>;</w:t>
      </w:r>
    </w:p>
    <w:p w:rsidR="00C85904" w:rsidRPr="00CF7DD4" w:rsidRDefault="00C85904" w:rsidP="0009701E">
      <w:pPr>
        <w:pStyle w:val="ConsPlusNormal"/>
        <w:ind w:firstLine="708"/>
        <w:jc w:val="both"/>
        <w:rPr>
          <w:rFonts w:ascii="Times New Roman" w:hAnsi="Times New Roman" w:cs="Times New Roman"/>
          <w:sz w:val="26"/>
          <w:szCs w:val="26"/>
        </w:rPr>
      </w:pPr>
      <w:r w:rsidRPr="00CF7DD4">
        <w:rPr>
          <w:rFonts w:ascii="Times New Roman" w:hAnsi="Times New Roman" w:cs="Times New Roman"/>
          <w:sz w:val="26"/>
          <w:szCs w:val="26"/>
        </w:rPr>
        <w:t xml:space="preserve">2) индексации (увеличения) размера должностных окладов </w:t>
      </w:r>
      <w:r>
        <w:rPr>
          <w:rFonts w:ascii="Times New Roman" w:hAnsi="Times New Roman" w:cs="Times New Roman"/>
          <w:sz w:val="26"/>
          <w:szCs w:val="26"/>
        </w:rPr>
        <w:t xml:space="preserve">лиц, замещающих муниципальные должности в </w:t>
      </w:r>
      <w:r w:rsidR="0009701E" w:rsidRPr="0009701E">
        <w:rPr>
          <w:rFonts w:ascii="Times New Roman" w:hAnsi="Times New Roman" w:cs="Times New Roman"/>
          <w:sz w:val="26"/>
          <w:szCs w:val="26"/>
        </w:rPr>
        <w:t>Контрольно-счетной комиссии Бейского района</w:t>
      </w:r>
      <w:r w:rsidRPr="0009701E">
        <w:rPr>
          <w:rFonts w:ascii="Times New Roman" w:hAnsi="Times New Roman" w:cs="Times New Roman"/>
          <w:sz w:val="26"/>
          <w:szCs w:val="26"/>
        </w:rPr>
        <w:t>.</w:t>
      </w:r>
    </w:p>
    <w:p w:rsidR="00C85904" w:rsidRPr="00CF7DD4" w:rsidRDefault="0009701E" w:rsidP="0009701E">
      <w:pPr>
        <w:pStyle w:val="ConsPlusNormal"/>
        <w:ind w:right="-58" w:firstLine="708"/>
        <w:jc w:val="both"/>
        <w:rPr>
          <w:rFonts w:ascii="Times New Roman" w:hAnsi="Times New Roman" w:cs="Times New Roman"/>
          <w:sz w:val="26"/>
          <w:szCs w:val="26"/>
        </w:rPr>
      </w:pPr>
      <w:r>
        <w:rPr>
          <w:rFonts w:ascii="Times New Roman" w:hAnsi="Times New Roman" w:cs="Times New Roman"/>
          <w:sz w:val="26"/>
          <w:szCs w:val="26"/>
        </w:rPr>
        <w:t>2</w:t>
      </w:r>
      <w:r w:rsidR="00111AF2">
        <w:rPr>
          <w:rFonts w:ascii="Times New Roman" w:hAnsi="Times New Roman" w:cs="Times New Roman"/>
          <w:sz w:val="26"/>
          <w:szCs w:val="26"/>
        </w:rPr>
        <w:t>2</w:t>
      </w:r>
      <w:r w:rsidR="00C85904" w:rsidRPr="00CF7DD4">
        <w:rPr>
          <w:rFonts w:ascii="Times New Roman" w:hAnsi="Times New Roman" w:cs="Times New Roman"/>
          <w:sz w:val="26"/>
          <w:szCs w:val="26"/>
        </w:rPr>
        <w:t xml:space="preserve">. Перерасчет размера </w:t>
      </w:r>
      <w:r w:rsidR="00C85904">
        <w:rPr>
          <w:rFonts w:ascii="Times New Roman" w:hAnsi="Times New Roman" w:cs="Times New Roman"/>
          <w:sz w:val="26"/>
          <w:szCs w:val="26"/>
        </w:rPr>
        <w:t>ежемесячной денежной выплаты</w:t>
      </w:r>
      <w:r w:rsidR="00C85904" w:rsidRPr="00CF7DD4">
        <w:rPr>
          <w:rFonts w:ascii="Times New Roman" w:hAnsi="Times New Roman" w:cs="Times New Roman"/>
          <w:sz w:val="26"/>
          <w:szCs w:val="26"/>
        </w:rPr>
        <w:t xml:space="preserve"> осуществляется </w:t>
      </w:r>
      <w:r w:rsidR="00C85904" w:rsidRPr="00CF7DD4">
        <w:rPr>
          <w:rFonts w:ascii="Times New Roman" w:hAnsi="Times New Roman" w:cs="Times New Roman"/>
          <w:bCs/>
          <w:sz w:val="26"/>
          <w:szCs w:val="26"/>
          <w:lang w:eastAsia="en-US"/>
        </w:rPr>
        <w:t>организацией</w:t>
      </w:r>
      <w:r w:rsidR="00C85904" w:rsidRPr="00CF7DD4">
        <w:rPr>
          <w:rFonts w:ascii="Times New Roman" w:hAnsi="Times New Roman" w:cs="Times New Roman"/>
          <w:sz w:val="26"/>
          <w:szCs w:val="26"/>
          <w:lang w:eastAsia="en-US"/>
        </w:rPr>
        <w:t xml:space="preserve">, на которую </w:t>
      </w:r>
      <w:r w:rsidR="00C85904" w:rsidRPr="00CF7DD4">
        <w:rPr>
          <w:rFonts w:ascii="Times New Roman" w:hAnsi="Times New Roman" w:cs="Times New Roman"/>
          <w:bCs/>
          <w:sz w:val="26"/>
          <w:szCs w:val="26"/>
          <w:lang w:eastAsia="en-US"/>
        </w:rPr>
        <w:t>возложено</w:t>
      </w:r>
      <w:r w:rsidR="00C85904" w:rsidRPr="00CF7DD4">
        <w:rPr>
          <w:rFonts w:ascii="Times New Roman" w:hAnsi="Times New Roman" w:cs="Times New Roman"/>
          <w:sz w:val="26"/>
          <w:szCs w:val="26"/>
          <w:lang w:eastAsia="en-US"/>
        </w:rPr>
        <w:t xml:space="preserve"> </w:t>
      </w:r>
      <w:r w:rsidR="00C85904" w:rsidRPr="00CF7DD4">
        <w:rPr>
          <w:rFonts w:ascii="Times New Roman" w:hAnsi="Times New Roman" w:cs="Times New Roman"/>
          <w:bCs/>
          <w:sz w:val="26"/>
          <w:szCs w:val="26"/>
          <w:lang w:eastAsia="en-US"/>
        </w:rPr>
        <w:t>ведение</w:t>
      </w:r>
      <w:r w:rsidR="00C85904" w:rsidRPr="00CF7DD4">
        <w:rPr>
          <w:rFonts w:ascii="Times New Roman" w:hAnsi="Times New Roman" w:cs="Times New Roman"/>
          <w:sz w:val="26"/>
          <w:szCs w:val="26"/>
          <w:lang w:eastAsia="en-US"/>
        </w:rPr>
        <w:t xml:space="preserve"> </w:t>
      </w:r>
      <w:r w:rsidR="00C85904" w:rsidRPr="00CF7DD4">
        <w:rPr>
          <w:rFonts w:ascii="Times New Roman" w:hAnsi="Times New Roman" w:cs="Times New Roman"/>
          <w:bCs/>
          <w:sz w:val="26"/>
          <w:szCs w:val="26"/>
          <w:lang w:eastAsia="en-US"/>
        </w:rPr>
        <w:t>бухгалтерского</w:t>
      </w:r>
      <w:r w:rsidR="00C85904" w:rsidRPr="00CF7DD4">
        <w:rPr>
          <w:rFonts w:ascii="Times New Roman" w:hAnsi="Times New Roman" w:cs="Times New Roman"/>
          <w:sz w:val="26"/>
          <w:szCs w:val="26"/>
          <w:lang w:eastAsia="en-US"/>
        </w:rPr>
        <w:t xml:space="preserve"> </w:t>
      </w:r>
      <w:r w:rsidR="00C85904" w:rsidRPr="00CF7DD4">
        <w:rPr>
          <w:rFonts w:ascii="Times New Roman" w:hAnsi="Times New Roman" w:cs="Times New Roman"/>
          <w:bCs/>
          <w:sz w:val="26"/>
          <w:szCs w:val="26"/>
          <w:lang w:eastAsia="en-US"/>
        </w:rPr>
        <w:t>учета</w:t>
      </w:r>
      <w:r w:rsidR="00C85904" w:rsidRPr="00CF7DD4">
        <w:rPr>
          <w:rFonts w:ascii="Times New Roman" w:hAnsi="Times New Roman" w:cs="Times New Roman"/>
          <w:sz w:val="26"/>
          <w:szCs w:val="26"/>
        </w:rPr>
        <w:t xml:space="preserve"> </w:t>
      </w:r>
      <w:r w:rsidR="00C85904">
        <w:rPr>
          <w:rFonts w:ascii="Times New Roman" w:hAnsi="Times New Roman" w:cs="Times New Roman"/>
          <w:sz w:val="26"/>
          <w:szCs w:val="26"/>
        </w:rPr>
        <w:t>Совета депутатов Бейского района</w:t>
      </w:r>
      <w:r w:rsidR="00C85904" w:rsidRPr="00CF7DD4">
        <w:rPr>
          <w:rFonts w:ascii="Times New Roman" w:hAnsi="Times New Roman" w:cs="Times New Roman"/>
          <w:sz w:val="26"/>
          <w:szCs w:val="26"/>
        </w:rPr>
        <w:t>.</w:t>
      </w:r>
    </w:p>
    <w:p w:rsidR="00C85904" w:rsidRPr="00C32787" w:rsidRDefault="0009701E" w:rsidP="0009701E">
      <w:pPr>
        <w:autoSpaceDE w:val="0"/>
        <w:autoSpaceDN w:val="0"/>
        <w:adjustRightInd w:val="0"/>
        <w:ind w:firstLine="708"/>
        <w:jc w:val="both"/>
      </w:pPr>
      <w:r>
        <w:t>2</w:t>
      </w:r>
      <w:r w:rsidR="00111AF2">
        <w:t>3</w:t>
      </w:r>
      <w:r w:rsidR="00C85904" w:rsidRPr="0047660F">
        <w:t xml:space="preserve">. При изменении в соответствии с законодательством Российской Федерации размера государственной или страховой пенсии, с учетом которой определена ежемесячная денежная выплата, размер ежемесячной денежной выплаты пересчитывается на основании сообщения соответствующего органа, </w:t>
      </w:r>
      <w:r w:rsidR="00C85904" w:rsidRPr="00C32787">
        <w:t>выплачивающего страховую либо государственную пенсию, о новом размере государственной или страховой пенсии</w:t>
      </w:r>
      <w:r w:rsidR="00167642" w:rsidRPr="00C32787">
        <w:t xml:space="preserve"> по старости</w:t>
      </w:r>
      <w:r w:rsidR="00C85904" w:rsidRPr="00C32787">
        <w:t>.</w:t>
      </w:r>
    </w:p>
    <w:p w:rsidR="00457DC8" w:rsidRDefault="00C85904" w:rsidP="0009701E">
      <w:pPr>
        <w:autoSpaceDE w:val="0"/>
        <w:autoSpaceDN w:val="0"/>
        <w:adjustRightInd w:val="0"/>
        <w:ind w:firstLine="708"/>
        <w:jc w:val="both"/>
      </w:pPr>
      <w:r w:rsidRPr="00C32787">
        <w:lastRenderedPageBreak/>
        <w:t>При изменении размера государственной или страховой пенсии</w:t>
      </w:r>
      <w:r w:rsidR="00167642" w:rsidRPr="00C32787">
        <w:t xml:space="preserve"> по старости</w:t>
      </w:r>
      <w:r w:rsidRPr="00C32787">
        <w:t xml:space="preserve"> в связи с перерасчетом по заявлению пенсионера (изменение степени ограничения способности к трудовой деятельности, причины инвалидности, количества нетрудоспособных членов семьи, находящихся на иждивении пенсионера, и др.), получатель </w:t>
      </w:r>
      <w:r w:rsidR="00D96B37" w:rsidRPr="00C32787">
        <w:t>ежемесячной денежной выплаты</w:t>
      </w:r>
      <w:r w:rsidRPr="00C32787">
        <w:t xml:space="preserve"> обязан представить справку о новом размере государственной или страховой пенсии </w:t>
      </w:r>
      <w:r w:rsidR="0047660F" w:rsidRPr="00C32787">
        <w:t xml:space="preserve">по старости </w:t>
      </w:r>
      <w:r w:rsidRPr="00C32787">
        <w:t>в Совет депутатов Бейского района.</w:t>
      </w:r>
    </w:p>
    <w:p w:rsidR="00C85904" w:rsidRPr="00CF7DD4" w:rsidRDefault="00C85904" w:rsidP="0009701E">
      <w:pPr>
        <w:autoSpaceDE w:val="0"/>
        <w:autoSpaceDN w:val="0"/>
        <w:adjustRightInd w:val="0"/>
        <w:ind w:firstLine="708"/>
        <w:jc w:val="both"/>
      </w:pPr>
      <w:r w:rsidRPr="00C32787">
        <w:t>2</w:t>
      </w:r>
      <w:r w:rsidR="00111AF2">
        <w:t>4</w:t>
      </w:r>
      <w:r w:rsidRPr="00C32787">
        <w:t>. Перерасчет размера ежемесячной денежной выплаты в случае индексации</w:t>
      </w:r>
      <w:r w:rsidRPr="00CF7DD4">
        <w:t xml:space="preserve"> (увеличения) размера должностных окладов </w:t>
      </w:r>
      <w:r>
        <w:t xml:space="preserve">лиц, замещающих муниципальные должности в </w:t>
      </w:r>
      <w:r w:rsidR="0009701E" w:rsidRPr="0009701E">
        <w:t>Контрольно-счетной комиссии Бейского района</w:t>
      </w:r>
      <w:r>
        <w:t>,</w:t>
      </w:r>
      <w:r w:rsidRPr="00CF7DD4">
        <w:t xml:space="preserve"> осуществляется с соблюдением правил, установленных настоящим Порядком, </w:t>
      </w:r>
      <w:r w:rsidRPr="00690666">
        <w:t>в соответствии с решением о местном бюджете муниципального образования Бейский район Республики Хакасия.</w:t>
      </w:r>
    </w:p>
    <w:p w:rsidR="00B032A5" w:rsidRPr="00CF7DD4" w:rsidRDefault="00B032A5" w:rsidP="00C85904">
      <w:pPr>
        <w:pStyle w:val="ConsPlusNormal"/>
        <w:jc w:val="both"/>
        <w:rPr>
          <w:rFonts w:ascii="Times New Roman" w:hAnsi="Times New Roman" w:cs="Times New Roman"/>
          <w:sz w:val="26"/>
          <w:szCs w:val="26"/>
        </w:rPr>
      </w:pPr>
    </w:p>
    <w:p w:rsidR="00C85904" w:rsidRPr="008348AA" w:rsidRDefault="00C85904" w:rsidP="00B032A5">
      <w:pPr>
        <w:pStyle w:val="ConsPlusNormal"/>
        <w:jc w:val="center"/>
        <w:outlineLvl w:val="1"/>
        <w:rPr>
          <w:rFonts w:ascii="Times New Roman" w:hAnsi="Times New Roman" w:cs="Times New Roman"/>
          <w:b/>
          <w:sz w:val="26"/>
          <w:szCs w:val="26"/>
        </w:rPr>
      </w:pPr>
      <w:r w:rsidRPr="008348AA">
        <w:rPr>
          <w:rFonts w:ascii="Times New Roman" w:hAnsi="Times New Roman" w:cs="Times New Roman"/>
          <w:b/>
          <w:sz w:val="26"/>
          <w:szCs w:val="26"/>
        </w:rPr>
        <w:t>5. Прекращение выплаты ежемесячной денежной выплаты</w:t>
      </w:r>
    </w:p>
    <w:p w:rsidR="00B032A5" w:rsidRPr="00CF7DD4" w:rsidRDefault="00B032A5" w:rsidP="00B032A5">
      <w:pPr>
        <w:pStyle w:val="ConsPlusNormal"/>
        <w:jc w:val="center"/>
        <w:outlineLvl w:val="1"/>
        <w:rPr>
          <w:rFonts w:ascii="Times New Roman" w:hAnsi="Times New Roman" w:cs="Times New Roman"/>
          <w:sz w:val="26"/>
          <w:szCs w:val="26"/>
        </w:rPr>
      </w:pPr>
    </w:p>
    <w:p w:rsidR="00C85904" w:rsidRPr="00CF7DD4" w:rsidRDefault="00C85904" w:rsidP="0009701E">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2</w:t>
      </w:r>
      <w:r w:rsidR="00111AF2">
        <w:rPr>
          <w:rFonts w:ascii="Times New Roman" w:hAnsi="Times New Roman" w:cs="Times New Roman"/>
          <w:sz w:val="26"/>
          <w:szCs w:val="26"/>
        </w:rPr>
        <w:t>5</w:t>
      </w:r>
      <w:r w:rsidRPr="00CF7DD4">
        <w:rPr>
          <w:rFonts w:ascii="Times New Roman" w:hAnsi="Times New Roman" w:cs="Times New Roman"/>
          <w:sz w:val="26"/>
          <w:szCs w:val="26"/>
        </w:rPr>
        <w:t xml:space="preserve">. Выплата </w:t>
      </w:r>
      <w:r>
        <w:rPr>
          <w:rFonts w:ascii="Times New Roman" w:hAnsi="Times New Roman" w:cs="Times New Roman"/>
          <w:sz w:val="26"/>
          <w:szCs w:val="26"/>
        </w:rPr>
        <w:t>ежемесячной денежной выплаты</w:t>
      </w:r>
      <w:r w:rsidRPr="00CF7DD4">
        <w:rPr>
          <w:rFonts w:ascii="Times New Roman" w:hAnsi="Times New Roman" w:cs="Times New Roman"/>
          <w:sz w:val="26"/>
          <w:szCs w:val="26"/>
        </w:rPr>
        <w:t xml:space="preserve"> прекращается в случае:</w:t>
      </w:r>
    </w:p>
    <w:p w:rsidR="00C85904" w:rsidRPr="00CF7DD4" w:rsidRDefault="00C85904" w:rsidP="0009701E">
      <w:pPr>
        <w:pStyle w:val="ConsPlusNormal"/>
        <w:ind w:firstLine="708"/>
        <w:jc w:val="both"/>
        <w:rPr>
          <w:rFonts w:ascii="Times New Roman" w:hAnsi="Times New Roman" w:cs="Times New Roman"/>
          <w:sz w:val="26"/>
          <w:szCs w:val="26"/>
        </w:rPr>
      </w:pPr>
      <w:r w:rsidRPr="00CF7DD4">
        <w:rPr>
          <w:rFonts w:ascii="Times New Roman" w:hAnsi="Times New Roman" w:cs="Times New Roman"/>
          <w:sz w:val="26"/>
          <w:szCs w:val="26"/>
        </w:rPr>
        <w:t xml:space="preserve">1) смерти лица, получающего </w:t>
      </w:r>
      <w:r>
        <w:rPr>
          <w:rFonts w:ascii="Times New Roman" w:hAnsi="Times New Roman" w:cs="Times New Roman"/>
          <w:sz w:val="26"/>
          <w:szCs w:val="26"/>
        </w:rPr>
        <w:t>ежемесячную денежную выплату</w:t>
      </w:r>
      <w:r w:rsidRPr="00CF7DD4">
        <w:rPr>
          <w:rFonts w:ascii="Times New Roman" w:hAnsi="Times New Roman" w:cs="Times New Roman"/>
          <w:sz w:val="26"/>
          <w:szCs w:val="26"/>
        </w:rPr>
        <w:t>;</w:t>
      </w:r>
    </w:p>
    <w:p w:rsidR="00C85904" w:rsidRPr="00CF7DD4" w:rsidRDefault="00C85904" w:rsidP="0009701E">
      <w:pPr>
        <w:pStyle w:val="ConsPlusNormal"/>
        <w:ind w:firstLine="708"/>
        <w:jc w:val="both"/>
        <w:rPr>
          <w:rFonts w:ascii="Times New Roman" w:hAnsi="Times New Roman" w:cs="Times New Roman"/>
          <w:sz w:val="26"/>
          <w:szCs w:val="26"/>
        </w:rPr>
      </w:pPr>
      <w:r w:rsidRPr="00CF7DD4">
        <w:rPr>
          <w:rFonts w:ascii="Times New Roman" w:hAnsi="Times New Roman" w:cs="Times New Roman"/>
          <w:sz w:val="26"/>
          <w:szCs w:val="26"/>
        </w:rPr>
        <w:t xml:space="preserve">2) вступления в силу в отношении лица, получающего </w:t>
      </w:r>
      <w:r>
        <w:rPr>
          <w:rFonts w:ascii="Times New Roman" w:hAnsi="Times New Roman" w:cs="Times New Roman"/>
          <w:sz w:val="26"/>
          <w:szCs w:val="26"/>
        </w:rPr>
        <w:t>ежемесячную денежную выплату</w:t>
      </w:r>
      <w:r w:rsidRPr="00CF7DD4">
        <w:rPr>
          <w:rFonts w:ascii="Times New Roman" w:hAnsi="Times New Roman" w:cs="Times New Roman"/>
          <w:sz w:val="26"/>
          <w:szCs w:val="26"/>
        </w:rPr>
        <w:t xml:space="preserve">, обвинительного приговора суда за совершение преступления в период </w:t>
      </w:r>
      <w:r>
        <w:rPr>
          <w:rFonts w:ascii="Times New Roman" w:hAnsi="Times New Roman" w:cs="Times New Roman"/>
          <w:sz w:val="26"/>
          <w:szCs w:val="26"/>
        </w:rPr>
        <w:t>исполнения полномочий</w:t>
      </w:r>
      <w:r w:rsidRPr="00CF7DD4">
        <w:rPr>
          <w:rFonts w:ascii="Times New Roman" w:hAnsi="Times New Roman" w:cs="Times New Roman"/>
          <w:sz w:val="26"/>
          <w:szCs w:val="26"/>
        </w:rPr>
        <w:t>;</w:t>
      </w:r>
    </w:p>
    <w:p w:rsidR="00C85904" w:rsidRPr="00C32787" w:rsidRDefault="00C85904" w:rsidP="0009701E">
      <w:pPr>
        <w:pStyle w:val="ConsPlusNormal"/>
        <w:ind w:firstLine="708"/>
        <w:jc w:val="both"/>
        <w:rPr>
          <w:rFonts w:ascii="Times New Roman" w:hAnsi="Times New Roman" w:cs="Times New Roman"/>
          <w:sz w:val="26"/>
          <w:szCs w:val="26"/>
        </w:rPr>
      </w:pPr>
      <w:r w:rsidRPr="00CF7DD4">
        <w:rPr>
          <w:rFonts w:ascii="Times New Roman" w:hAnsi="Times New Roman" w:cs="Times New Roman"/>
          <w:sz w:val="26"/>
          <w:szCs w:val="26"/>
        </w:rPr>
        <w:t xml:space="preserve">3) назначения лицу, получающему </w:t>
      </w:r>
      <w:r>
        <w:rPr>
          <w:rFonts w:ascii="Times New Roman" w:hAnsi="Times New Roman" w:cs="Times New Roman"/>
          <w:sz w:val="26"/>
          <w:szCs w:val="26"/>
        </w:rPr>
        <w:t>ежемесячную денежную выплату</w:t>
      </w:r>
      <w:r w:rsidRPr="00CF7DD4">
        <w:rPr>
          <w:rFonts w:ascii="Times New Roman" w:hAnsi="Times New Roman" w:cs="Times New Roman"/>
          <w:sz w:val="26"/>
          <w:szCs w:val="26"/>
        </w:rPr>
        <w:t xml:space="preserve">, ежемесячного пожизненного содержания, ежемесячной доплаты к пенсии (ежемесячному пожизненному содержанию) или дополнительного (пожизненного) ежемесячного материального обеспечения, назначаемого и финансируемого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пенсии за выслугу лет (ежемесячной доплаты к пенсии, иных выплат), устанавливаемой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w:t>
      </w:r>
      <w:r w:rsidRPr="00C32787">
        <w:rPr>
          <w:rFonts w:ascii="Times New Roman" w:hAnsi="Times New Roman" w:cs="Times New Roman"/>
          <w:sz w:val="26"/>
          <w:szCs w:val="26"/>
        </w:rPr>
        <w:t>субъектов Российской Федерации или муниципальной службы;</w:t>
      </w:r>
    </w:p>
    <w:p w:rsidR="00C85904" w:rsidRPr="00C32787" w:rsidRDefault="00C85904" w:rsidP="0009701E">
      <w:pPr>
        <w:pStyle w:val="ConsPlusNormal"/>
        <w:ind w:firstLine="708"/>
        <w:jc w:val="both"/>
        <w:rPr>
          <w:rFonts w:ascii="Times New Roman" w:hAnsi="Times New Roman" w:cs="Times New Roman"/>
          <w:sz w:val="26"/>
          <w:szCs w:val="26"/>
        </w:rPr>
      </w:pPr>
      <w:r w:rsidRPr="00C32787">
        <w:rPr>
          <w:rFonts w:ascii="Times New Roman" w:hAnsi="Times New Roman" w:cs="Times New Roman"/>
          <w:sz w:val="26"/>
          <w:szCs w:val="26"/>
        </w:rPr>
        <w:t xml:space="preserve">4) прекращения выплаты лицу, получающему </w:t>
      </w:r>
      <w:r w:rsidR="00D96B37" w:rsidRPr="00C32787">
        <w:rPr>
          <w:rFonts w:ascii="Times New Roman" w:hAnsi="Times New Roman" w:cs="Times New Roman"/>
          <w:sz w:val="26"/>
          <w:szCs w:val="26"/>
        </w:rPr>
        <w:t>ежемесячную денежную выплату</w:t>
      </w:r>
      <w:r w:rsidRPr="00C32787">
        <w:rPr>
          <w:rFonts w:ascii="Times New Roman" w:hAnsi="Times New Roman" w:cs="Times New Roman"/>
          <w:sz w:val="26"/>
          <w:szCs w:val="26"/>
        </w:rPr>
        <w:t>, государственной или страховой пенсии</w:t>
      </w:r>
      <w:r w:rsidR="00167642" w:rsidRPr="00C32787">
        <w:rPr>
          <w:rFonts w:ascii="Times New Roman" w:hAnsi="Times New Roman" w:cs="Times New Roman"/>
          <w:sz w:val="26"/>
          <w:szCs w:val="26"/>
        </w:rPr>
        <w:t xml:space="preserve"> по старости</w:t>
      </w:r>
      <w:r w:rsidRPr="00C32787">
        <w:rPr>
          <w:rFonts w:ascii="Times New Roman" w:hAnsi="Times New Roman" w:cs="Times New Roman"/>
          <w:sz w:val="26"/>
          <w:szCs w:val="26"/>
        </w:rPr>
        <w:t>.</w:t>
      </w:r>
    </w:p>
    <w:p w:rsidR="00C85904" w:rsidRPr="00C32787" w:rsidRDefault="0009701E" w:rsidP="0009701E">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2</w:t>
      </w:r>
      <w:r w:rsidR="00111AF2">
        <w:rPr>
          <w:rFonts w:ascii="Times New Roman" w:hAnsi="Times New Roman" w:cs="Times New Roman"/>
          <w:sz w:val="26"/>
          <w:szCs w:val="26"/>
        </w:rPr>
        <w:t>6</w:t>
      </w:r>
      <w:r w:rsidR="00C85904" w:rsidRPr="00C32787">
        <w:rPr>
          <w:rFonts w:ascii="Times New Roman" w:hAnsi="Times New Roman" w:cs="Times New Roman"/>
          <w:sz w:val="26"/>
          <w:szCs w:val="26"/>
        </w:rPr>
        <w:t xml:space="preserve">. Решение о прекращении выплаты ежемесячной денежной выплаты принимается в виде </w:t>
      </w:r>
      <w:r w:rsidR="005973CA" w:rsidRPr="00C32787">
        <w:rPr>
          <w:rFonts w:ascii="Times New Roman" w:hAnsi="Times New Roman" w:cs="Times New Roman"/>
          <w:sz w:val="26"/>
          <w:szCs w:val="26"/>
        </w:rPr>
        <w:t>распоряжения</w:t>
      </w:r>
      <w:r w:rsidR="00C85904" w:rsidRPr="00C32787">
        <w:rPr>
          <w:rFonts w:ascii="Times New Roman" w:hAnsi="Times New Roman" w:cs="Times New Roman"/>
          <w:sz w:val="26"/>
          <w:szCs w:val="26"/>
        </w:rPr>
        <w:t xml:space="preserve"> </w:t>
      </w:r>
      <w:r w:rsidR="00CC1962" w:rsidRPr="00690666">
        <w:rPr>
          <w:rFonts w:ascii="Times New Roman" w:hAnsi="Times New Roman" w:cs="Times New Roman"/>
          <w:sz w:val="26"/>
          <w:szCs w:val="26"/>
        </w:rPr>
        <w:t>председателя</w:t>
      </w:r>
      <w:r w:rsidR="00CC1962">
        <w:rPr>
          <w:rFonts w:ascii="Times New Roman" w:hAnsi="Times New Roman" w:cs="Times New Roman"/>
          <w:sz w:val="26"/>
          <w:szCs w:val="26"/>
        </w:rPr>
        <w:t xml:space="preserve"> </w:t>
      </w:r>
      <w:r w:rsidR="00C85904" w:rsidRPr="00C32787">
        <w:rPr>
          <w:rFonts w:ascii="Times New Roman" w:hAnsi="Times New Roman" w:cs="Times New Roman"/>
          <w:sz w:val="26"/>
          <w:szCs w:val="26"/>
        </w:rPr>
        <w:t>Совета депутатов Бейского района</w:t>
      </w:r>
      <w:r w:rsidR="00C85904" w:rsidRPr="00690666">
        <w:rPr>
          <w:rFonts w:ascii="Times New Roman" w:hAnsi="Times New Roman" w:cs="Times New Roman"/>
          <w:sz w:val="26"/>
          <w:szCs w:val="26"/>
        </w:rPr>
        <w:t>,</w:t>
      </w:r>
      <w:r w:rsidR="00C85904" w:rsidRPr="00C32787">
        <w:rPr>
          <w:rFonts w:ascii="Times New Roman" w:hAnsi="Times New Roman" w:cs="Times New Roman"/>
          <w:sz w:val="26"/>
          <w:szCs w:val="26"/>
        </w:rPr>
        <w:t xml:space="preserve"> на основании:</w:t>
      </w:r>
    </w:p>
    <w:p w:rsidR="00C85904" w:rsidRPr="00CF7DD4" w:rsidRDefault="00C85904" w:rsidP="0009701E">
      <w:pPr>
        <w:pStyle w:val="ConsPlusNormal"/>
        <w:ind w:firstLine="708"/>
        <w:jc w:val="both"/>
        <w:rPr>
          <w:rFonts w:ascii="Times New Roman" w:hAnsi="Times New Roman" w:cs="Times New Roman"/>
          <w:sz w:val="26"/>
          <w:szCs w:val="26"/>
        </w:rPr>
      </w:pPr>
      <w:r w:rsidRPr="00C32787">
        <w:rPr>
          <w:rFonts w:ascii="Times New Roman" w:hAnsi="Times New Roman" w:cs="Times New Roman"/>
          <w:sz w:val="26"/>
          <w:szCs w:val="26"/>
        </w:rPr>
        <w:t xml:space="preserve">1) справки о смерти лица, получающего </w:t>
      </w:r>
      <w:r w:rsidR="005973CA" w:rsidRPr="00C32787">
        <w:rPr>
          <w:rFonts w:ascii="Times New Roman" w:hAnsi="Times New Roman" w:cs="Times New Roman"/>
          <w:sz w:val="26"/>
          <w:szCs w:val="26"/>
        </w:rPr>
        <w:t>ежемесячную денежную выплату</w:t>
      </w:r>
      <w:r w:rsidRPr="00C32787">
        <w:rPr>
          <w:rFonts w:ascii="Times New Roman" w:hAnsi="Times New Roman" w:cs="Times New Roman"/>
          <w:sz w:val="26"/>
          <w:szCs w:val="26"/>
        </w:rPr>
        <w:t>, в</w:t>
      </w:r>
      <w:r w:rsidRPr="00CF7DD4">
        <w:rPr>
          <w:rFonts w:ascii="Times New Roman" w:hAnsi="Times New Roman" w:cs="Times New Roman"/>
          <w:sz w:val="26"/>
          <w:szCs w:val="26"/>
        </w:rPr>
        <w:t xml:space="preserve"> случае указанном в под</w:t>
      </w:r>
      <w:hyperlink w:anchor="P142" w:history="1">
        <w:r w:rsidRPr="00CF7DD4">
          <w:rPr>
            <w:rFonts w:ascii="Times New Roman" w:hAnsi="Times New Roman" w:cs="Times New Roman"/>
            <w:sz w:val="26"/>
            <w:szCs w:val="26"/>
          </w:rPr>
          <w:t xml:space="preserve">пункте 1 пункта </w:t>
        </w:r>
        <w:r>
          <w:rPr>
            <w:rFonts w:ascii="Times New Roman" w:hAnsi="Times New Roman" w:cs="Times New Roman"/>
            <w:sz w:val="26"/>
            <w:szCs w:val="26"/>
          </w:rPr>
          <w:t>2</w:t>
        </w:r>
        <w:r w:rsidR="009E626A">
          <w:rPr>
            <w:rFonts w:ascii="Times New Roman" w:hAnsi="Times New Roman" w:cs="Times New Roman"/>
            <w:sz w:val="26"/>
            <w:szCs w:val="26"/>
          </w:rPr>
          <w:t>5</w:t>
        </w:r>
      </w:hyperlink>
      <w:r w:rsidR="009E626A">
        <w:t xml:space="preserve"> </w:t>
      </w:r>
      <w:r w:rsidRPr="00CF7DD4">
        <w:rPr>
          <w:rFonts w:ascii="Times New Roman" w:hAnsi="Times New Roman" w:cs="Times New Roman"/>
          <w:sz w:val="26"/>
          <w:szCs w:val="26"/>
        </w:rPr>
        <w:t>настоящего раздела;</w:t>
      </w:r>
    </w:p>
    <w:p w:rsidR="00C85904" w:rsidRPr="00CF7DD4" w:rsidRDefault="00C85904" w:rsidP="0009701E">
      <w:pPr>
        <w:pStyle w:val="ConsPlusNormal"/>
        <w:ind w:firstLine="708"/>
        <w:jc w:val="both"/>
        <w:rPr>
          <w:rFonts w:ascii="Times New Roman" w:hAnsi="Times New Roman" w:cs="Times New Roman"/>
          <w:sz w:val="26"/>
          <w:szCs w:val="26"/>
        </w:rPr>
      </w:pPr>
      <w:r w:rsidRPr="00CF7DD4">
        <w:rPr>
          <w:rFonts w:ascii="Times New Roman" w:hAnsi="Times New Roman" w:cs="Times New Roman"/>
          <w:sz w:val="26"/>
          <w:szCs w:val="26"/>
        </w:rPr>
        <w:t>2) копии приговора суда, вступившего в законную силу, в случае, указанном в под</w:t>
      </w:r>
      <w:hyperlink w:anchor="P143" w:history="1">
        <w:r w:rsidRPr="00CF7DD4">
          <w:rPr>
            <w:rFonts w:ascii="Times New Roman" w:hAnsi="Times New Roman" w:cs="Times New Roman"/>
            <w:sz w:val="26"/>
            <w:szCs w:val="26"/>
          </w:rPr>
          <w:t xml:space="preserve">пункте 2 пункта </w:t>
        </w:r>
        <w:r>
          <w:rPr>
            <w:rFonts w:ascii="Times New Roman" w:hAnsi="Times New Roman" w:cs="Times New Roman"/>
            <w:sz w:val="26"/>
            <w:szCs w:val="26"/>
          </w:rPr>
          <w:t>2</w:t>
        </w:r>
        <w:r w:rsidR="009E626A">
          <w:rPr>
            <w:rFonts w:ascii="Times New Roman" w:hAnsi="Times New Roman" w:cs="Times New Roman"/>
            <w:sz w:val="26"/>
            <w:szCs w:val="26"/>
          </w:rPr>
          <w:t>5</w:t>
        </w:r>
      </w:hyperlink>
      <w:r w:rsidRPr="00CF7DD4">
        <w:rPr>
          <w:rFonts w:ascii="Times New Roman" w:hAnsi="Times New Roman" w:cs="Times New Roman"/>
          <w:sz w:val="26"/>
          <w:szCs w:val="26"/>
        </w:rPr>
        <w:t xml:space="preserve"> настоящего раздела;</w:t>
      </w:r>
    </w:p>
    <w:p w:rsidR="00C85904" w:rsidRPr="00CF7DD4" w:rsidRDefault="00C85904" w:rsidP="0009701E">
      <w:pPr>
        <w:pStyle w:val="ConsPlusNormal"/>
        <w:ind w:firstLine="708"/>
        <w:jc w:val="both"/>
        <w:rPr>
          <w:rFonts w:ascii="Times New Roman" w:hAnsi="Times New Roman" w:cs="Times New Roman"/>
          <w:sz w:val="26"/>
          <w:szCs w:val="26"/>
        </w:rPr>
      </w:pPr>
      <w:r w:rsidRPr="00CF7DD4">
        <w:rPr>
          <w:rFonts w:ascii="Times New Roman" w:hAnsi="Times New Roman" w:cs="Times New Roman"/>
          <w:sz w:val="26"/>
          <w:szCs w:val="26"/>
        </w:rPr>
        <w:t xml:space="preserve">3) копии решения о назначении лицу, получающему </w:t>
      </w:r>
      <w:r>
        <w:rPr>
          <w:rFonts w:ascii="Times New Roman" w:hAnsi="Times New Roman" w:cs="Times New Roman"/>
          <w:sz w:val="26"/>
          <w:szCs w:val="26"/>
        </w:rPr>
        <w:t>ежемесячную денежную выплату</w:t>
      </w:r>
      <w:r w:rsidRPr="00CF7DD4">
        <w:rPr>
          <w:rFonts w:ascii="Times New Roman" w:hAnsi="Times New Roman" w:cs="Times New Roman"/>
          <w:sz w:val="26"/>
          <w:szCs w:val="26"/>
        </w:rPr>
        <w:t xml:space="preserve">, ежемесячного пожизненного содержания, ежемесячной доплаты к пенсии (ежемесячному пожизненному содержанию) или дополнительного (пожизненного) ежемесячного материального обеспечения, назначаемого и финансируемого за счет средств федерального бюджета в соответствии с федеральными законами, актами </w:t>
      </w:r>
      <w:r w:rsidRPr="00CF7DD4">
        <w:rPr>
          <w:rFonts w:ascii="Times New Roman" w:hAnsi="Times New Roman" w:cs="Times New Roman"/>
          <w:sz w:val="26"/>
          <w:szCs w:val="26"/>
        </w:rPr>
        <w:lastRenderedPageBreak/>
        <w:t>Президента Российской Федерации и Правительства Российской Федерации, а также  пенсии за выслугу лет (ежемесячной доплаты к пенсии, иных выплат), устанавливаемой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в случае, указанном в под</w:t>
      </w:r>
      <w:hyperlink w:anchor="P144" w:history="1">
        <w:r w:rsidRPr="00CF7DD4">
          <w:rPr>
            <w:rFonts w:ascii="Times New Roman" w:hAnsi="Times New Roman" w:cs="Times New Roman"/>
            <w:sz w:val="26"/>
            <w:szCs w:val="26"/>
          </w:rPr>
          <w:t xml:space="preserve">пункте 3 пункта </w:t>
        </w:r>
        <w:r>
          <w:rPr>
            <w:rFonts w:ascii="Times New Roman" w:hAnsi="Times New Roman" w:cs="Times New Roman"/>
            <w:sz w:val="26"/>
            <w:szCs w:val="26"/>
          </w:rPr>
          <w:t>2</w:t>
        </w:r>
        <w:r w:rsidR="009E626A">
          <w:rPr>
            <w:rFonts w:ascii="Times New Roman" w:hAnsi="Times New Roman" w:cs="Times New Roman"/>
            <w:sz w:val="26"/>
            <w:szCs w:val="26"/>
          </w:rPr>
          <w:t>5</w:t>
        </w:r>
      </w:hyperlink>
      <w:r w:rsidRPr="00CF7DD4">
        <w:rPr>
          <w:rFonts w:ascii="Times New Roman" w:hAnsi="Times New Roman" w:cs="Times New Roman"/>
          <w:sz w:val="26"/>
          <w:szCs w:val="26"/>
        </w:rPr>
        <w:t xml:space="preserve"> настоящего раздела;</w:t>
      </w:r>
    </w:p>
    <w:p w:rsidR="00C85904" w:rsidRPr="00C32787" w:rsidRDefault="00C85904" w:rsidP="0009701E">
      <w:pPr>
        <w:pStyle w:val="ConsPlusNormal"/>
        <w:ind w:firstLine="708"/>
        <w:jc w:val="both"/>
        <w:rPr>
          <w:rFonts w:ascii="Times New Roman" w:hAnsi="Times New Roman" w:cs="Times New Roman"/>
          <w:sz w:val="26"/>
          <w:szCs w:val="26"/>
        </w:rPr>
      </w:pPr>
      <w:r w:rsidRPr="00C32787">
        <w:rPr>
          <w:rFonts w:ascii="Times New Roman" w:hAnsi="Times New Roman" w:cs="Times New Roman"/>
          <w:sz w:val="26"/>
          <w:szCs w:val="26"/>
        </w:rPr>
        <w:t>4) справки органа, назначившего государственную или страховую пенсию</w:t>
      </w:r>
      <w:r w:rsidR="007567DE" w:rsidRPr="00C32787">
        <w:rPr>
          <w:rFonts w:ascii="Times New Roman" w:hAnsi="Times New Roman" w:cs="Times New Roman"/>
          <w:sz w:val="26"/>
          <w:szCs w:val="26"/>
        </w:rPr>
        <w:t xml:space="preserve"> по старости</w:t>
      </w:r>
      <w:r w:rsidRPr="00C32787">
        <w:rPr>
          <w:rFonts w:ascii="Times New Roman" w:hAnsi="Times New Roman" w:cs="Times New Roman"/>
          <w:sz w:val="26"/>
          <w:szCs w:val="26"/>
        </w:rPr>
        <w:t xml:space="preserve"> лицу, получающему ежемесячную денежную выплату, в случае, указанном в под</w:t>
      </w:r>
      <w:hyperlink w:anchor="P145" w:history="1">
        <w:r w:rsidRPr="00C32787">
          <w:rPr>
            <w:rFonts w:ascii="Times New Roman" w:hAnsi="Times New Roman" w:cs="Times New Roman"/>
            <w:sz w:val="26"/>
            <w:szCs w:val="26"/>
          </w:rPr>
          <w:t>пункте 4 пункта 2</w:t>
        </w:r>
        <w:r w:rsidR="009E626A">
          <w:rPr>
            <w:rFonts w:ascii="Times New Roman" w:hAnsi="Times New Roman" w:cs="Times New Roman"/>
            <w:sz w:val="26"/>
            <w:szCs w:val="26"/>
          </w:rPr>
          <w:t>5</w:t>
        </w:r>
      </w:hyperlink>
      <w:r w:rsidRPr="00C32787">
        <w:rPr>
          <w:rFonts w:ascii="Times New Roman" w:hAnsi="Times New Roman" w:cs="Times New Roman"/>
          <w:sz w:val="26"/>
          <w:szCs w:val="26"/>
        </w:rPr>
        <w:t xml:space="preserve"> настоящего раздела.</w:t>
      </w:r>
    </w:p>
    <w:p w:rsidR="00C85904" w:rsidRPr="00C32787" w:rsidRDefault="0009701E" w:rsidP="0009701E">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2</w:t>
      </w:r>
      <w:r w:rsidR="009E626A">
        <w:rPr>
          <w:rFonts w:ascii="Times New Roman" w:hAnsi="Times New Roman" w:cs="Times New Roman"/>
          <w:sz w:val="26"/>
          <w:szCs w:val="26"/>
        </w:rPr>
        <w:t>7</w:t>
      </w:r>
      <w:r w:rsidR="00C85904" w:rsidRPr="00C32787">
        <w:rPr>
          <w:rFonts w:ascii="Times New Roman" w:hAnsi="Times New Roman" w:cs="Times New Roman"/>
          <w:sz w:val="26"/>
          <w:szCs w:val="26"/>
        </w:rPr>
        <w:t xml:space="preserve">. Выплата ежемесячной денежной выплаты прекращается со дня наступления обстоятельств, указанных в </w:t>
      </w:r>
      <w:hyperlink w:anchor="P145" w:history="1">
        <w:r w:rsidR="00C85904" w:rsidRPr="00C32787">
          <w:rPr>
            <w:rFonts w:ascii="Times New Roman" w:hAnsi="Times New Roman" w:cs="Times New Roman"/>
            <w:sz w:val="26"/>
            <w:szCs w:val="26"/>
          </w:rPr>
          <w:t xml:space="preserve"> пункте 2</w:t>
        </w:r>
        <w:r w:rsidR="009E626A">
          <w:rPr>
            <w:rFonts w:ascii="Times New Roman" w:hAnsi="Times New Roman" w:cs="Times New Roman"/>
            <w:sz w:val="26"/>
            <w:szCs w:val="26"/>
          </w:rPr>
          <w:t>5</w:t>
        </w:r>
      </w:hyperlink>
      <w:r w:rsidR="00C85904" w:rsidRPr="00C32787">
        <w:rPr>
          <w:rFonts w:ascii="Times New Roman" w:hAnsi="Times New Roman" w:cs="Times New Roman"/>
          <w:sz w:val="26"/>
          <w:szCs w:val="26"/>
        </w:rPr>
        <w:t xml:space="preserve"> настоящего раздела.</w:t>
      </w:r>
    </w:p>
    <w:p w:rsidR="00C85904" w:rsidRPr="00C32787" w:rsidRDefault="00C85904" w:rsidP="00C85904">
      <w:pPr>
        <w:pStyle w:val="ConsPlusNormal"/>
        <w:jc w:val="both"/>
        <w:rPr>
          <w:rFonts w:ascii="Times New Roman" w:hAnsi="Times New Roman" w:cs="Times New Roman"/>
          <w:sz w:val="26"/>
          <w:szCs w:val="26"/>
        </w:rPr>
      </w:pPr>
    </w:p>
    <w:p w:rsidR="00C85904" w:rsidRPr="008348AA" w:rsidRDefault="00C85904" w:rsidP="0009701E">
      <w:pPr>
        <w:pStyle w:val="ConsPlusNormal"/>
        <w:jc w:val="center"/>
        <w:outlineLvl w:val="1"/>
        <w:rPr>
          <w:rFonts w:ascii="Times New Roman" w:hAnsi="Times New Roman" w:cs="Times New Roman"/>
          <w:b/>
          <w:sz w:val="26"/>
          <w:szCs w:val="26"/>
        </w:rPr>
      </w:pPr>
      <w:r w:rsidRPr="008348AA">
        <w:rPr>
          <w:rFonts w:ascii="Times New Roman" w:hAnsi="Times New Roman" w:cs="Times New Roman"/>
          <w:b/>
          <w:sz w:val="26"/>
          <w:szCs w:val="26"/>
        </w:rPr>
        <w:t>6. Особенности выплаты ежемесячной денежной выплаты</w:t>
      </w:r>
    </w:p>
    <w:p w:rsidR="00C85904" w:rsidRPr="00C32787" w:rsidRDefault="00C85904" w:rsidP="00C85904">
      <w:pPr>
        <w:pStyle w:val="ConsPlusNormal"/>
        <w:ind w:firstLine="540"/>
        <w:jc w:val="center"/>
        <w:outlineLvl w:val="1"/>
        <w:rPr>
          <w:rFonts w:ascii="Times New Roman" w:hAnsi="Times New Roman" w:cs="Times New Roman"/>
          <w:sz w:val="26"/>
          <w:szCs w:val="26"/>
        </w:rPr>
      </w:pPr>
    </w:p>
    <w:p w:rsidR="00C85904" w:rsidRPr="00C32787" w:rsidRDefault="00C85904" w:rsidP="007102E9">
      <w:pPr>
        <w:pStyle w:val="ConsPlusNormal"/>
        <w:ind w:firstLine="708"/>
        <w:jc w:val="both"/>
        <w:rPr>
          <w:rFonts w:ascii="Times New Roman" w:hAnsi="Times New Roman" w:cs="Times New Roman"/>
          <w:sz w:val="26"/>
          <w:szCs w:val="26"/>
        </w:rPr>
      </w:pPr>
      <w:r w:rsidRPr="00C32787">
        <w:rPr>
          <w:rFonts w:ascii="Times New Roman" w:hAnsi="Times New Roman" w:cs="Times New Roman"/>
          <w:sz w:val="26"/>
          <w:szCs w:val="26"/>
        </w:rPr>
        <w:t>2</w:t>
      </w:r>
      <w:r w:rsidR="009E626A">
        <w:rPr>
          <w:rFonts w:ascii="Times New Roman" w:hAnsi="Times New Roman" w:cs="Times New Roman"/>
          <w:sz w:val="26"/>
          <w:szCs w:val="26"/>
        </w:rPr>
        <w:t>8</w:t>
      </w:r>
      <w:r w:rsidRPr="00C32787">
        <w:rPr>
          <w:rFonts w:ascii="Times New Roman" w:hAnsi="Times New Roman" w:cs="Times New Roman"/>
          <w:sz w:val="26"/>
          <w:szCs w:val="26"/>
        </w:rPr>
        <w:t>. Суммы ежемесячной денежной выплаты, излишне выплаченные лицу вследствие его злоупотребления, возмещаются этим лицом путем удержания из последующих выплат, а в случае его несогласия - взыскиваются в судебном порядке.</w:t>
      </w:r>
    </w:p>
    <w:p w:rsidR="00C85904" w:rsidRPr="00CF7DD4" w:rsidRDefault="00C85904" w:rsidP="007102E9">
      <w:pPr>
        <w:pStyle w:val="ConsPlusNormal"/>
        <w:ind w:firstLine="708"/>
        <w:jc w:val="both"/>
        <w:rPr>
          <w:rFonts w:ascii="Times New Roman" w:hAnsi="Times New Roman" w:cs="Times New Roman"/>
          <w:sz w:val="26"/>
          <w:szCs w:val="26"/>
        </w:rPr>
      </w:pPr>
      <w:r w:rsidRPr="00C32787">
        <w:rPr>
          <w:rFonts w:ascii="Times New Roman" w:hAnsi="Times New Roman" w:cs="Times New Roman"/>
          <w:sz w:val="26"/>
          <w:szCs w:val="26"/>
        </w:rPr>
        <w:t>2</w:t>
      </w:r>
      <w:r w:rsidR="009E626A">
        <w:rPr>
          <w:rFonts w:ascii="Times New Roman" w:hAnsi="Times New Roman" w:cs="Times New Roman"/>
          <w:sz w:val="26"/>
          <w:szCs w:val="26"/>
        </w:rPr>
        <w:t>9</w:t>
      </w:r>
      <w:r w:rsidRPr="00C32787">
        <w:rPr>
          <w:rFonts w:ascii="Times New Roman" w:hAnsi="Times New Roman" w:cs="Times New Roman"/>
          <w:sz w:val="26"/>
          <w:szCs w:val="26"/>
        </w:rPr>
        <w:t xml:space="preserve">. Суммы назначенной ежемесячной денежной выплаты, не полученные своевременно по вине получателя, </w:t>
      </w:r>
      <w:r w:rsidR="007567DE" w:rsidRPr="00C32787">
        <w:rPr>
          <w:rFonts w:ascii="Times New Roman" w:hAnsi="Times New Roman" w:cs="Times New Roman"/>
          <w:sz w:val="26"/>
          <w:szCs w:val="26"/>
        </w:rPr>
        <w:t>выплачиваются за все прошлое время, но не более чем за год перед обращением за ее получением.</w:t>
      </w:r>
    </w:p>
    <w:p w:rsidR="00C85904" w:rsidRDefault="00C85904" w:rsidP="00D2013E"/>
    <w:p w:rsidR="00690666" w:rsidRDefault="00690666" w:rsidP="00D2013E"/>
    <w:p w:rsidR="00690666" w:rsidRDefault="00690666" w:rsidP="00D2013E"/>
    <w:p w:rsidR="00690666" w:rsidRDefault="00690666" w:rsidP="00D2013E"/>
    <w:p w:rsidR="00690666" w:rsidRDefault="00690666" w:rsidP="00D2013E"/>
    <w:p w:rsidR="00690666" w:rsidRDefault="00690666" w:rsidP="00D2013E"/>
    <w:p w:rsidR="00690666" w:rsidRDefault="00690666" w:rsidP="00D2013E"/>
    <w:p w:rsidR="00690666" w:rsidRDefault="00690666" w:rsidP="00D2013E"/>
    <w:p w:rsidR="00690666" w:rsidRDefault="00690666" w:rsidP="00D2013E"/>
    <w:p w:rsidR="00690666" w:rsidRDefault="00690666" w:rsidP="00D2013E"/>
    <w:p w:rsidR="00690666" w:rsidRDefault="00690666" w:rsidP="00D2013E"/>
    <w:p w:rsidR="00690666" w:rsidRDefault="00690666" w:rsidP="00D2013E"/>
    <w:p w:rsidR="00690666" w:rsidRDefault="00690666" w:rsidP="00D2013E"/>
    <w:p w:rsidR="00690666" w:rsidRDefault="00690666" w:rsidP="00D2013E"/>
    <w:p w:rsidR="00690666" w:rsidRDefault="00690666" w:rsidP="00D2013E"/>
    <w:p w:rsidR="00690666" w:rsidRDefault="00690666" w:rsidP="00D2013E"/>
    <w:p w:rsidR="00690666" w:rsidRDefault="00690666" w:rsidP="00D2013E"/>
    <w:p w:rsidR="00690666" w:rsidRDefault="00690666" w:rsidP="00D2013E"/>
    <w:p w:rsidR="00690666" w:rsidRDefault="00690666" w:rsidP="00D2013E"/>
    <w:p w:rsidR="00690666" w:rsidRDefault="00690666" w:rsidP="00D2013E"/>
    <w:p w:rsidR="00690666" w:rsidRDefault="00690666" w:rsidP="00D2013E"/>
    <w:p w:rsidR="00690666" w:rsidRDefault="00690666" w:rsidP="00D2013E"/>
    <w:p w:rsidR="009E626A" w:rsidRDefault="009E626A" w:rsidP="00D2013E"/>
    <w:p w:rsidR="00B032A5" w:rsidRDefault="00B032A5" w:rsidP="00D2013E"/>
    <w:p w:rsidR="00C85904" w:rsidRDefault="00C85904" w:rsidP="00D2013E"/>
    <w:tbl>
      <w:tblPr>
        <w:tblW w:w="0" w:type="auto"/>
        <w:tblLook w:val="01E0" w:firstRow="1" w:lastRow="1" w:firstColumn="1" w:lastColumn="1" w:noHBand="0" w:noVBand="0"/>
      </w:tblPr>
      <w:tblGrid>
        <w:gridCol w:w="5274"/>
        <w:gridCol w:w="4296"/>
      </w:tblGrid>
      <w:tr w:rsidR="00C85904" w:rsidRPr="00CF7DD4" w:rsidTr="00DB7084">
        <w:tc>
          <w:tcPr>
            <w:tcW w:w="5274" w:type="dxa"/>
          </w:tcPr>
          <w:p w:rsidR="00C85904" w:rsidRPr="00CF7DD4" w:rsidRDefault="00C85904" w:rsidP="00C85904">
            <w:pPr>
              <w:pStyle w:val="ConsPlusNormal"/>
            </w:pPr>
          </w:p>
        </w:tc>
        <w:tc>
          <w:tcPr>
            <w:tcW w:w="4296" w:type="dxa"/>
          </w:tcPr>
          <w:p w:rsidR="00C85904" w:rsidRPr="00CF7DD4" w:rsidRDefault="00C85904" w:rsidP="00DB7084">
            <w:pPr>
              <w:jc w:val="right"/>
            </w:pPr>
            <w:r w:rsidRPr="00CF7DD4">
              <w:t>Приложение 1</w:t>
            </w:r>
          </w:p>
          <w:p w:rsidR="00C85904" w:rsidRPr="00CF7DD4" w:rsidRDefault="00C85904" w:rsidP="00DB7084">
            <w:pPr>
              <w:jc w:val="right"/>
            </w:pPr>
            <w:r w:rsidRPr="00CF7DD4">
              <w:t xml:space="preserve">к </w:t>
            </w:r>
            <w:r w:rsidR="00786C66">
              <w:t>Порядку</w:t>
            </w:r>
            <w:r w:rsidR="008D72FB" w:rsidRPr="008D72FB">
              <w:t xml:space="preserve"> установления размера, выплаты и перерасчета ежемесячной денежной выплаты </w:t>
            </w:r>
            <w:r w:rsidR="00786C66">
              <w:t>лицам, замещавшим муниципальные должности в</w:t>
            </w:r>
            <w:r w:rsidR="008D72FB" w:rsidRPr="008D72FB">
              <w:t xml:space="preserve"> Контрольно-счетной комиссии Бейского района</w:t>
            </w:r>
          </w:p>
        </w:tc>
      </w:tr>
    </w:tbl>
    <w:p w:rsidR="00C85904" w:rsidRPr="00CF7DD4" w:rsidRDefault="00C85904" w:rsidP="00C85904">
      <w:pPr>
        <w:pStyle w:val="ConsPlusNormal"/>
        <w:jc w:val="both"/>
        <w:rPr>
          <w:rFonts w:ascii="Times New Roman" w:hAnsi="Times New Roman" w:cs="Times New Roman"/>
          <w:sz w:val="26"/>
          <w:szCs w:val="26"/>
        </w:rPr>
      </w:pPr>
    </w:p>
    <w:p w:rsidR="00C85904" w:rsidRPr="00CF7DD4" w:rsidRDefault="00C85904" w:rsidP="007E1D36">
      <w:pPr>
        <w:pStyle w:val="ConsPlusNonformat"/>
        <w:ind w:left="5103"/>
        <w:jc w:val="both"/>
        <w:rPr>
          <w:rFonts w:ascii="Times New Roman" w:hAnsi="Times New Roman" w:cs="Times New Roman"/>
          <w:sz w:val="26"/>
          <w:szCs w:val="26"/>
        </w:rPr>
      </w:pPr>
      <w:r w:rsidRPr="00CF7DD4">
        <w:rPr>
          <w:rFonts w:ascii="Times New Roman" w:hAnsi="Times New Roman" w:cs="Times New Roman"/>
          <w:sz w:val="26"/>
          <w:szCs w:val="26"/>
        </w:rPr>
        <w:t xml:space="preserve">В </w:t>
      </w:r>
      <w:r w:rsidR="007E1D36">
        <w:rPr>
          <w:rFonts w:ascii="Times New Roman" w:hAnsi="Times New Roman" w:cs="Times New Roman"/>
          <w:sz w:val="26"/>
          <w:szCs w:val="26"/>
        </w:rPr>
        <w:t>Совет депутатов Бейского района</w:t>
      </w:r>
    </w:p>
    <w:p w:rsidR="00C85904" w:rsidRPr="00CF7DD4" w:rsidRDefault="00C85904" w:rsidP="00C85904">
      <w:pPr>
        <w:pStyle w:val="ConsPlusNonformat"/>
        <w:jc w:val="both"/>
        <w:rPr>
          <w:rFonts w:ascii="Times New Roman" w:hAnsi="Times New Roman" w:cs="Times New Roman"/>
          <w:sz w:val="26"/>
          <w:szCs w:val="26"/>
        </w:rPr>
      </w:pPr>
      <w:r w:rsidRPr="00CF7DD4">
        <w:rPr>
          <w:rFonts w:ascii="Times New Roman" w:hAnsi="Times New Roman" w:cs="Times New Roman"/>
          <w:sz w:val="26"/>
          <w:szCs w:val="26"/>
        </w:rPr>
        <w:t xml:space="preserve">                               </w:t>
      </w:r>
      <w:r w:rsidRPr="00CF7DD4">
        <w:rPr>
          <w:rFonts w:ascii="Times New Roman" w:hAnsi="Times New Roman" w:cs="Times New Roman"/>
          <w:sz w:val="26"/>
          <w:szCs w:val="26"/>
        </w:rPr>
        <w:tab/>
      </w:r>
      <w:r w:rsidRPr="00CF7DD4">
        <w:rPr>
          <w:rFonts w:ascii="Times New Roman" w:hAnsi="Times New Roman" w:cs="Times New Roman"/>
          <w:sz w:val="26"/>
          <w:szCs w:val="26"/>
        </w:rPr>
        <w:tab/>
      </w:r>
      <w:r w:rsidRPr="00CF7DD4">
        <w:rPr>
          <w:rFonts w:ascii="Times New Roman" w:hAnsi="Times New Roman" w:cs="Times New Roman"/>
          <w:sz w:val="26"/>
          <w:szCs w:val="26"/>
        </w:rPr>
        <w:tab/>
      </w:r>
      <w:r w:rsidRPr="00CF7DD4">
        <w:rPr>
          <w:rFonts w:ascii="Times New Roman" w:hAnsi="Times New Roman" w:cs="Times New Roman"/>
          <w:sz w:val="26"/>
          <w:szCs w:val="26"/>
        </w:rPr>
        <w:tab/>
      </w:r>
      <w:r w:rsidRPr="00CF7DD4">
        <w:rPr>
          <w:rFonts w:ascii="Times New Roman" w:hAnsi="Times New Roman" w:cs="Times New Roman"/>
          <w:sz w:val="26"/>
          <w:szCs w:val="26"/>
        </w:rPr>
        <w:tab/>
        <w:t xml:space="preserve">  ________________________________</w:t>
      </w:r>
    </w:p>
    <w:p w:rsidR="00C85904" w:rsidRPr="00CF7DD4" w:rsidRDefault="00C85904" w:rsidP="00C85904">
      <w:pPr>
        <w:pStyle w:val="ConsPlusNonformat"/>
        <w:jc w:val="both"/>
        <w:rPr>
          <w:rFonts w:ascii="Times New Roman" w:hAnsi="Times New Roman" w:cs="Times New Roman"/>
          <w:sz w:val="24"/>
          <w:szCs w:val="24"/>
        </w:rPr>
      </w:pPr>
      <w:r w:rsidRPr="00CF7DD4">
        <w:rPr>
          <w:rFonts w:ascii="Times New Roman" w:hAnsi="Times New Roman" w:cs="Times New Roman"/>
          <w:sz w:val="26"/>
          <w:szCs w:val="26"/>
        </w:rPr>
        <w:t xml:space="preserve">                                         </w:t>
      </w:r>
      <w:r w:rsidRPr="00CF7DD4">
        <w:rPr>
          <w:rFonts w:ascii="Times New Roman" w:hAnsi="Times New Roman" w:cs="Times New Roman"/>
          <w:sz w:val="26"/>
          <w:szCs w:val="26"/>
        </w:rPr>
        <w:tab/>
      </w:r>
      <w:r w:rsidRPr="00CF7DD4">
        <w:rPr>
          <w:rFonts w:ascii="Times New Roman" w:hAnsi="Times New Roman" w:cs="Times New Roman"/>
          <w:sz w:val="26"/>
          <w:szCs w:val="26"/>
        </w:rPr>
        <w:tab/>
      </w:r>
      <w:r w:rsidRPr="00CF7DD4">
        <w:rPr>
          <w:rFonts w:ascii="Times New Roman" w:hAnsi="Times New Roman" w:cs="Times New Roman"/>
          <w:sz w:val="26"/>
          <w:szCs w:val="26"/>
        </w:rPr>
        <w:tab/>
      </w:r>
      <w:r w:rsidRPr="00CF7DD4">
        <w:rPr>
          <w:rFonts w:ascii="Times New Roman" w:hAnsi="Times New Roman" w:cs="Times New Roman"/>
          <w:sz w:val="26"/>
          <w:szCs w:val="26"/>
        </w:rPr>
        <w:tab/>
        <w:t xml:space="preserve">  </w:t>
      </w:r>
      <w:r w:rsidR="00690666">
        <w:rPr>
          <w:rFonts w:ascii="Times New Roman" w:hAnsi="Times New Roman" w:cs="Times New Roman"/>
          <w:sz w:val="26"/>
          <w:szCs w:val="26"/>
        </w:rPr>
        <w:t xml:space="preserve">      </w:t>
      </w:r>
      <w:r w:rsidRPr="00CF7DD4">
        <w:rPr>
          <w:rFonts w:ascii="Times New Roman" w:hAnsi="Times New Roman" w:cs="Times New Roman"/>
          <w:sz w:val="24"/>
          <w:szCs w:val="24"/>
        </w:rPr>
        <w:t>(фамилия, имя, отчество заявителя)</w:t>
      </w:r>
    </w:p>
    <w:p w:rsidR="00C85904" w:rsidRPr="00CF7DD4" w:rsidRDefault="00C85904" w:rsidP="00C85904">
      <w:pPr>
        <w:pStyle w:val="ConsPlusNonformat"/>
        <w:jc w:val="both"/>
        <w:rPr>
          <w:rFonts w:ascii="Times New Roman" w:hAnsi="Times New Roman" w:cs="Times New Roman"/>
          <w:sz w:val="26"/>
          <w:szCs w:val="26"/>
        </w:rPr>
      </w:pPr>
      <w:r w:rsidRPr="00CF7DD4">
        <w:rPr>
          <w:rFonts w:ascii="Times New Roman" w:hAnsi="Times New Roman" w:cs="Times New Roman"/>
          <w:sz w:val="26"/>
          <w:szCs w:val="26"/>
        </w:rPr>
        <w:t xml:space="preserve">                              </w:t>
      </w:r>
      <w:r w:rsidRPr="00CF7DD4">
        <w:rPr>
          <w:rFonts w:ascii="Times New Roman" w:hAnsi="Times New Roman" w:cs="Times New Roman"/>
          <w:sz w:val="26"/>
          <w:szCs w:val="26"/>
        </w:rPr>
        <w:tab/>
      </w:r>
      <w:r w:rsidRPr="00CF7DD4">
        <w:rPr>
          <w:rFonts w:ascii="Times New Roman" w:hAnsi="Times New Roman" w:cs="Times New Roman"/>
          <w:sz w:val="26"/>
          <w:szCs w:val="26"/>
        </w:rPr>
        <w:tab/>
      </w:r>
      <w:r w:rsidRPr="00CF7DD4">
        <w:rPr>
          <w:rFonts w:ascii="Times New Roman" w:hAnsi="Times New Roman" w:cs="Times New Roman"/>
          <w:sz w:val="26"/>
          <w:szCs w:val="26"/>
        </w:rPr>
        <w:tab/>
      </w:r>
      <w:r w:rsidRPr="00CF7DD4">
        <w:rPr>
          <w:rFonts w:ascii="Times New Roman" w:hAnsi="Times New Roman" w:cs="Times New Roman"/>
          <w:sz w:val="26"/>
          <w:szCs w:val="26"/>
        </w:rPr>
        <w:tab/>
      </w:r>
      <w:r w:rsidRPr="00CF7DD4">
        <w:rPr>
          <w:rFonts w:ascii="Times New Roman" w:hAnsi="Times New Roman" w:cs="Times New Roman"/>
          <w:sz w:val="26"/>
          <w:szCs w:val="26"/>
        </w:rPr>
        <w:tab/>
        <w:t xml:space="preserve"> </w:t>
      </w:r>
      <w:r w:rsidR="00690666">
        <w:rPr>
          <w:rFonts w:ascii="Times New Roman" w:hAnsi="Times New Roman" w:cs="Times New Roman"/>
          <w:sz w:val="26"/>
          <w:szCs w:val="26"/>
        </w:rPr>
        <w:t xml:space="preserve"> </w:t>
      </w:r>
      <w:r w:rsidRPr="00CF7DD4">
        <w:rPr>
          <w:rFonts w:ascii="Times New Roman" w:hAnsi="Times New Roman" w:cs="Times New Roman"/>
          <w:sz w:val="26"/>
          <w:szCs w:val="26"/>
        </w:rPr>
        <w:t>________________________________</w:t>
      </w:r>
    </w:p>
    <w:p w:rsidR="00C85904" w:rsidRPr="00CF7DD4" w:rsidRDefault="00C85904" w:rsidP="00C85904">
      <w:pPr>
        <w:pStyle w:val="ConsPlusNonformat"/>
        <w:jc w:val="both"/>
        <w:rPr>
          <w:rFonts w:ascii="Times New Roman" w:hAnsi="Times New Roman" w:cs="Times New Roman"/>
          <w:sz w:val="24"/>
          <w:szCs w:val="24"/>
        </w:rPr>
      </w:pPr>
      <w:r w:rsidRPr="00CF7DD4">
        <w:rPr>
          <w:rFonts w:ascii="Times New Roman" w:hAnsi="Times New Roman" w:cs="Times New Roman"/>
          <w:sz w:val="24"/>
          <w:szCs w:val="24"/>
        </w:rPr>
        <w:t xml:space="preserve">                                                </w:t>
      </w:r>
      <w:r w:rsidR="00690666">
        <w:rPr>
          <w:rFonts w:ascii="Times New Roman" w:hAnsi="Times New Roman" w:cs="Times New Roman"/>
          <w:sz w:val="24"/>
          <w:szCs w:val="24"/>
        </w:rPr>
        <w:t xml:space="preserve">                       </w:t>
      </w:r>
    </w:p>
    <w:p w:rsidR="00C85904" w:rsidRPr="00CF7DD4" w:rsidRDefault="00C85904" w:rsidP="00C85904">
      <w:pPr>
        <w:pStyle w:val="ConsPlusNonformat"/>
        <w:jc w:val="both"/>
        <w:rPr>
          <w:rFonts w:ascii="Times New Roman" w:hAnsi="Times New Roman" w:cs="Times New Roman"/>
          <w:sz w:val="26"/>
          <w:szCs w:val="26"/>
        </w:rPr>
      </w:pPr>
      <w:r w:rsidRPr="00CF7DD4">
        <w:rPr>
          <w:rFonts w:ascii="Times New Roman" w:hAnsi="Times New Roman" w:cs="Times New Roman"/>
          <w:sz w:val="26"/>
          <w:szCs w:val="26"/>
        </w:rPr>
        <w:t xml:space="preserve">                                              </w:t>
      </w:r>
      <w:r w:rsidR="00690666">
        <w:rPr>
          <w:rFonts w:ascii="Times New Roman" w:hAnsi="Times New Roman" w:cs="Times New Roman"/>
          <w:sz w:val="26"/>
          <w:szCs w:val="26"/>
        </w:rPr>
        <w:t xml:space="preserve">                            </w:t>
      </w:r>
      <w:r w:rsidRPr="00CF7DD4">
        <w:rPr>
          <w:rFonts w:ascii="Times New Roman" w:hAnsi="Times New Roman" w:cs="Times New Roman"/>
          <w:sz w:val="26"/>
          <w:szCs w:val="26"/>
        </w:rPr>
        <w:t>________________________________</w:t>
      </w:r>
    </w:p>
    <w:p w:rsidR="00C85904" w:rsidRPr="00CF7DD4" w:rsidRDefault="00C85904" w:rsidP="00C85904">
      <w:pPr>
        <w:pStyle w:val="ConsPlusNonformat"/>
        <w:jc w:val="both"/>
        <w:rPr>
          <w:rFonts w:ascii="Times New Roman" w:hAnsi="Times New Roman" w:cs="Times New Roman"/>
          <w:sz w:val="24"/>
          <w:szCs w:val="24"/>
        </w:rPr>
      </w:pPr>
      <w:r w:rsidRPr="00CF7DD4">
        <w:rPr>
          <w:rFonts w:ascii="Times New Roman" w:hAnsi="Times New Roman" w:cs="Times New Roman"/>
          <w:sz w:val="26"/>
          <w:szCs w:val="26"/>
        </w:rPr>
        <w:t xml:space="preserve">                                                                                        (</w:t>
      </w:r>
      <w:r w:rsidRPr="00CF7DD4">
        <w:rPr>
          <w:rFonts w:ascii="Times New Roman" w:hAnsi="Times New Roman" w:cs="Times New Roman"/>
          <w:sz w:val="24"/>
          <w:szCs w:val="24"/>
        </w:rPr>
        <w:t>домашний адрес)</w:t>
      </w:r>
    </w:p>
    <w:p w:rsidR="00C85904" w:rsidRPr="00CF7DD4" w:rsidRDefault="00C85904" w:rsidP="00C85904">
      <w:pPr>
        <w:pStyle w:val="ConsPlusNonformat"/>
        <w:jc w:val="both"/>
        <w:rPr>
          <w:rFonts w:ascii="Times New Roman" w:hAnsi="Times New Roman" w:cs="Times New Roman"/>
          <w:sz w:val="26"/>
          <w:szCs w:val="26"/>
        </w:rPr>
      </w:pPr>
      <w:r w:rsidRPr="00CF7DD4">
        <w:rPr>
          <w:rFonts w:ascii="Times New Roman" w:hAnsi="Times New Roman" w:cs="Times New Roman"/>
          <w:sz w:val="26"/>
          <w:szCs w:val="26"/>
        </w:rPr>
        <w:t xml:space="preserve">                                          </w:t>
      </w:r>
      <w:r w:rsidR="00690666">
        <w:rPr>
          <w:rFonts w:ascii="Times New Roman" w:hAnsi="Times New Roman" w:cs="Times New Roman"/>
          <w:sz w:val="26"/>
          <w:szCs w:val="26"/>
        </w:rPr>
        <w:t xml:space="preserve">                               </w:t>
      </w:r>
      <w:r w:rsidRPr="00CF7DD4">
        <w:rPr>
          <w:rFonts w:ascii="Times New Roman" w:hAnsi="Times New Roman" w:cs="Times New Roman"/>
          <w:sz w:val="26"/>
          <w:szCs w:val="26"/>
        </w:rPr>
        <w:t xml:space="preserve"> ________________________________</w:t>
      </w:r>
    </w:p>
    <w:p w:rsidR="00C85904" w:rsidRPr="00CF7DD4" w:rsidRDefault="00C85904" w:rsidP="00C85904">
      <w:pPr>
        <w:pStyle w:val="ConsPlusNonformat"/>
        <w:jc w:val="both"/>
        <w:rPr>
          <w:rFonts w:ascii="Times New Roman" w:hAnsi="Times New Roman" w:cs="Times New Roman"/>
          <w:sz w:val="24"/>
          <w:szCs w:val="24"/>
        </w:rPr>
      </w:pPr>
      <w:r w:rsidRPr="00CF7DD4">
        <w:rPr>
          <w:rFonts w:ascii="Times New Roman" w:hAnsi="Times New Roman" w:cs="Times New Roman"/>
          <w:sz w:val="26"/>
          <w:szCs w:val="26"/>
        </w:rPr>
        <w:t xml:space="preserve">                                                                                       </w:t>
      </w:r>
      <w:r w:rsidR="00690666">
        <w:rPr>
          <w:rFonts w:ascii="Times New Roman" w:hAnsi="Times New Roman" w:cs="Times New Roman"/>
          <w:sz w:val="26"/>
          <w:szCs w:val="26"/>
        </w:rPr>
        <w:t xml:space="preserve">      </w:t>
      </w:r>
      <w:r w:rsidRPr="00CF7DD4">
        <w:rPr>
          <w:rFonts w:ascii="Times New Roman" w:hAnsi="Times New Roman" w:cs="Times New Roman"/>
          <w:sz w:val="26"/>
          <w:szCs w:val="26"/>
        </w:rPr>
        <w:t xml:space="preserve"> (</w:t>
      </w:r>
      <w:r w:rsidRPr="00CF7DD4">
        <w:rPr>
          <w:rFonts w:ascii="Times New Roman" w:hAnsi="Times New Roman" w:cs="Times New Roman"/>
          <w:sz w:val="24"/>
          <w:szCs w:val="24"/>
        </w:rPr>
        <w:t>телефон)</w:t>
      </w:r>
    </w:p>
    <w:p w:rsidR="00C85904" w:rsidRPr="00CF7DD4" w:rsidRDefault="00C85904" w:rsidP="00C85904">
      <w:pPr>
        <w:pStyle w:val="ConsPlusNonformat"/>
        <w:jc w:val="both"/>
        <w:rPr>
          <w:rFonts w:ascii="Times New Roman" w:hAnsi="Times New Roman" w:cs="Times New Roman"/>
          <w:sz w:val="26"/>
          <w:szCs w:val="26"/>
        </w:rPr>
      </w:pPr>
    </w:p>
    <w:p w:rsidR="00C85904" w:rsidRPr="00CF7DD4" w:rsidRDefault="00C85904" w:rsidP="00C85904">
      <w:pPr>
        <w:pStyle w:val="ConsPlusNonformat"/>
        <w:jc w:val="center"/>
        <w:rPr>
          <w:rFonts w:ascii="Times New Roman" w:hAnsi="Times New Roman" w:cs="Times New Roman"/>
          <w:sz w:val="26"/>
          <w:szCs w:val="26"/>
        </w:rPr>
      </w:pPr>
      <w:bookmarkStart w:id="2" w:name="P198"/>
      <w:bookmarkEnd w:id="2"/>
      <w:r w:rsidRPr="00CF7DD4">
        <w:rPr>
          <w:rFonts w:ascii="Times New Roman" w:hAnsi="Times New Roman" w:cs="Times New Roman"/>
          <w:sz w:val="26"/>
          <w:szCs w:val="26"/>
        </w:rPr>
        <w:t>ЗАЯВЛЕНИЕ</w:t>
      </w:r>
    </w:p>
    <w:p w:rsidR="00C85904" w:rsidRPr="00CF7DD4" w:rsidRDefault="00C85904" w:rsidP="00C85904">
      <w:pPr>
        <w:pStyle w:val="ConsPlusNonformat"/>
        <w:jc w:val="both"/>
        <w:rPr>
          <w:rFonts w:ascii="Times New Roman" w:hAnsi="Times New Roman" w:cs="Times New Roman"/>
          <w:sz w:val="26"/>
          <w:szCs w:val="26"/>
        </w:rPr>
      </w:pPr>
    </w:p>
    <w:p w:rsidR="00C85904" w:rsidRPr="00786C66" w:rsidRDefault="00C85904" w:rsidP="00786C66">
      <w:pPr>
        <w:pStyle w:val="ConsPlusTitle"/>
        <w:jc w:val="both"/>
        <w:rPr>
          <w:rFonts w:ascii="Times New Roman" w:hAnsi="Times New Roman" w:cs="Times New Roman"/>
          <w:b w:val="0"/>
          <w:sz w:val="26"/>
          <w:szCs w:val="26"/>
        </w:rPr>
      </w:pPr>
      <w:r w:rsidRPr="00CF7DD4">
        <w:rPr>
          <w:rFonts w:ascii="Times New Roman" w:hAnsi="Times New Roman" w:cs="Times New Roman"/>
          <w:b w:val="0"/>
          <w:sz w:val="26"/>
          <w:szCs w:val="26"/>
        </w:rPr>
        <w:t xml:space="preserve">    </w:t>
      </w:r>
      <w:r w:rsidR="00786C66">
        <w:rPr>
          <w:rFonts w:ascii="Times New Roman" w:hAnsi="Times New Roman" w:cs="Times New Roman"/>
          <w:b w:val="0"/>
          <w:sz w:val="26"/>
          <w:szCs w:val="26"/>
        </w:rPr>
        <w:tab/>
      </w:r>
      <w:proofErr w:type="gramStart"/>
      <w:r w:rsidR="009B314C">
        <w:rPr>
          <w:rFonts w:ascii="Times New Roman" w:hAnsi="Times New Roman" w:cs="Times New Roman"/>
          <w:b w:val="0"/>
          <w:sz w:val="26"/>
          <w:szCs w:val="26"/>
        </w:rPr>
        <w:t>В  соответствии</w:t>
      </w:r>
      <w:proofErr w:type="gramEnd"/>
      <w:r w:rsidRPr="00CF7DD4">
        <w:rPr>
          <w:rFonts w:ascii="Times New Roman" w:hAnsi="Times New Roman" w:cs="Times New Roman"/>
          <w:b w:val="0"/>
          <w:sz w:val="26"/>
          <w:szCs w:val="26"/>
        </w:rPr>
        <w:t xml:space="preserve"> с </w:t>
      </w:r>
      <w:r w:rsidR="00786C66">
        <w:rPr>
          <w:rFonts w:ascii="Times New Roman" w:hAnsi="Times New Roman" w:cs="Times New Roman"/>
          <w:b w:val="0"/>
          <w:sz w:val="26"/>
          <w:szCs w:val="26"/>
        </w:rPr>
        <w:t>Порядком</w:t>
      </w:r>
      <w:r w:rsidR="008D72FB" w:rsidRPr="008D72FB">
        <w:rPr>
          <w:rFonts w:ascii="Times New Roman" w:hAnsi="Times New Roman" w:cs="Times New Roman"/>
          <w:b w:val="0"/>
          <w:sz w:val="26"/>
          <w:szCs w:val="26"/>
        </w:rPr>
        <w:t xml:space="preserve"> установления размера, выплаты и перерасчета ежемесячной денежной выплаты </w:t>
      </w:r>
      <w:r w:rsidR="00786C66" w:rsidRPr="00786C66">
        <w:rPr>
          <w:rFonts w:ascii="Times New Roman" w:hAnsi="Times New Roman" w:cs="Times New Roman"/>
          <w:b w:val="0"/>
          <w:sz w:val="26"/>
          <w:szCs w:val="26"/>
        </w:rPr>
        <w:t>лицам, замещавшим муниципальные должности в Контрольно-счетной комиссии Бейского района</w:t>
      </w:r>
      <w:r w:rsidRPr="00786C66">
        <w:rPr>
          <w:rFonts w:ascii="Times New Roman" w:hAnsi="Times New Roman" w:cs="Times New Roman"/>
          <w:b w:val="0"/>
          <w:sz w:val="26"/>
          <w:szCs w:val="26"/>
        </w:rPr>
        <w:t>,</w:t>
      </w:r>
      <w:r w:rsidR="00786C66" w:rsidRPr="00786C66">
        <w:rPr>
          <w:rFonts w:ascii="Times New Roman" w:hAnsi="Times New Roman" w:cs="Times New Roman"/>
          <w:b w:val="0"/>
          <w:sz w:val="26"/>
          <w:szCs w:val="26"/>
        </w:rPr>
        <w:t xml:space="preserve"> </w:t>
      </w:r>
      <w:r w:rsidRPr="00786C66">
        <w:rPr>
          <w:rFonts w:ascii="Times New Roman" w:hAnsi="Times New Roman" w:cs="Times New Roman"/>
          <w:b w:val="0"/>
          <w:sz w:val="26"/>
          <w:szCs w:val="26"/>
        </w:rPr>
        <w:t xml:space="preserve">прошу назначить (возобновить) мне, замещавшему </w:t>
      </w:r>
      <w:r w:rsidR="00DB7084" w:rsidRPr="00C27194">
        <w:rPr>
          <w:rFonts w:ascii="Times New Roman" w:hAnsi="Times New Roman" w:cs="Times New Roman"/>
          <w:b w:val="0"/>
          <w:sz w:val="26"/>
          <w:szCs w:val="26"/>
        </w:rPr>
        <w:t>мун</w:t>
      </w:r>
      <w:r w:rsidR="00C27194">
        <w:rPr>
          <w:rFonts w:ascii="Times New Roman" w:hAnsi="Times New Roman" w:cs="Times New Roman"/>
          <w:b w:val="0"/>
          <w:sz w:val="26"/>
          <w:szCs w:val="26"/>
        </w:rPr>
        <w:t>иципальную</w:t>
      </w:r>
      <w:r w:rsidR="00DB7084">
        <w:rPr>
          <w:rFonts w:ascii="Times New Roman" w:hAnsi="Times New Roman" w:cs="Times New Roman"/>
          <w:b w:val="0"/>
          <w:sz w:val="26"/>
          <w:szCs w:val="26"/>
        </w:rPr>
        <w:t xml:space="preserve"> </w:t>
      </w:r>
      <w:r w:rsidRPr="00786C66">
        <w:rPr>
          <w:rFonts w:ascii="Times New Roman" w:hAnsi="Times New Roman" w:cs="Times New Roman"/>
          <w:b w:val="0"/>
          <w:sz w:val="26"/>
          <w:szCs w:val="26"/>
        </w:rPr>
        <w:t>должность</w:t>
      </w:r>
      <w:r w:rsidR="00786C66">
        <w:rPr>
          <w:rFonts w:ascii="Times New Roman" w:hAnsi="Times New Roman" w:cs="Times New Roman"/>
          <w:b w:val="0"/>
          <w:sz w:val="26"/>
          <w:szCs w:val="26"/>
        </w:rPr>
        <w:t xml:space="preserve"> ________</w:t>
      </w:r>
      <w:r w:rsidR="00C27194">
        <w:rPr>
          <w:rFonts w:ascii="Times New Roman" w:hAnsi="Times New Roman" w:cs="Times New Roman"/>
          <w:b w:val="0"/>
          <w:sz w:val="26"/>
          <w:szCs w:val="26"/>
        </w:rPr>
        <w:t>_____________________</w:t>
      </w:r>
      <w:r w:rsidRPr="00786C66">
        <w:rPr>
          <w:rFonts w:ascii="Times New Roman" w:hAnsi="Times New Roman" w:cs="Times New Roman"/>
          <w:b w:val="0"/>
          <w:sz w:val="26"/>
          <w:szCs w:val="26"/>
        </w:rPr>
        <w:t>__________</w:t>
      </w:r>
      <w:r w:rsidR="00DB7084">
        <w:rPr>
          <w:rFonts w:ascii="Times New Roman" w:hAnsi="Times New Roman" w:cs="Times New Roman"/>
          <w:b w:val="0"/>
          <w:sz w:val="26"/>
          <w:szCs w:val="26"/>
        </w:rPr>
        <w:t>________________________________</w:t>
      </w:r>
    </w:p>
    <w:p w:rsidR="00C85904" w:rsidRPr="00CF7DD4" w:rsidRDefault="00C85904" w:rsidP="00786C66">
      <w:pPr>
        <w:pStyle w:val="ConsPlusNonformat"/>
        <w:jc w:val="center"/>
        <w:rPr>
          <w:rFonts w:ascii="Times New Roman" w:hAnsi="Times New Roman" w:cs="Times New Roman"/>
          <w:sz w:val="22"/>
          <w:szCs w:val="22"/>
        </w:rPr>
      </w:pPr>
      <w:r w:rsidRPr="00CF7DD4">
        <w:rPr>
          <w:rFonts w:ascii="Times New Roman" w:hAnsi="Times New Roman" w:cs="Times New Roman"/>
          <w:sz w:val="22"/>
          <w:szCs w:val="22"/>
        </w:rPr>
        <w:t>(наименование должности)</w:t>
      </w:r>
    </w:p>
    <w:p w:rsidR="00C85904" w:rsidRDefault="00EC0EEA" w:rsidP="00C85904">
      <w:pPr>
        <w:pStyle w:val="ConsPlusNonformat"/>
        <w:rPr>
          <w:rFonts w:ascii="Times New Roman" w:hAnsi="Times New Roman" w:cs="Times New Roman"/>
          <w:sz w:val="26"/>
          <w:szCs w:val="26"/>
        </w:rPr>
      </w:pPr>
      <w:r>
        <w:rPr>
          <w:rFonts w:ascii="Times New Roman" w:hAnsi="Times New Roman" w:cs="Times New Roman"/>
          <w:sz w:val="26"/>
          <w:szCs w:val="26"/>
        </w:rPr>
        <w:t>е</w:t>
      </w:r>
      <w:r w:rsidR="00C85904">
        <w:rPr>
          <w:rFonts w:ascii="Times New Roman" w:hAnsi="Times New Roman" w:cs="Times New Roman"/>
          <w:sz w:val="26"/>
          <w:szCs w:val="26"/>
        </w:rPr>
        <w:t>жемесячную денежную выплату</w:t>
      </w:r>
      <w:r w:rsidR="00C85904" w:rsidRPr="00CF7DD4">
        <w:rPr>
          <w:rFonts w:ascii="Times New Roman" w:hAnsi="Times New Roman" w:cs="Times New Roman"/>
          <w:sz w:val="26"/>
          <w:szCs w:val="26"/>
        </w:rPr>
        <w:t xml:space="preserve">. </w:t>
      </w:r>
      <w:r w:rsidR="00C9528F">
        <w:rPr>
          <w:rFonts w:ascii="Times New Roman" w:hAnsi="Times New Roman" w:cs="Times New Roman"/>
          <w:sz w:val="26"/>
          <w:szCs w:val="26"/>
        </w:rPr>
        <w:t xml:space="preserve"> </w:t>
      </w:r>
    </w:p>
    <w:p w:rsidR="00C9528F" w:rsidRPr="00CF7DD4" w:rsidRDefault="00C9528F" w:rsidP="007A019A">
      <w:pPr>
        <w:autoSpaceDE w:val="0"/>
        <w:autoSpaceDN w:val="0"/>
        <w:adjustRightInd w:val="0"/>
        <w:jc w:val="both"/>
      </w:pPr>
      <w:r>
        <w:tab/>
      </w:r>
      <w:r w:rsidR="00AB6D6D" w:rsidRPr="0065729B">
        <w:t>М</w:t>
      </w:r>
      <w:r w:rsidRPr="0065729B">
        <w:t xml:space="preserve">есячное денежное содержание для исчисления размера ежемесячной денежной выплаты к государственной пенсии </w:t>
      </w:r>
      <w:r w:rsidR="007A019A" w:rsidRPr="0065729B">
        <w:t>п</w:t>
      </w:r>
      <w:r w:rsidR="00AB6D6D" w:rsidRPr="0065729B">
        <w:t xml:space="preserve">рошу </w:t>
      </w:r>
      <w:r w:rsidRPr="0065729B">
        <w:t xml:space="preserve">определить по замещаемой </w:t>
      </w:r>
      <w:r w:rsidR="0002022B" w:rsidRPr="0065729B">
        <w:t xml:space="preserve">мною </w:t>
      </w:r>
      <w:r w:rsidR="007A019A" w:rsidRPr="0065729B">
        <w:t xml:space="preserve">муниципальной </w:t>
      </w:r>
      <w:r w:rsidRPr="0065729B">
        <w:t xml:space="preserve">должности на день достижения возраста, дающего право на государственную или страховую пенсию, либо по последней </w:t>
      </w:r>
      <w:r w:rsidR="00AB6D6D" w:rsidRPr="0065729B">
        <w:t xml:space="preserve">замещаемой </w:t>
      </w:r>
      <w:r w:rsidR="007A019A" w:rsidRPr="0065729B">
        <w:t xml:space="preserve">мною </w:t>
      </w:r>
      <w:r w:rsidRPr="0065729B">
        <w:t>муниципальной должности, полномочия по которой были прекращены (в том числе досрочно)</w:t>
      </w:r>
      <w:r w:rsidR="007A019A" w:rsidRPr="0065729B">
        <w:t xml:space="preserve"> (нужное подчеркнуть)</w:t>
      </w:r>
      <w:r w:rsidRPr="0065729B">
        <w:t>.</w:t>
      </w:r>
    </w:p>
    <w:p w:rsidR="00C85904" w:rsidRPr="00CF7DD4" w:rsidRDefault="00C85904" w:rsidP="00C9528F">
      <w:pPr>
        <w:pStyle w:val="ConsPlusNonformat"/>
        <w:jc w:val="both"/>
        <w:rPr>
          <w:rFonts w:ascii="Times New Roman" w:hAnsi="Times New Roman" w:cs="Times New Roman"/>
          <w:sz w:val="26"/>
          <w:szCs w:val="26"/>
        </w:rPr>
      </w:pPr>
      <w:r w:rsidRPr="007E1D36">
        <w:rPr>
          <w:rFonts w:ascii="Times New Roman" w:hAnsi="Times New Roman" w:cs="Times New Roman"/>
          <w:sz w:val="26"/>
          <w:szCs w:val="26"/>
        </w:rPr>
        <w:t>Государственную</w:t>
      </w:r>
      <w:r w:rsidRPr="00CF7DD4">
        <w:rPr>
          <w:rFonts w:ascii="Times New Roman" w:hAnsi="Times New Roman" w:cs="Times New Roman"/>
          <w:sz w:val="26"/>
          <w:szCs w:val="26"/>
        </w:rPr>
        <w:t xml:space="preserve"> (страховую) пенсию _____________________________________</w:t>
      </w:r>
    </w:p>
    <w:p w:rsidR="00C85904" w:rsidRPr="00CF7DD4" w:rsidRDefault="00C85904" w:rsidP="00C85904">
      <w:pPr>
        <w:pStyle w:val="ConsPlusNonformat"/>
        <w:jc w:val="both"/>
        <w:rPr>
          <w:rFonts w:ascii="Times New Roman" w:hAnsi="Times New Roman" w:cs="Times New Roman"/>
          <w:sz w:val="22"/>
          <w:szCs w:val="22"/>
        </w:rPr>
      </w:pPr>
      <w:r w:rsidRPr="00CF7DD4">
        <w:rPr>
          <w:rFonts w:ascii="Times New Roman" w:hAnsi="Times New Roman" w:cs="Times New Roman"/>
          <w:sz w:val="22"/>
          <w:szCs w:val="22"/>
        </w:rPr>
        <w:t xml:space="preserve">                                                                                                 (вид пенсии)</w:t>
      </w:r>
    </w:p>
    <w:p w:rsidR="00C85904" w:rsidRPr="00CF7DD4" w:rsidRDefault="00C85904" w:rsidP="00C85904">
      <w:pPr>
        <w:pStyle w:val="ConsPlusNonformat"/>
        <w:jc w:val="both"/>
        <w:rPr>
          <w:rFonts w:ascii="Times New Roman" w:hAnsi="Times New Roman" w:cs="Times New Roman"/>
          <w:sz w:val="26"/>
          <w:szCs w:val="26"/>
        </w:rPr>
      </w:pPr>
      <w:r w:rsidRPr="00CF7DD4">
        <w:rPr>
          <w:rFonts w:ascii="Times New Roman" w:hAnsi="Times New Roman" w:cs="Times New Roman"/>
          <w:sz w:val="26"/>
          <w:szCs w:val="26"/>
        </w:rPr>
        <w:t>получаю в _____________________________________________________________</w:t>
      </w:r>
      <w:r w:rsidR="0002022B">
        <w:rPr>
          <w:rFonts w:ascii="Times New Roman" w:hAnsi="Times New Roman" w:cs="Times New Roman"/>
          <w:sz w:val="26"/>
          <w:szCs w:val="26"/>
        </w:rPr>
        <w:t>.</w:t>
      </w:r>
    </w:p>
    <w:p w:rsidR="00C85904" w:rsidRPr="00786C66" w:rsidRDefault="00C85904" w:rsidP="00C85904">
      <w:pPr>
        <w:pStyle w:val="ConsPlusNonformat"/>
        <w:jc w:val="both"/>
        <w:rPr>
          <w:rFonts w:ascii="Times New Roman" w:hAnsi="Times New Roman" w:cs="Times New Roman"/>
          <w:sz w:val="22"/>
          <w:szCs w:val="22"/>
        </w:rPr>
      </w:pPr>
      <w:r w:rsidRPr="00CF7DD4">
        <w:rPr>
          <w:rFonts w:ascii="Times New Roman" w:hAnsi="Times New Roman" w:cs="Times New Roman"/>
          <w:sz w:val="26"/>
          <w:szCs w:val="26"/>
        </w:rPr>
        <w:t xml:space="preserve">                  </w:t>
      </w:r>
      <w:r w:rsidR="00786C66">
        <w:rPr>
          <w:rFonts w:ascii="Times New Roman" w:hAnsi="Times New Roman" w:cs="Times New Roman"/>
          <w:sz w:val="26"/>
          <w:szCs w:val="26"/>
        </w:rPr>
        <w:t xml:space="preserve">               </w:t>
      </w:r>
      <w:r w:rsidRPr="00CF7DD4">
        <w:rPr>
          <w:rFonts w:ascii="Times New Roman" w:hAnsi="Times New Roman" w:cs="Times New Roman"/>
          <w:sz w:val="26"/>
          <w:szCs w:val="26"/>
        </w:rPr>
        <w:t xml:space="preserve"> </w:t>
      </w:r>
      <w:r w:rsidRPr="00786C66">
        <w:rPr>
          <w:rFonts w:ascii="Times New Roman" w:hAnsi="Times New Roman" w:cs="Times New Roman"/>
          <w:sz w:val="22"/>
          <w:szCs w:val="22"/>
        </w:rPr>
        <w:t>(наименование органа, производящего выплату пенсии)</w:t>
      </w:r>
    </w:p>
    <w:p w:rsidR="00C85904" w:rsidRPr="00CF7DD4" w:rsidRDefault="00C85904" w:rsidP="00C85904">
      <w:pPr>
        <w:pStyle w:val="ConsPlusNonformat"/>
        <w:jc w:val="both"/>
        <w:rPr>
          <w:rFonts w:ascii="Times New Roman" w:hAnsi="Times New Roman" w:cs="Times New Roman"/>
          <w:sz w:val="26"/>
          <w:szCs w:val="26"/>
        </w:rPr>
      </w:pPr>
      <w:r w:rsidRPr="00CF7DD4">
        <w:rPr>
          <w:rFonts w:ascii="Times New Roman" w:hAnsi="Times New Roman" w:cs="Times New Roman"/>
          <w:sz w:val="26"/>
          <w:szCs w:val="26"/>
        </w:rPr>
        <w:t xml:space="preserve">    </w:t>
      </w:r>
      <w:r w:rsidR="00786C66">
        <w:rPr>
          <w:rFonts w:ascii="Times New Roman" w:hAnsi="Times New Roman" w:cs="Times New Roman"/>
          <w:sz w:val="26"/>
          <w:szCs w:val="26"/>
        </w:rPr>
        <w:tab/>
      </w:r>
      <w:proofErr w:type="gramStart"/>
      <w:r w:rsidRPr="00CF7DD4">
        <w:rPr>
          <w:rFonts w:ascii="Times New Roman" w:hAnsi="Times New Roman" w:cs="Times New Roman"/>
          <w:sz w:val="26"/>
          <w:szCs w:val="26"/>
        </w:rPr>
        <w:t>Обязуюсь  в</w:t>
      </w:r>
      <w:proofErr w:type="gramEnd"/>
      <w:r w:rsidRPr="00CF7DD4">
        <w:rPr>
          <w:rFonts w:ascii="Times New Roman" w:hAnsi="Times New Roman" w:cs="Times New Roman"/>
          <w:sz w:val="26"/>
          <w:szCs w:val="26"/>
        </w:rPr>
        <w:t xml:space="preserve">  5-дневный  срок  сообщить  в </w:t>
      </w:r>
      <w:r w:rsidR="007E1D36">
        <w:rPr>
          <w:rFonts w:ascii="Times New Roman" w:hAnsi="Times New Roman" w:cs="Times New Roman"/>
          <w:sz w:val="26"/>
          <w:szCs w:val="26"/>
        </w:rPr>
        <w:t>Совет депутатов Бейского района</w:t>
      </w:r>
      <w:r w:rsidRPr="00CF7DD4">
        <w:rPr>
          <w:rFonts w:ascii="Times New Roman" w:hAnsi="Times New Roman" w:cs="Times New Roman"/>
          <w:sz w:val="26"/>
          <w:szCs w:val="26"/>
        </w:rPr>
        <w:t>:</w:t>
      </w:r>
    </w:p>
    <w:p w:rsidR="00C85904" w:rsidRPr="00CF7DD4" w:rsidRDefault="00C85904" w:rsidP="00C85904">
      <w:pPr>
        <w:pStyle w:val="ConsPlusNonformat"/>
        <w:jc w:val="both"/>
        <w:rPr>
          <w:rFonts w:ascii="Times New Roman" w:hAnsi="Times New Roman" w:cs="Times New Roman"/>
          <w:sz w:val="26"/>
          <w:szCs w:val="26"/>
        </w:rPr>
      </w:pPr>
      <w:r w:rsidRPr="00CF7DD4">
        <w:rPr>
          <w:rFonts w:ascii="Times New Roman" w:hAnsi="Times New Roman" w:cs="Times New Roman"/>
          <w:sz w:val="26"/>
          <w:szCs w:val="26"/>
        </w:rPr>
        <w:t xml:space="preserve">    </w:t>
      </w:r>
      <w:r w:rsidR="00786C66">
        <w:rPr>
          <w:rFonts w:ascii="Times New Roman" w:hAnsi="Times New Roman" w:cs="Times New Roman"/>
          <w:sz w:val="26"/>
          <w:szCs w:val="26"/>
        </w:rPr>
        <w:tab/>
      </w:r>
      <w:r w:rsidRPr="00CF7DD4">
        <w:rPr>
          <w:rFonts w:ascii="Times New Roman" w:hAnsi="Times New Roman" w:cs="Times New Roman"/>
          <w:sz w:val="26"/>
          <w:szCs w:val="26"/>
        </w:rPr>
        <w:t xml:space="preserve">-  </w:t>
      </w:r>
      <w:proofErr w:type="gramStart"/>
      <w:r w:rsidRPr="00CF7DD4">
        <w:rPr>
          <w:rFonts w:ascii="Times New Roman" w:hAnsi="Times New Roman" w:cs="Times New Roman"/>
          <w:sz w:val="26"/>
          <w:szCs w:val="26"/>
        </w:rPr>
        <w:t>о  замещении</w:t>
      </w:r>
      <w:proofErr w:type="gramEnd"/>
      <w:r w:rsidRPr="00CF7DD4">
        <w:rPr>
          <w:rFonts w:ascii="Times New Roman" w:hAnsi="Times New Roman" w:cs="Times New Roman"/>
          <w:sz w:val="26"/>
          <w:szCs w:val="26"/>
        </w:rPr>
        <w:t xml:space="preserve">  мной  государственной  должности Российской Федерации, государственной  должности Республики Хакасия или иного субъекта Российской Федерации,   должности   государственной   службы   Российской   Федерации, муниципальной   должности,   замещаемой  на  постоянной  основе,  должности муниципальной службы;</w:t>
      </w:r>
    </w:p>
    <w:p w:rsidR="00C85904" w:rsidRPr="00C32787" w:rsidRDefault="00C85904" w:rsidP="00C85904">
      <w:pPr>
        <w:pStyle w:val="ConsPlusNonformat"/>
        <w:jc w:val="both"/>
        <w:rPr>
          <w:rFonts w:ascii="Times New Roman" w:hAnsi="Times New Roman" w:cs="Times New Roman"/>
          <w:sz w:val="26"/>
          <w:szCs w:val="26"/>
        </w:rPr>
      </w:pPr>
      <w:r w:rsidRPr="00CF7DD4">
        <w:rPr>
          <w:rFonts w:ascii="Times New Roman" w:hAnsi="Times New Roman" w:cs="Times New Roman"/>
          <w:sz w:val="26"/>
          <w:szCs w:val="26"/>
        </w:rPr>
        <w:t xml:space="preserve">    </w:t>
      </w:r>
      <w:r w:rsidR="00786C66">
        <w:rPr>
          <w:rFonts w:ascii="Times New Roman" w:hAnsi="Times New Roman" w:cs="Times New Roman"/>
          <w:sz w:val="26"/>
          <w:szCs w:val="26"/>
        </w:rPr>
        <w:tab/>
      </w:r>
      <w:r w:rsidRPr="00CF7DD4">
        <w:rPr>
          <w:rFonts w:ascii="Times New Roman" w:hAnsi="Times New Roman" w:cs="Times New Roman"/>
          <w:sz w:val="26"/>
          <w:szCs w:val="26"/>
        </w:rPr>
        <w:t xml:space="preserve">-  о  назначении  мне ежемесячного пожизненного содержания, ежемесячной доплаты к пенсии (ежемесячному пожизненному содержанию) или дополнительного (пожизненного)   ежемесячного  материального  обеспечения,  назначаемого  и финансируемого  за  счет  средств  федерального  бюджета  в  соответствии с федеральными   законами,   актами   Президента   Российской   </w:t>
      </w:r>
      <w:r w:rsidRPr="00CF7DD4">
        <w:rPr>
          <w:rFonts w:ascii="Times New Roman" w:hAnsi="Times New Roman" w:cs="Times New Roman"/>
          <w:sz w:val="26"/>
          <w:szCs w:val="26"/>
        </w:rPr>
        <w:lastRenderedPageBreak/>
        <w:t xml:space="preserve">Федерации   и Правительства  Российской  Федерации,  а  также  на  пенсии  за выслугу лет (ежемесячной доплаты к пенсии, иных выплат), устанавливаемых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w:t>
      </w:r>
      <w:r w:rsidRPr="00C32787">
        <w:rPr>
          <w:rFonts w:ascii="Times New Roman" w:hAnsi="Times New Roman" w:cs="Times New Roman"/>
          <w:sz w:val="26"/>
          <w:szCs w:val="26"/>
        </w:rPr>
        <w:t>Федерации или муниципальной службы;</w:t>
      </w:r>
    </w:p>
    <w:p w:rsidR="00C85904" w:rsidRPr="00C32787" w:rsidRDefault="00C85904" w:rsidP="00C85904">
      <w:pPr>
        <w:pStyle w:val="ConsPlusNonformat"/>
        <w:jc w:val="both"/>
        <w:rPr>
          <w:rFonts w:ascii="Times New Roman" w:hAnsi="Times New Roman" w:cs="Times New Roman"/>
          <w:sz w:val="26"/>
          <w:szCs w:val="26"/>
        </w:rPr>
      </w:pPr>
      <w:r w:rsidRPr="00C32787">
        <w:rPr>
          <w:rFonts w:ascii="Times New Roman" w:hAnsi="Times New Roman" w:cs="Times New Roman"/>
          <w:sz w:val="26"/>
          <w:szCs w:val="26"/>
        </w:rPr>
        <w:t xml:space="preserve">    </w:t>
      </w:r>
      <w:r w:rsidR="00786C66">
        <w:rPr>
          <w:rFonts w:ascii="Times New Roman" w:hAnsi="Times New Roman" w:cs="Times New Roman"/>
          <w:sz w:val="26"/>
          <w:szCs w:val="26"/>
        </w:rPr>
        <w:tab/>
      </w:r>
      <w:r w:rsidRPr="00C32787">
        <w:rPr>
          <w:rFonts w:ascii="Times New Roman" w:hAnsi="Times New Roman" w:cs="Times New Roman"/>
          <w:sz w:val="26"/>
          <w:szCs w:val="26"/>
        </w:rPr>
        <w:t xml:space="preserve">-  </w:t>
      </w:r>
      <w:proofErr w:type="gramStart"/>
      <w:r w:rsidRPr="00C32787">
        <w:rPr>
          <w:rFonts w:ascii="Times New Roman" w:hAnsi="Times New Roman" w:cs="Times New Roman"/>
          <w:sz w:val="26"/>
          <w:szCs w:val="26"/>
        </w:rPr>
        <w:t>об  изменении</w:t>
      </w:r>
      <w:proofErr w:type="gramEnd"/>
      <w:r w:rsidRPr="00C32787">
        <w:rPr>
          <w:rFonts w:ascii="Times New Roman" w:hAnsi="Times New Roman" w:cs="Times New Roman"/>
          <w:sz w:val="26"/>
          <w:szCs w:val="26"/>
        </w:rPr>
        <w:t xml:space="preserve">  размера  </w:t>
      </w:r>
      <w:r w:rsidRPr="007E1D36">
        <w:rPr>
          <w:rFonts w:ascii="Times New Roman" w:hAnsi="Times New Roman" w:cs="Times New Roman"/>
          <w:sz w:val="26"/>
          <w:szCs w:val="26"/>
        </w:rPr>
        <w:t>государственной</w:t>
      </w:r>
      <w:r w:rsidRPr="00C32787">
        <w:rPr>
          <w:rFonts w:ascii="Times New Roman" w:hAnsi="Times New Roman" w:cs="Times New Roman"/>
          <w:sz w:val="26"/>
          <w:szCs w:val="26"/>
        </w:rPr>
        <w:t xml:space="preserve"> или страховой пенсии</w:t>
      </w:r>
      <w:r w:rsidR="00BB10A4" w:rsidRPr="00C32787">
        <w:rPr>
          <w:rFonts w:ascii="Times New Roman" w:hAnsi="Times New Roman" w:cs="Times New Roman"/>
          <w:sz w:val="26"/>
          <w:szCs w:val="26"/>
        </w:rPr>
        <w:t xml:space="preserve"> по старости</w:t>
      </w:r>
      <w:r w:rsidRPr="00C32787">
        <w:rPr>
          <w:rFonts w:ascii="Times New Roman" w:hAnsi="Times New Roman" w:cs="Times New Roman"/>
          <w:sz w:val="26"/>
          <w:szCs w:val="26"/>
        </w:rPr>
        <w:t xml:space="preserve"> в связи с перерасчетом по моему личному заявлению.</w:t>
      </w:r>
    </w:p>
    <w:p w:rsidR="00C85904" w:rsidRPr="00C32787" w:rsidRDefault="00C85904" w:rsidP="00C85904">
      <w:pPr>
        <w:pStyle w:val="ConsPlusNonformat"/>
        <w:jc w:val="both"/>
        <w:rPr>
          <w:rFonts w:ascii="Times New Roman" w:hAnsi="Times New Roman" w:cs="Times New Roman"/>
          <w:sz w:val="26"/>
          <w:szCs w:val="26"/>
        </w:rPr>
      </w:pPr>
      <w:r w:rsidRPr="00C32787">
        <w:rPr>
          <w:rFonts w:ascii="Times New Roman" w:hAnsi="Times New Roman" w:cs="Times New Roman"/>
          <w:sz w:val="26"/>
          <w:szCs w:val="26"/>
        </w:rPr>
        <w:t xml:space="preserve">   </w:t>
      </w:r>
      <w:r w:rsidR="00786C66">
        <w:rPr>
          <w:rFonts w:ascii="Times New Roman" w:hAnsi="Times New Roman" w:cs="Times New Roman"/>
          <w:sz w:val="26"/>
          <w:szCs w:val="26"/>
        </w:rPr>
        <w:tab/>
      </w:r>
      <w:r w:rsidRPr="00C32787">
        <w:rPr>
          <w:rFonts w:ascii="Times New Roman" w:hAnsi="Times New Roman" w:cs="Times New Roman"/>
          <w:sz w:val="26"/>
          <w:szCs w:val="26"/>
        </w:rPr>
        <w:t xml:space="preserve"> Причитающуюся мне сумму ежемесячной денежной выплаты прошу перечислять</w:t>
      </w:r>
      <w:r w:rsidR="00786C66">
        <w:rPr>
          <w:rFonts w:ascii="Times New Roman" w:hAnsi="Times New Roman" w:cs="Times New Roman"/>
          <w:sz w:val="26"/>
          <w:szCs w:val="26"/>
        </w:rPr>
        <w:t xml:space="preserve"> </w:t>
      </w:r>
      <w:r w:rsidRPr="00C32787">
        <w:rPr>
          <w:rFonts w:ascii="Times New Roman" w:hAnsi="Times New Roman" w:cs="Times New Roman"/>
          <w:sz w:val="26"/>
          <w:szCs w:val="26"/>
        </w:rPr>
        <w:t>_______________________________________________________________________</w:t>
      </w:r>
    </w:p>
    <w:p w:rsidR="00786C66" w:rsidRPr="00786C66" w:rsidRDefault="00C85904" w:rsidP="00786C66">
      <w:pPr>
        <w:pStyle w:val="ConsPlusNonformat"/>
        <w:jc w:val="center"/>
        <w:rPr>
          <w:rFonts w:ascii="Times New Roman" w:hAnsi="Times New Roman" w:cs="Times New Roman"/>
          <w:sz w:val="22"/>
          <w:szCs w:val="22"/>
        </w:rPr>
      </w:pPr>
      <w:r w:rsidRPr="00786C66">
        <w:rPr>
          <w:rFonts w:ascii="Times New Roman" w:hAnsi="Times New Roman" w:cs="Times New Roman"/>
          <w:sz w:val="22"/>
          <w:szCs w:val="22"/>
        </w:rPr>
        <w:t>(наименование банка)</w:t>
      </w:r>
    </w:p>
    <w:p w:rsidR="00C85904" w:rsidRPr="00786C66" w:rsidRDefault="00C85904" w:rsidP="00B725E1">
      <w:pPr>
        <w:pStyle w:val="ConsPlusNonformat"/>
        <w:rPr>
          <w:rFonts w:ascii="Times New Roman" w:hAnsi="Times New Roman" w:cs="Times New Roman"/>
          <w:sz w:val="24"/>
          <w:szCs w:val="24"/>
        </w:rPr>
      </w:pPr>
      <w:r w:rsidRPr="00CF7DD4">
        <w:rPr>
          <w:rFonts w:ascii="Times New Roman" w:hAnsi="Times New Roman" w:cs="Times New Roman"/>
          <w:sz w:val="26"/>
          <w:szCs w:val="26"/>
        </w:rPr>
        <w:t xml:space="preserve">на мой текущий счет </w:t>
      </w:r>
      <w:r w:rsidR="00E01E3C">
        <w:rPr>
          <w:rFonts w:ascii="Times New Roman" w:hAnsi="Times New Roman" w:cs="Times New Roman"/>
          <w:sz w:val="26"/>
          <w:szCs w:val="26"/>
        </w:rPr>
        <w:t>№</w:t>
      </w:r>
      <w:r w:rsidR="00E0252C">
        <w:rPr>
          <w:rFonts w:ascii="Times New Roman" w:hAnsi="Times New Roman" w:cs="Times New Roman"/>
          <w:sz w:val="26"/>
          <w:szCs w:val="26"/>
        </w:rPr>
        <w:t>______________________</w:t>
      </w:r>
      <w:r w:rsidRPr="00CF7DD4">
        <w:rPr>
          <w:rFonts w:ascii="Times New Roman" w:hAnsi="Times New Roman" w:cs="Times New Roman"/>
          <w:sz w:val="26"/>
          <w:szCs w:val="26"/>
        </w:rPr>
        <w:t>__________________________</w:t>
      </w:r>
      <w:r w:rsidR="001B5DF0">
        <w:rPr>
          <w:rFonts w:ascii="Times New Roman" w:hAnsi="Times New Roman" w:cs="Times New Roman"/>
          <w:sz w:val="26"/>
          <w:szCs w:val="26"/>
        </w:rPr>
        <w:t>.</w:t>
      </w:r>
    </w:p>
    <w:p w:rsidR="00C85904" w:rsidRPr="00CF7DD4" w:rsidRDefault="00C85904" w:rsidP="00C85904">
      <w:pPr>
        <w:pStyle w:val="ConsPlusNonformat"/>
        <w:jc w:val="both"/>
        <w:rPr>
          <w:rFonts w:ascii="Times New Roman" w:hAnsi="Times New Roman" w:cs="Times New Roman"/>
          <w:sz w:val="26"/>
          <w:szCs w:val="26"/>
        </w:rPr>
      </w:pPr>
      <w:r w:rsidRPr="00CF7DD4">
        <w:rPr>
          <w:rFonts w:ascii="Times New Roman" w:hAnsi="Times New Roman" w:cs="Times New Roman"/>
          <w:sz w:val="26"/>
          <w:szCs w:val="26"/>
        </w:rPr>
        <w:t xml:space="preserve">    </w:t>
      </w:r>
    </w:p>
    <w:p w:rsidR="00C85904" w:rsidRPr="00CF7DD4" w:rsidRDefault="00C85904" w:rsidP="00C85904">
      <w:pPr>
        <w:pStyle w:val="ConsPlusNonformat"/>
        <w:jc w:val="both"/>
        <w:rPr>
          <w:rFonts w:ascii="Times New Roman" w:hAnsi="Times New Roman" w:cs="Times New Roman"/>
          <w:sz w:val="26"/>
          <w:szCs w:val="26"/>
        </w:rPr>
      </w:pPr>
      <w:r w:rsidRPr="00CF7DD4">
        <w:rPr>
          <w:rFonts w:ascii="Times New Roman" w:hAnsi="Times New Roman" w:cs="Times New Roman"/>
          <w:sz w:val="26"/>
          <w:szCs w:val="26"/>
        </w:rPr>
        <w:t xml:space="preserve">    </w:t>
      </w:r>
      <w:r w:rsidR="00786C66">
        <w:rPr>
          <w:rFonts w:ascii="Times New Roman" w:hAnsi="Times New Roman" w:cs="Times New Roman"/>
          <w:sz w:val="26"/>
          <w:szCs w:val="26"/>
        </w:rPr>
        <w:tab/>
      </w:r>
      <w:r w:rsidR="00DB7084">
        <w:rPr>
          <w:rFonts w:ascii="Times New Roman" w:hAnsi="Times New Roman" w:cs="Times New Roman"/>
          <w:sz w:val="26"/>
          <w:szCs w:val="26"/>
        </w:rPr>
        <w:t xml:space="preserve">Даю согласие на обработку персональных данных в соответствии </w:t>
      </w:r>
      <w:r w:rsidRPr="00CF7DD4">
        <w:rPr>
          <w:rFonts w:ascii="Times New Roman" w:hAnsi="Times New Roman" w:cs="Times New Roman"/>
          <w:sz w:val="26"/>
          <w:szCs w:val="26"/>
        </w:rPr>
        <w:t xml:space="preserve">со </w:t>
      </w:r>
      <w:r w:rsidR="00DB7084">
        <w:rPr>
          <w:rFonts w:ascii="Times New Roman" w:hAnsi="Times New Roman" w:cs="Times New Roman"/>
          <w:sz w:val="26"/>
          <w:szCs w:val="26"/>
        </w:rPr>
        <w:t xml:space="preserve">    </w:t>
      </w:r>
      <w:hyperlink r:id="rId13" w:history="1">
        <w:r w:rsidRPr="00CF7DD4">
          <w:rPr>
            <w:rFonts w:ascii="Times New Roman" w:hAnsi="Times New Roman" w:cs="Times New Roman"/>
            <w:sz w:val="26"/>
            <w:szCs w:val="26"/>
          </w:rPr>
          <w:t>статьей 9</w:t>
        </w:r>
      </w:hyperlink>
      <w:r w:rsidR="00DB7084">
        <w:rPr>
          <w:rFonts w:ascii="Times New Roman" w:hAnsi="Times New Roman" w:cs="Times New Roman"/>
          <w:sz w:val="26"/>
          <w:szCs w:val="26"/>
        </w:rPr>
        <w:t xml:space="preserve"> Федерального </w:t>
      </w:r>
      <w:r w:rsidRPr="00CF7DD4">
        <w:rPr>
          <w:rFonts w:ascii="Times New Roman" w:hAnsi="Times New Roman" w:cs="Times New Roman"/>
          <w:sz w:val="26"/>
          <w:szCs w:val="26"/>
        </w:rPr>
        <w:t>за</w:t>
      </w:r>
      <w:r w:rsidR="00DB7084">
        <w:rPr>
          <w:rFonts w:ascii="Times New Roman" w:hAnsi="Times New Roman" w:cs="Times New Roman"/>
          <w:sz w:val="26"/>
          <w:szCs w:val="26"/>
        </w:rPr>
        <w:t xml:space="preserve">кона от 27.07.2006 </w:t>
      </w:r>
      <w:r w:rsidR="00786C66">
        <w:rPr>
          <w:rFonts w:ascii="Times New Roman" w:hAnsi="Times New Roman" w:cs="Times New Roman"/>
          <w:sz w:val="26"/>
          <w:szCs w:val="26"/>
        </w:rPr>
        <w:t>№</w:t>
      </w:r>
      <w:r w:rsidR="00DB7084">
        <w:rPr>
          <w:rFonts w:ascii="Times New Roman" w:hAnsi="Times New Roman" w:cs="Times New Roman"/>
          <w:sz w:val="26"/>
          <w:szCs w:val="26"/>
        </w:rPr>
        <w:t xml:space="preserve"> 152-ФЗ </w:t>
      </w:r>
      <w:r w:rsidR="00E01E3C">
        <w:rPr>
          <w:rFonts w:ascii="Times New Roman" w:hAnsi="Times New Roman" w:cs="Times New Roman"/>
          <w:sz w:val="26"/>
          <w:szCs w:val="26"/>
        </w:rPr>
        <w:t>«О персональных данных»</w:t>
      </w:r>
      <w:r w:rsidRPr="00CF7DD4">
        <w:rPr>
          <w:rFonts w:ascii="Times New Roman" w:hAnsi="Times New Roman" w:cs="Times New Roman"/>
          <w:sz w:val="26"/>
          <w:szCs w:val="26"/>
        </w:rPr>
        <w:t>.</w:t>
      </w:r>
    </w:p>
    <w:p w:rsidR="00C85904" w:rsidRPr="00CF7DD4" w:rsidRDefault="00C85904" w:rsidP="00C85904">
      <w:pPr>
        <w:pStyle w:val="ConsPlusNonformat"/>
        <w:jc w:val="both"/>
        <w:rPr>
          <w:rFonts w:ascii="Times New Roman" w:hAnsi="Times New Roman" w:cs="Times New Roman"/>
          <w:sz w:val="26"/>
          <w:szCs w:val="26"/>
        </w:rPr>
      </w:pPr>
    </w:p>
    <w:p w:rsidR="00C85904" w:rsidRPr="00CF7DD4" w:rsidRDefault="00786C66" w:rsidP="00C85904">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E01E3C">
        <w:rPr>
          <w:rFonts w:ascii="Times New Roman" w:hAnsi="Times New Roman" w:cs="Times New Roman"/>
          <w:sz w:val="26"/>
          <w:szCs w:val="26"/>
        </w:rPr>
        <w:t>«__»</w:t>
      </w:r>
      <w:r w:rsidR="00C85904" w:rsidRPr="00CF7DD4">
        <w:rPr>
          <w:rFonts w:ascii="Times New Roman" w:hAnsi="Times New Roman" w:cs="Times New Roman"/>
          <w:sz w:val="26"/>
          <w:szCs w:val="26"/>
        </w:rPr>
        <w:t xml:space="preserve"> _______________ г. </w:t>
      </w:r>
      <w:r w:rsidR="00E01E3C">
        <w:rPr>
          <w:rFonts w:ascii="Times New Roman" w:hAnsi="Times New Roman" w:cs="Times New Roman"/>
          <w:sz w:val="26"/>
          <w:szCs w:val="26"/>
        </w:rPr>
        <w:t xml:space="preserve">  </w:t>
      </w:r>
      <w:r w:rsidR="00C85904" w:rsidRPr="00CF7DD4">
        <w:rPr>
          <w:rFonts w:ascii="Times New Roman" w:hAnsi="Times New Roman" w:cs="Times New Roman"/>
          <w:sz w:val="26"/>
          <w:szCs w:val="26"/>
        </w:rPr>
        <w:t>________________________</w:t>
      </w:r>
    </w:p>
    <w:p w:rsidR="00C85904" w:rsidRPr="00786C66" w:rsidRDefault="00C85904" w:rsidP="00C85904">
      <w:pPr>
        <w:pStyle w:val="ConsPlusNonformat"/>
        <w:jc w:val="both"/>
        <w:rPr>
          <w:rFonts w:ascii="Times New Roman" w:hAnsi="Times New Roman" w:cs="Times New Roman"/>
          <w:sz w:val="22"/>
          <w:szCs w:val="22"/>
        </w:rPr>
      </w:pPr>
      <w:r w:rsidRPr="00786C66">
        <w:rPr>
          <w:rFonts w:ascii="Times New Roman" w:hAnsi="Times New Roman" w:cs="Times New Roman"/>
          <w:sz w:val="22"/>
          <w:szCs w:val="22"/>
        </w:rPr>
        <w:t xml:space="preserve">                                                        </w:t>
      </w:r>
      <w:r w:rsidR="00E01E3C" w:rsidRPr="00786C66">
        <w:rPr>
          <w:rFonts w:ascii="Times New Roman" w:hAnsi="Times New Roman" w:cs="Times New Roman"/>
          <w:sz w:val="22"/>
          <w:szCs w:val="22"/>
        </w:rPr>
        <w:t xml:space="preserve">    </w:t>
      </w:r>
      <w:r w:rsidR="00786C66" w:rsidRPr="00786C66">
        <w:rPr>
          <w:rFonts w:ascii="Times New Roman" w:hAnsi="Times New Roman" w:cs="Times New Roman"/>
          <w:sz w:val="22"/>
          <w:szCs w:val="22"/>
        </w:rPr>
        <w:t xml:space="preserve">            </w:t>
      </w:r>
      <w:r w:rsidRPr="00786C66">
        <w:rPr>
          <w:rFonts w:ascii="Times New Roman" w:hAnsi="Times New Roman" w:cs="Times New Roman"/>
          <w:sz w:val="22"/>
          <w:szCs w:val="22"/>
        </w:rPr>
        <w:t>(подпись заявителя)</w:t>
      </w:r>
    </w:p>
    <w:p w:rsidR="00C85904" w:rsidRPr="00CF7DD4" w:rsidRDefault="00C85904" w:rsidP="00C85904">
      <w:pPr>
        <w:pStyle w:val="ConsPlusNonformat"/>
        <w:jc w:val="both"/>
        <w:rPr>
          <w:rFonts w:ascii="Times New Roman" w:hAnsi="Times New Roman" w:cs="Times New Roman"/>
          <w:sz w:val="24"/>
          <w:szCs w:val="24"/>
        </w:rPr>
      </w:pPr>
    </w:p>
    <w:p w:rsidR="00C85904" w:rsidRPr="00CF7DD4" w:rsidRDefault="00C85904" w:rsidP="00C85904">
      <w:pPr>
        <w:pStyle w:val="ConsPlusNormal"/>
        <w:jc w:val="both"/>
        <w:rPr>
          <w:rFonts w:ascii="Times New Roman" w:hAnsi="Times New Roman" w:cs="Times New Roman"/>
          <w:sz w:val="26"/>
          <w:szCs w:val="26"/>
        </w:rPr>
      </w:pPr>
    </w:p>
    <w:p w:rsidR="00C85904" w:rsidRPr="00CF7DD4" w:rsidRDefault="00C85904" w:rsidP="00C85904">
      <w:pPr>
        <w:pStyle w:val="ConsPlusNormal"/>
        <w:jc w:val="both"/>
        <w:rPr>
          <w:rFonts w:ascii="Times New Roman" w:hAnsi="Times New Roman" w:cs="Times New Roman"/>
          <w:sz w:val="26"/>
          <w:szCs w:val="26"/>
        </w:rPr>
      </w:pPr>
    </w:p>
    <w:p w:rsidR="00C85904" w:rsidRPr="00CF7DD4" w:rsidRDefault="00C85904" w:rsidP="00C85904">
      <w:pPr>
        <w:pStyle w:val="ConsPlusNormal"/>
        <w:jc w:val="both"/>
        <w:rPr>
          <w:rFonts w:ascii="Times New Roman" w:hAnsi="Times New Roman" w:cs="Times New Roman"/>
          <w:sz w:val="26"/>
          <w:szCs w:val="26"/>
        </w:rPr>
      </w:pPr>
    </w:p>
    <w:p w:rsidR="00C85904" w:rsidRPr="00CF7DD4" w:rsidRDefault="00C85904" w:rsidP="00C85904">
      <w:pPr>
        <w:pStyle w:val="ConsPlusNormal"/>
        <w:jc w:val="both"/>
        <w:rPr>
          <w:rFonts w:ascii="Times New Roman" w:hAnsi="Times New Roman" w:cs="Times New Roman"/>
          <w:sz w:val="26"/>
          <w:szCs w:val="26"/>
        </w:rPr>
      </w:pPr>
    </w:p>
    <w:p w:rsidR="00C85904" w:rsidRPr="00CF7DD4" w:rsidRDefault="00C85904" w:rsidP="00C85904"/>
    <w:p w:rsidR="00C85904" w:rsidRPr="00CF7DD4" w:rsidRDefault="00C85904" w:rsidP="00C85904"/>
    <w:p w:rsidR="00C85904" w:rsidRPr="00CF7DD4" w:rsidRDefault="00C85904" w:rsidP="00C85904"/>
    <w:p w:rsidR="00C85904" w:rsidRPr="00CF7DD4" w:rsidRDefault="00C85904" w:rsidP="00C85904"/>
    <w:p w:rsidR="002D6DB4" w:rsidRDefault="002D6DB4" w:rsidP="00C85904">
      <w:pPr>
        <w:sectPr w:rsidR="002D6DB4" w:rsidSect="002D6DB4">
          <w:pgSz w:w="11906" w:h="16838"/>
          <w:pgMar w:top="1134" w:right="851" w:bottom="1134" w:left="1701" w:header="709" w:footer="709" w:gutter="0"/>
          <w:cols w:space="708"/>
          <w:docGrid w:linePitch="360"/>
        </w:sectPr>
      </w:pPr>
    </w:p>
    <w:p w:rsidR="00C85904" w:rsidRPr="00CF7DD4" w:rsidRDefault="00C85904" w:rsidP="00C85904"/>
    <w:tbl>
      <w:tblPr>
        <w:tblpPr w:leftFromText="180" w:rightFromText="180" w:vertAnchor="text" w:horzAnchor="margin" w:tblpXSpec="right" w:tblpY="-139"/>
        <w:tblW w:w="0" w:type="auto"/>
        <w:tblLook w:val="00A0" w:firstRow="1" w:lastRow="0" w:firstColumn="1" w:lastColumn="0" w:noHBand="0" w:noVBand="0"/>
      </w:tblPr>
      <w:tblGrid>
        <w:gridCol w:w="4506"/>
      </w:tblGrid>
      <w:tr w:rsidR="00C85904" w:rsidRPr="00CF7DD4" w:rsidTr="00C85904">
        <w:tc>
          <w:tcPr>
            <w:tcW w:w="4506" w:type="dxa"/>
          </w:tcPr>
          <w:p w:rsidR="00C85904" w:rsidRPr="00CF7DD4" w:rsidRDefault="00C85904" w:rsidP="00DB7084">
            <w:pPr>
              <w:jc w:val="right"/>
            </w:pPr>
            <w:r w:rsidRPr="00CF7DD4">
              <w:t>Приложение 2</w:t>
            </w:r>
          </w:p>
          <w:p w:rsidR="00C85904" w:rsidRPr="003F5B74" w:rsidRDefault="00C85904" w:rsidP="00DB7084">
            <w:pPr>
              <w:pStyle w:val="ConsPlusTitle"/>
              <w:jc w:val="right"/>
              <w:rPr>
                <w:rFonts w:ascii="Times New Roman" w:hAnsi="Times New Roman" w:cs="Times New Roman"/>
                <w:b w:val="0"/>
                <w:sz w:val="26"/>
                <w:szCs w:val="26"/>
              </w:rPr>
            </w:pPr>
            <w:r w:rsidRPr="003F5B74">
              <w:rPr>
                <w:rFonts w:ascii="Times New Roman" w:hAnsi="Times New Roman" w:cs="Times New Roman"/>
                <w:b w:val="0"/>
                <w:sz w:val="26"/>
                <w:szCs w:val="26"/>
              </w:rPr>
              <w:t xml:space="preserve">к </w:t>
            </w:r>
            <w:r w:rsidR="008D72FB">
              <w:rPr>
                <w:b w:val="0"/>
              </w:rPr>
              <w:t xml:space="preserve"> </w:t>
            </w:r>
            <w:r w:rsidR="001B5DF0">
              <w:t xml:space="preserve"> </w:t>
            </w:r>
            <w:r w:rsidR="001B5DF0" w:rsidRPr="001B5DF0">
              <w:rPr>
                <w:rFonts w:ascii="Times New Roman" w:hAnsi="Times New Roman" w:cs="Times New Roman"/>
                <w:b w:val="0"/>
                <w:sz w:val="26"/>
                <w:szCs w:val="26"/>
              </w:rPr>
              <w:t>Порядку установления размера, выплаты и перерасчета ежемесячной денежной выплаты лицам, замещавшим муниципальные должности в Контрольно-счетной комиссии Бейского района</w:t>
            </w:r>
          </w:p>
        </w:tc>
      </w:tr>
    </w:tbl>
    <w:p w:rsidR="00C85904" w:rsidRPr="00CF7DD4" w:rsidRDefault="00C85904" w:rsidP="00C85904">
      <w:pPr>
        <w:jc w:val="center"/>
        <w:rPr>
          <w:b/>
        </w:rPr>
      </w:pPr>
    </w:p>
    <w:p w:rsidR="00C85904" w:rsidRPr="00CF7DD4" w:rsidRDefault="00C85904" w:rsidP="00C85904">
      <w:pPr>
        <w:jc w:val="center"/>
        <w:rPr>
          <w:b/>
        </w:rPr>
      </w:pPr>
    </w:p>
    <w:p w:rsidR="00C85904" w:rsidRPr="00CF7DD4" w:rsidRDefault="00C85904" w:rsidP="00C85904">
      <w:pPr>
        <w:jc w:val="center"/>
        <w:rPr>
          <w:b/>
        </w:rPr>
      </w:pPr>
    </w:p>
    <w:p w:rsidR="00C85904" w:rsidRPr="00CF7DD4" w:rsidRDefault="00C85904" w:rsidP="00C85904">
      <w:pPr>
        <w:jc w:val="center"/>
        <w:rPr>
          <w:b/>
        </w:rPr>
      </w:pPr>
    </w:p>
    <w:p w:rsidR="00C85904" w:rsidRPr="00CF7DD4" w:rsidRDefault="00C85904" w:rsidP="00C85904">
      <w:pPr>
        <w:jc w:val="center"/>
        <w:rPr>
          <w:b/>
        </w:rPr>
      </w:pPr>
    </w:p>
    <w:p w:rsidR="00C85904" w:rsidRPr="00CF7DD4" w:rsidRDefault="00C85904" w:rsidP="00C85904">
      <w:pPr>
        <w:jc w:val="center"/>
        <w:rPr>
          <w:b/>
        </w:rPr>
      </w:pPr>
    </w:p>
    <w:p w:rsidR="00C85904" w:rsidRPr="00CF7DD4" w:rsidRDefault="00C85904" w:rsidP="00C85904">
      <w:pPr>
        <w:jc w:val="center"/>
        <w:rPr>
          <w:b/>
        </w:rPr>
      </w:pPr>
    </w:p>
    <w:p w:rsidR="00C85904" w:rsidRPr="00CF7DD4" w:rsidRDefault="00C85904" w:rsidP="00C85904">
      <w:pPr>
        <w:jc w:val="center"/>
        <w:rPr>
          <w:b/>
        </w:rPr>
      </w:pPr>
    </w:p>
    <w:p w:rsidR="00C85904" w:rsidRPr="00CF7DD4" w:rsidRDefault="00C85904" w:rsidP="00C85904">
      <w:pPr>
        <w:rPr>
          <w:b/>
        </w:rPr>
      </w:pPr>
      <w:r w:rsidRPr="00CF7DD4">
        <w:rPr>
          <w:b/>
        </w:rPr>
        <w:t xml:space="preserve">                                                                                                   СПРАВКА</w:t>
      </w:r>
    </w:p>
    <w:p w:rsidR="00C85904" w:rsidRPr="00CF7DD4" w:rsidRDefault="009B314C" w:rsidP="00C85904">
      <w:pPr>
        <w:jc w:val="center"/>
      </w:pPr>
      <w:r>
        <w:t>о периодах</w:t>
      </w:r>
      <w:r w:rsidR="00C85904" w:rsidRPr="00CF7DD4">
        <w:t xml:space="preserve"> </w:t>
      </w:r>
      <w:r w:rsidR="00C85904">
        <w:t>осуществления полномочий</w:t>
      </w:r>
      <w:r w:rsidR="00C85904" w:rsidRPr="00CF7DD4">
        <w:t>,</w:t>
      </w:r>
    </w:p>
    <w:p w:rsidR="00C85904" w:rsidRPr="00CF7DD4" w:rsidRDefault="009B314C" w:rsidP="00C85904">
      <w:pPr>
        <w:jc w:val="center"/>
      </w:pPr>
      <w:r>
        <w:t>учитываемых</w:t>
      </w:r>
      <w:r w:rsidR="00C85904" w:rsidRPr="00CF7DD4">
        <w:t xml:space="preserve"> при исчислении стажа  </w:t>
      </w:r>
    </w:p>
    <w:p w:rsidR="00C85904" w:rsidRPr="00CF7DD4" w:rsidRDefault="00C85904" w:rsidP="00C85904">
      <w:pPr>
        <w:jc w:val="both"/>
        <w:rPr>
          <w:sz w:val="28"/>
          <w:szCs w:val="28"/>
        </w:rPr>
      </w:pPr>
      <w:r w:rsidRPr="00CF7DD4">
        <w:rPr>
          <w:sz w:val="28"/>
          <w:szCs w:val="28"/>
          <w:u w:val="single"/>
        </w:rPr>
        <w:t xml:space="preserve">                                                                        </w:t>
      </w:r>
      <w:r w:rsidRPr="00CF7DD4">
        <w:rPr>
          <w:u w:val="single"/>
        </w:rPr>
        <w:t xml:space="preserve">                                                                     </w:t>
      </w:r>
      <w:r w:rsidRPr="00CF7DD4">
        <w:rPr>
          <w:sz w:val="28"/>
          <w:szCs w:val="28"/>
          <w:u w:val="single"/>
        </w:rPr>
        <w:t xml:space="preserve">      </w:t>
      </w:r>
      <w:r w:rsidRPr="00CF7DD4">
        <w:rPr>
          <w:sz w:val="28"/>
          <w:szCs w:val="28"/>
        </w:rPr>
        <w:t>_________________________________</w:t>
      </w:r>
    </w:p>
    <w:p w:rsidR="00C85904" w:rsidRPr="00CF7DD4" w:rsidRDefault="00C85904" w:rsidP="00C85904">
      <w:pPr>
        <w:jc w:val="center"/>
        <w:rPr>
          <w:sz w:val="18"/>
          <w:szCs w:val="18"/>
        </w:rPr>
      </w:pPr>
      <w:r w:rsidRPr="00CF7DD4">
        <w:rPr>
          <w:sz w:val="18"/>
          <w:szCs w:val="18"/>
        </w:rPr>
        <w:t>(фамилия, имя, отчество)</w:t>
      </w:r>
    </w:p>
    <w:p w:rsidR="00C85904" w:rsidRPr="00CF7DD4" w:rsidRDefault="00C85904" w:rsidP="00C85904">
      <w:pPr>
        <w:jc w:val="center"/>
        <w:rPr>
          <w:sz w:val="18"/>
          <w:szCs w:val="18"/>
        </w:rPr>
      </w:pPr>
    </w:p>
    <w:p w:rsidR="00C85904" w:rsidRPr="00CF7DD4" w:rsidRDefault="00C85904" w:rsidP="00C85904">
      <w:pPr>
        <w:jc w:val="both"/>
        <w:rPr>
          <w:u w:val="single"/>
        </w:rPr>
      </w:pPr>
      <w:proofErr w:type="gramStart"/>
      <w:r w:rsidRPr="00CF7DD4">
        <w:t xml:space="preserve">замещавшего  </w:t>
      </w:r>
      <w:r w:rsidR="00D81D20" w:rsidRPr="00C27194">
        <w:t>муниципальную</w:t>
      </w:r>
      <w:proofErr w:type="gramEnd"/>
      <w:r w:rsidR="00D81D20">
        <w:t xml:space="preserve"> </w:t>
      </w:r>
      <w:r w:rsidRPr="00CF7DD4">
        <w:t xml:space="preserve">должность </w:t>
      </w:r>
      <w:r>
        <w:t>__________________</w:t>
      </w:r>
      <w:r w:rsidRPr="00CF7DD4">
        <w:t>________________________________________________________</w:t>
      </w:r>
      <w:r w:rsidR="00D81D20">
        <w:t>_</w:t>
      </w:r>
      <w:r w:rsidRPr="00CF7DD4">
        <w:rPr>
          <w:u w:val="single"/>
        </w:rPr>
        <w:t xml:space="preserve">   </w:t>
      </w:r>
    </w:p>
    <w:p w:rsidR="00C85904" w:rsidRPr="00CF7DD4" w:rsidRDefault="00C85904" w:rsidP="00C85904">
      <w:pPr>
        <w:jc w:val="center"/>
        <w:rPr>
          <w:sz w:val="18"/>
          <w:szCs w:val="18"/>
        </w:rPr>
      </w:pPr>
      <w:r w:rsidRPr="00CF7DD4">
        <w:rPr>
          <w:sz w:val="18"/>
          <w:szCs w:val="18"/>
        </w:rPr>
        <w:t>(наименование должности)</w:t>
      </w:r>
    </w:p>
    <w:p w:rsidR="00C85904" w:rsidRPr="00CF7DD4" w:rsidRDefault="00C85904" w:rsidP="00C85904">
      <w:pPr>
        <w:jc w:val="both"/>
      </w:pPr>
      <w:r w:rsidRPr="00CF7DD4">
        <w:t xml:space="preserve">дающую право на </w:t>
      </w:r>
      <w:r>
        <w:t>ежемесячную денежную выплату</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2"/>
        <w:gridCol w:w="1093"/>
        <w:gridCol w:w="980"/>
        <w:gridCol w:w="871"/>
        <w:gridCol w:w="862"/>
        <w:gridCol w:w="3084"/>
        <w:gridCol w:w="952"/>
        <w:gridCol w:w="837"/>
        <w:gridCol w:w="838"/>
        <w:gridCol w:w="903"/>
        <w:gridCol w:w="768"/>
        <w:gridCol w:w="839"/>
        <w:gridCol w:w="717"/>
        <w:gridCol w:w="768"/>
        <w:gridCol w:w="968"/>
      </w:tblGrid>
      <w:tr w:rsidR="00C85904" w:rsidRPr="00CF7DD4" w:rsidTr="00C85904">
        <w:tc>
          <w:tcPr>
            <w:tcW w:w="512" w:type="dxa"/>
            <w:vMerge w:val="restart"/>
          </w:tcPr>
          <w:p w:rsidR="00C85904" w:rsidRPr="00CF7DD4" w:rsidRDefault="00C85904" w:rsidP="00C85904">
            <w:pPr>
              <w:jc w:val="both"/>
              <w:rPr>
                <w:sz w:val="20"/>
                <w:szCs w:val="20"/>
              </w:rPr>
            </w:pPr>
            <w:r w:rsidRPr="00CF7DD4">
              <w:rPr>
                <w:sz w:val="20"/>
                <w:szCs w:val="20"/>
              </w:rPr>
              <w:t xml:space="preserve">№ </w:t>
            </w:r>
          </w:p>
          <w:p w:rsidR="00C85904" w:rsidRPr="00CF7DD4" w:rsidRDefault="00C85904" w:rsidP="00C85904">
            <w:pPr>
              <w:jc w:val="both"/>
              <w:rPr>
                <w:sz w:val="20"/>
                <w:szCs w:val="20"/>
              </w:rPr>
            </w:pPr>
            <w:r w:rsidRPr="00CF7DD4">
              <w:rPr>
                <w:sz w:val="20"/>
                <w:szCs w:val="20"/>
              </w:rPr>
              <w:t>п/п</w:t>
            </w:r>
          </w:p>
        </w:tc>
        <w:tc>
          <w:tcPr>
            <w:tcW w:w="1093" w:type="dxa"/>
            <w:vMerge w:val="restart"/>
          </w:tcPr>
          <w:p w:rsidR="00C85904" w:rsidRPr="00CF7DD4" w:rsidRDefault="00C85904" w:rsidP="00C85904">
            <w:pPr>
              <w:jc w:val="center"/>
              <w:rPr>
                <w:sz w:val="20"/>
                <w:szCs w:val="20"/>
              </w:rPr>
            </w:pPr>
            <w:r w:rsidRPr="00CF7DD4">
              <w:rPr>
                <w:sz w:val="20"/>
                <w:szCs w:val="20"/>
              </w:rPr>
              <w:t>№ записи в трудовой книжке</w:t>
            </w:r>
          </w:p>
        </w:tc>
        <w:tc>
          <w:tcPr>
            <w:tcW w:w="2713" w:type="dxa"/>
            <w:gridSpan w:val="3"/>
            <w:vMerge w:val="restart"/>
          </w:tcPr>
          <w:p w:rsidR="00C85904" w:rsidRPr="00CF7DD4" w:rsidRDefault="00C85904" w:rsidP="00C85904">
            <w:pPr>
              <w:jc w:val="center"/>
              <w:rPr>
                <w:sz w:val="20"/>
                <w:szCs w:val="20"/>
              </w:rPr>
            </w:pPr>
            <w:r w:rsidRPr="00CF7DD4">
              <w:rPr>
                <w:sz w:val="20"/>
                <w:szCs w:val="20"/>
              </w:rPr>
              <w:t>Дата</w:t>
            </w:r>
          </w:p>
        </w:tc>
        <w:tc>
          <w:tcPr>
            <w:tcW w:w="3084" w:type="dxa"/>
            <w:vMerge w:val="restart"/>
          </w:tcPr>
          <w:p w:rsidR="00C85904" w:rsidRPr="00CF7DD4" w:rsidRDefault="00C85904" w:rsidP="00C85904">
            <w:pPr>
              <w:jc w:val="both"/>
              <w:rPr>
                <w:sz w:val="20"/>
                <w:szCs w:val="20"/>
              </w:rPr>
            </w:pPr>
            <w:r w:rsidRPr="00CF7DD4">
              <w:rPr>
                <w:sz w:val="20"/>
                <w:szCs w:val="20"/>
              </w:rPr>
              <w:t>Наименование организации</w:t>
            </w:r>
          </w:p>
        </w:tc>
        <w:tc>
          <w:tcPr>
            <w:tcW w:w="5137" w:type="dxa"/>
            <w:gridSpan w:val="6"/>
          </w:tcPr>
          <w:p w:rsidR="00C85904" w:rsidRPr="00DB7084" w:rsidRDefault="00C85904" w:rsidP="00C85904">
            <w:pPr>
              <w:jc w:val="center"/>
              <w:rPr>
                <w:sz w:val="20"/>
                <w:szCs w:val="20"/>
              </w:rPr>
            </w:pPr>
            <w:r w:rsidRPr="00DB7084">
              <w:rPr>
                <w:sz w:val="20"/>
                <w:szCs w:val="20"/>
              </w:rPr>
              <w:t>Продолжительность осуществления полномочий</w:t>
            </w:r>
          </w:p>
        </w:tc>
        <w:tc>
          <w:tcPr>
            <w:tcW w:w="2453" w:type="dxa"/>
            <w:gridSpan w:val="3"/>
            <w:vMerge w:val="restart"/>
          </w:tcPr>
          <w:p w:rsidR="00C85904" w:rsidRPr="00DB7084" w:rsidRDefault="00C85904" w:rsidP="00C85904">
            <w:pPr>
              <w:jc w:val="center"/>
              <w:rPr>
                <w:sz w:val="20"/>
                <w:szCs w:val="20"/>
              </w:rPr>
            </w:pPr>
            <w:r w:rsidRPr="00DB7084">
              <w:rPr>
                <w:sz w:val="20"/>
                <w:szCs w:val="20"/>
              </w:rPr>
              <w:t>Стаж, принимаемый для исчисления размера ежемесячной денежной выплаты</w:t>
            </w:r>
          </w:p>
        </w:tc>
      </w:tr>
      <w:tr w:rsidR="00C85904" w:rsidRPr="00CF7DD4" w:rsidTr="00C85904">
        <w:tc>
          <w:tcPr>
            <w:tcW w:w="512" w:type="dxa"/>
            <w:vMerge/>
          </w:tcPr>
          <w:p w:rsidR="00C85904" w:rsidRPr="00CF7DD4" w:rsidRDefault="00C85904" w:rsidP="00C85904">
            <w:pPr>
              <w:jc w:val="both"/>
            </w:pPr>
          </w:p>
        </w:tc>
        <w:tc>
          <w:tcPr>
            <w:tcW w:w="1093" w:type="dxa"/>
            <w:vMerge/>
          </w:tcPr>
          <w:p w:rsidR="00C85904" w:rsidRPr="00CF7DD4" w:rsidRDefault="00C85904" w:rsidP="00C85904">
            <w:pPr>
              <w:jc w:val="both"/>
            </w:pPr>
          </w:p>
        </w:tc>
        <w:tc>
          <w:tcPr>
            <w:tcW w:w="2713" w:type="dxa"/>
            <w:gridSpan w:val="3"/>
            <w:vMerge/>
          </w:tcPr>
          <w:p w:rsidR="00C85904" w:rsidRPr="00CF7DD4" w:rsidRDefault="00C85904" w:rsidP="00C85904">
            <w:pPr>
              <w:jc w:val="both"/>
            </w:pPr>
          </w:p>
        </w:tc>
        <w:tc>
          <w:tcPr>
            <w:tcW w:w="3084" w:type="dxa"/>
            <w:vMerge/>
          </w:tcPr>
          <w:p w:rsidR="00C85904" w:rsidRPr="00CF7DD4" w:rsidRDefault="00C85904" w:rsidP="00C85904">
            <w:pPr>
              <w:jc w:val="both"/>
            </w:pPr>
          </w:p>
        </w:tc>
        <w:tc>
          <w:tcPr>
            <w:tcW w:w="2627" w:type="dxa"/>
            <w:gridSpan w:val="3"/>
          </w:tcPr>
          <w:p w:rsidR="00C85904" w:rsidRPr="00DB7084" w:rsidRDefault="00C85904" w:rsidP="00C85904">
            <w:pPr>
              <w:jc w:val="center"/>
              <w:rPr>
                <w:sz w:val="20"/>
                <w:szCs w:val="20"/>
              </w:rPr>
            </w:pPr>
            <w:r w:rsidRPr="00DB7084">
              <w:rPr>
                <w:sz w:val="20"/>
                <w:szCs w:val="20"/>
              </w:rPr>
              <w:t>в календарном</w:t>
            </w:r>
          </w:p>
          <w:p w:rsidR="00C85904" w:rsidRPr="00DB7084" w:rsidRDefault="00C85904" w:rsidP="00C85904">
            <w:pPr>
              <w:jc w:val="center"/>
              <w:rPr>
                <w:sz w:val="20"/>
                <w:szCs w:val="20"/>
              </w:rPr>
            </w:pPr>
            <w:r w:rsidRPr="00DB7084">
              <w:rPr>
                <w:sz w:val="20"/>
                <w:szCs w:val="20"/>
              </w:rPr>
              <w:t>исчислении</w:t>
            </w:r>
          </w:p>
        </w:tc>
        <w:tc>
          <w:tcPr>
            <w:tcW w:w="2510" w:type="dxa"/>
            <w:gridSpan w:val="3"/>
          </w:tcPr>
          <w:p w:rsidR="00C85904" w:rsidRPr="00DB7084" w:rsidRDefault="00C85904" w:rsidP="00C85904">
            <w:pPr>
              <w:jc w:val="center"/>
              <w:rPr>
                <w:sz w:val="20"/>
                <w:szCs w:val="20"/>
              </w:rPr>
            </w:pPr>
            <w:r w:rsidRPr="00DB7084">
              <w:rPr>
                <w:sz w:val="20"/>
                <w:szCs w:val="20"/>
              </w:rPr>
              <w:t>в льготном</w:t>
            </w:r>
          </w:p>
          <w:p w:rsidR="00C85904" w:rsidRPr="00DB7084" w:rsidRDefault="00C85904" w:rsidP="00C85904">
            <w:pPr>
              <w:jc w:val="center"/>
              <w:rPr>
                <w:sz w:val="20"/>
                <w:szCs w:val="20"/>
              </w:rPr>
            </w:pPr>
            <w:r w:rsidRPr="00DB7084">
              <w:rPr>
                <w:sz w:val="20"/>
                <w:szCs w:val="20"/>
              </w:rPr>
              <w:t>исчислении</w:t>
            </w:r>
          </w:p>
        </w:tc>
        <w:tc>
          <w:tcPr>
            <w:tcW w:w="2453" w:type="dxa"/>
            <w:gridSpan w:val="3"/>
            <w:vMerge/>
          </w:tcPr>
          <w:p w:rsidR="00C85904" w:rsidRPr="00DB7084" w:rsidRDefault="00C85904" w:rsidP="00C85904">
            <w:pPr>
              <w:jc w:val="center"/>
              <w:rPr>
                <w:sz w:val="20"/>
                <w:szCs w:val="20"/>
              </w:rPr>
            </w:pPr>
          </w:p>
        </w:tc>
      </w:tr>
      <w:tr w:rsidR="00C85904" w:rsidRPr="00CF7DD4" w:rsidTr="00C85904">
        <w:tc>
          <w:tcPr>
            <w:tcW w:w="512" w:type="dxa"/>
            <w:vMerge/>
          </w:tcPr>
          <w:p w:rsidR="00C85904" w:rsidRPr="00CF7DD4" w:rsidRDefault="00C85904" w:rsidP="00C85904">
            <w:pPr>
              <w:jc w:val="both"/>
            </w:pPr>
          </w:p>
        </w:tc>
        <w:tc>
          <w:tcPr>
            <w:tcW w:w="1093" w:type="dxa"/>
            <w:vMerge/>
          </w:tcPr>
          <w:p w:rsidR="00C85904" w:rsidRPr="00CF7DD4" w:rsidRDefault="00C85904" w:rsidP="00C85904">
            <w:pPr>
              <w:jc w:val="both"/>
            </w:pPr>
          </w:p>
        </w:tc>
        <w:tc>
          <w:tcPr>
            <w:tcW w:w="980" w:type="dxa"/>
          </w:tcPr>
          <w:p w:rsidR="00C85904" w:rsidRPr="00CF7DD4" w:rsidRDefault="00C85904" w:rsidP="00C85904">
            <w:pPr>
              <w:jc w:val="center"/>
            </w:pPr>
            <w:r w:rsidRPr="00CF7DD4">
              <w:t>год</w:t>
            </w:r>
          </w:p>
        </w:tc>
        <w:tc>
          <w:tcPr>
            <w:tcW w:w="871" w:type="dxa"/>
          </w:tcPr>
          <w:p w:rsidR="00C85904" w:rsidRPr="00CF7DD4" w:rsidRDefault="00C85904" w:rsidP="00C85904">
            <w:pPr>
              <w:jc w:val="center"/>
            </w:pPr>
            <w:r w:rsidRPr="00CF7DD4">
              <w:t>месяц</w:t>
            </w:r>
          </w:p>
        </w:tc>
        <w:tc>
          <w:tcPr>
            <w:tcW w:w="862" w:type="dxa"/>
          </w:tcPr>
          <w:p w:rsidR="00C85904" w:rsidRPr="00CF7DD4" w:rsidRDefault="00C85904" w:rsidP="00C85904">
            <w:pPr>
              <w:jc w:val="center"/>
            </w:pPr>
            <w:r w:rsidRPr="00CF7DD4">
              <w:t>число</w:t>
            </w:r>
          </w:p>
        </w:tc>
        <w:tc>
          <w:tcPr>
            <w:tcW w:w="3084" w:type="dxa"/>
            <w:vMerge/>
          </w:tcPr>
          <w:p w:rsidR="00C85904" w:rsidRPr="00CF7DD4" w:rsidRDefault="00C85904" w:rsidP="00C85904">
            <w:pPr>
              <w:jc w:val="both"/>
            </w:pPr>
          </w:p>
        </w:tc>
        <w:tc>
          <w:tcPr>
            <w:tcW w:w="952" w:type="dxa"/>
          </w:tcPr>
          <w:p w:rsidR="00C85904" w:rsidRPr="00DB7084" w:rsidRDefault="00C85904" w:rsidP="00C85904">
            <w:pPr>
              <w:jc w:val="center"/>
              <w:rPr>
                <w:sz w:val="20"/>
                <w:szCs w:val="20"/>
              </w:rPr>
            </w:pPr>
            <w:r w:rsidRPr="00DB7084">
              <w:rPr>
                <w:sz w:val="20"/>
                <w:szCs w:val="20"/>
              </w:rPr>
              <w:t>лет</w:t>
            </w:r>
          </w:p>
        </w:tc>
        <w:tc>
          <w:tcPr>
            <w:tcW w:w="837" w:type="dxa"/>
          </w:tcPr>
          <w:p w:rsidR="00C85904" w:rsidRPr="00DB7084" w:rsidRDefault="00C85904" w:rsidP="00C85904">
            <w:pPr>
              <w:jc w:val="center"/>
              <w:rPr>
                <w:sz w:val="20"/>
                <w:szCs w:val="20"/>
              </w:rPr>
            </w:pPr>
            <w:r w:rsidRPr="00DB7084">
              <w:rPr>
                <w:sz w:val="20"/>
                <w:szCs w:val="20"/>
              </w:rPr>
              <w:t>мес.</w:t>
            </w:r>
          </w:p>
        </w:tc>
        <w:tc>
          <w:tcPr>
            <w:tcW w:w="838" w:type="dxa"/>
          </w:tcPr>
          <w:p w:rsidR="00C85904" w:rsidRPr="00DB7084" w:rsidRDefault="00C85904" w:rsidP="00C85904">
            <w:pPr>
              <w:jc w:val="center"/>
              <w:rPr>
                <w:sz w:val="20"/>
                <w:szCs w:val="20"/>
              </w:rPr>
            </w:pPr>
            <w:r w:rsidRPr="00DB7084">
              <w:rPr>
                <w:sz w:val="20"/>
                <w:szCs w:val="20"/>
              </w:rPr>
              <w:t>дней</w:t>
            </w:r>
          </w:p>
        </w:tc>
        <w:tc>
          <w:tcPr>
            <w:tcW w:w="903" w:type="dxa"/>
          </w:tcPr>
          <w:p w:rsidR="00C85904" w:rsidRPr="00DB7084" w:rsidRDefault="00C85904" w:rsidP="00C85904">
            <w:pPr>
              <w:jc w:val="center"/>
              <w:rPr>
                <w:sz w:val="20"/>
                <w:szCs w:val="20"/>
              </w:rPr>
            </w:pPr>
            <w:r w:rsidRPr="00DB7084">
              <w:rPr>
                <w:sz w:val="20"/>
                <w:szCs w:val="20"/>
              </w:rPr>
              <w:t>лет</w:t>
            </w:r>
          </w:p>
        </w:tc>
        <w:tc>
          <w:tcPr>
            <w:tcW w:w="768" w:type="dxa"/>
          </w:tcPr>
          <w:p w:rsidR="00C85904" w:rsidRPr="00DB7084" w:rsidRDefault="00C85904" w:rsidP="00C85904">
            <w:pPr>
              <w:jc w:val="center"/>
              <w:rPr>
                <w:sz w:val="20"/>
                <w:szCs w:val="20"/>
              </w:rPr>
            </w:pPr>
            <w:r w:rsidRPr="00DB7084">
              <w:rPr>
                <w:sz w:val="20"/>
                <w:szCs w:val="20"/>
              </w:rPr>
              <w:t>мес.</w:t>
            </w:r>
          </w:p>
        </w:tc>
        <w:tc>
          <w:tcPr>
            <w:tcW w:w="839" w:type="dxa"/>
          </w:tcPr>
          <w:p w:rsidR="00C85904" w:rsidRPr="00DB7084" w:rsidRDefault="00C85904" w:rsidP="00C85904">
            <w:pPr>
              <w:jc w:val="center"/>
              <w:rPr>
                <w:sz w:val="20"/>
                <w:szCs w:val="20"/>
              </w:rPr>
            </w:pPr>
            <w:r w:rsidRPr="00DB7084">
              <w:rPr>
                <w:sz w:val="20"/>
                <w:szCs w:val="20"/>
              </w:rPr>
              <w:t>дней</w:t>
            </w:r>
          </w:p>
        </w:tc>
        <w:tc>
          <w:tcPr>
            <w:tcW w:w="717" w:type="dxa"/>
          </w:tcPr>
          <w:p w:rsidR="00C85904" w:rsidRPr="00DB7084" w:rsidRDefault="00C85904" w:rsidP="00C85904">
            <w:pPr>
              <w:jc w:val="center"/>
              <w:rPr>
                <w:sz w:val="20"/>
                <w:szCs w:val="20"/>
              </w:rPr>
            </w:pPr>
            <w:r w:rsidRPr="00DB7084">
              <w:rPr>
                <w:sz w:val="20"/>
                <w:szCs w:val="20"/>
              </w:rPr>
              <w:t>лет</w:t>
            </w:r>
          </w:p>
        </w:tc>
        <w:tc>
          <w:tcPr>
            <w:tcW w:w="768" w:type="dxa"/>
          </w:tcPr>
          <w:p w:rsidR="00C85904" w:rsidRPr="00DB7084" w:rsidRDefault="00C85904" w:rsidP="00C85904">
            <w:pPr>
              <w:jc w:val="center"/>
              <w:rPr>
                <w:sz w:val="20"/>
                <w:szCs w:val="20"/>
              </w:rPr>
            </w:pPr>
            <w:r w:rsidRPr="00DB7084">
              <w:rPr>
                <w:sz w:val="20"/>
                <w:szCs w:val="20"/>
              </w:rPr>
              <w:t>мес.</w:t>
            </w:r>
          </w:p>
        </w:tc>
        <w:tc>
          <w:tcPr>
            <w:tcW w:w="968" w:type="dxa"/>
          </w:tcPr>
          <w:p w:rsidR="00C85904" w:rsidRPr="00DB7084" w:rsidRDefault="00C85904" w:rsidP="00C85904">
            <w:pPr>
              <w:jc w:val="center"/>
              <w:rPr>
                <w:sz w:val="20"/>
                <w:szCs w:val="20"/>
              </w:rPr>
            </w:pPr>
            <w:r w:rsidRPr="00DB7084">
              <w:rPr>
                <w:sz w:val="20"/>
                <w:szCs w:val="20"/>
              </w:rPr>
              <w:t>дней</w:t>
            </w:r>
          </w:p>
        </w:tc>
      </w:tr>
      <w:tr w:rsidR="00C85904" w:rsidRPr="00CF7DD4" w:rsidTr="00C85904">
        <w:tc>
          <w:tcPr>
            <w:tcW w:w="512" w:type="dxa"/>
          </w:tcPr>
          <w:p w:rsidR="00C85904" w:rsidRPr="00CF7DD4" w:rsidRDefault="00C85904" w:rsidP="00C85904">
            <w:pPr>
              <w:jc w:val="center"/>
            </w:pPr>
          </w:p>
        </w:tc>
        <w:tc>
          <w:tcPr>
            <w:tcW w:w="1093" w:type="dxa"/>
          </w:tcPr>
          <w:p w:rsidR="00C85904" w:rsidRPr="00CF7DD4" w:rsidRDefault="00C85904" w:rsidP="00C85904">
            <w:pPr>
              <w:jc w:val="center"/>
            </w:pPr>
          </w:p>
        </w:tc>
        <w:tc>
          <w:tcPr>
            <w:tcW w:w="980" w:type="dxa"/>
          </w:tcPr>
          <w:p w:rsidR="00C85904" w:rsidRPr="00CF7DD4" w:rsidRDefault="00C85904" w:rsidP="00C85904">
            <w:pPr>
              <w:jc w:val="center"/>
            </w:pPr>
          </w:p>
        </w:tc>
        <w:tc>
          <w:tcPr>
            <w:tcW w:w="871" w:type="dxa"/>
          </w:tcPr>
          <w:p w:rsidR="00C85904" w:rsidRPr="00CF7DD4" w:rsidRDefault="00C85904" w:rsidP="00C85904">
            <w:pPr>
              <w:jc w:val="center"/>
            </w:pPr>
          </w:p>
        </w:tc>
        <w:tc>
          <w:tcPr>
            <w:tcW w:w="862" w:type="dxa"/>
          </w:tcPr>
          <w:p w:rsidR="00C85904" w:rsidRPr="00CF7DD4" w:rsidRDefault="00C85904" w:rsidP="00C85904">
            <w:pPr>
              <w:jc w:val="center"/>
            </w:pPr>
          </w:p>
        </w:tc>
        <w:tc>
          <w:tcPr>
            <w:tcW w:w="3084" w:type="dxa"/>
          </w:tcPr>
          <w:p w:rsidR="00C85904" w:rsidRPr="00CF7DD4" w:rsidRDefault="00C85904" w:rsidP="00C85904">
            <w:pPr>
              <w:jc w:val="right"/>
            </w:pPr>
          </w:p>
        </w:tc>
        <w:tc>
          <w:tcPr>
            <w:tcW w:w="952" w:type="dxa"/>
          </w:tcPr>
          <w:p w:rsidR="00C85904" w:rsidRPr="00CF7DD4" w:rsidRDefault="00C85904" w:rsidP="00C85904">
            <w:pPr>
              <w:jc w:val="center"/>
            </w:pPr>
          </w:p>
        </w:tc>
        <w:tc>
          <w:tcPr>
            <w:tcW w:w="837" w:type="dxa"/>
          </w:tcPr>
          <w:p w:rsidR="00C85904" w:rsidRPr="00CF7DD4" w:rsidRDefault="00C85904" w:rsidP="00C85904">
            <w:pPr>
              <w:jc w:val="center"/>
            </w:pPr>
          </w:p>
        </w:tc>
        <w:tc>
          <w:tcPr>
            <w:tcW w:w="838" w:type="dxa"/>
          </w:tcPr>
          <w:p w:rsidR="00C85904" w:rsidRPr="00CF7DD4" w:rsidRDefault="00C85904" w:rsidP="00C85904">
            <w:pPr>
              <w:jc w:val="center"/>
            </w:pPr>
          </w:p>
        </w:tc>
        <w:tc>
          <w:tcPr>
            <w:tcW w:w="903" w:type="dxa"/>
          </w:tcPr>
          <w:p w:rsidR="00C85904" w:rsidRPr="00CF7DD4" w:rsidRDefault="00C85904" w:rsidP="00C85904">
            <w:pPr>
              <w:jc w:val="center"/>
            </w:pPr>
          </w:p>
        </w:tc>
        <w:tc>
          <w:tcPr>
            <w:tcW w:w="768" w:type="dxa"/>
          </w:tcPr>
          <w:p w:rsidR="00C85904" w:rsidRPr="00CF7DD4" w:rsidRDefault="00C85904" w:rsidP="00C85904">
            <w:pPr>
              <w:jc w:val="center"/>
            </w:pPr>
          </w:p>
        </w:tc>
        <w:tc>
          <w:tcPr>
            <w:tcW w:w="839" w:type="dxa"/>
          </w:tcPr>
          <w:p w:rsidR="00C85904" w:rsidRPr="00CF7DD4" w:rsidRDefault="00C85904" w:rsidP="00C85904">
            <w:pPr>
              <w:jc w:val="center"/>
            </w:pPr>
          </w:p>
        </w:tc>
        <w:tc>
          <w:tcPr>
            <w:tcW w:w="717" w:type="dxa"/>
          </w:tcPr>
          <w:p w:rsidR="00C85904" w:rsidRPr="00CF7DD4" w:rsidRDefault="00C85904" w:rsidP="00C85904">
            <w:pPr>
              <w:jc w:val="center"/>
            </w:pPr>
          </w:p>
        </w:tc>
        <w:tc>
          <w:tcPr>
            <w:tcW w:w="768" w:type="dxa"/>
          </w:tcPr>
          <w:p w:rsidR="00C85904" w:rsidRPr="00CF7DD4" w:rsidRDefault="00C85904" w:rsidP="00C85904">
            <w:pPr>
              <w:jc w:val="center"/>
            </w:pPr>
          </w:p>
        </w:tc>
        <w:tc>
          <w:tcPr>
            <w:tcW w:w="968" w:type="dxa"/>
          </w:tcPr>
          <w:p w:rsidR="00C85904" w:rsidRPr="00CF7DD4" w:rsidRDefault="00C85904" w:rsidP="00C85904">
            <w:pPr>
              <w:jc w:val="center"/>
            </w:pPr>
          </w:p>
        </w:tc>
      </w:tr>
      <w:tr w:rsidR="00C85904" w:rsidRPr="00CF7DD4" w:rsidTr="00C85904">
        <w:tc>
          <w:tcPr>
            <w:tcW w:w="512" w:type="dxa"/>
          </w:tcPr>
          <w:p w:rsidR="00C85904" w:rsidRPr="00CF7DD4" w:rsidRDefault="00C85904" w:rsidP="00C85904">
            <w:pPr>
              <w:jc w:val="center"/>
            </w:pPr>
          </w:p>
        </w:tc>
        <w:tc>
          <w:tcPr>
            <w:tcW w:w="1093" w:type="dxa"/>
          </w:tcPr>
          <w:p w:rsidR="00C85904" w:rsidRPr="00CF7DD4" w:rsidRDefault="00C85904" w:rsidP="00C85904">
            <w:pPr>
              <w:jc w:val="center"/>
            </w:pPr>
          </w:p>
        </w:tc>
        <w:tc>
          <w:tcPr>
            <w:tcW w:w="980" w:type="dxa"/>
          </w:tcPr>
          <w:p w:rsidR="00C85904" w:rsidRPr="00CF7DD4" w:rsidRDefault="00C85904" w:rsidP="00C85904">
            <w:pPr>
              <w:jc w:val="center"/>
            </w:pPr>
          </w:p>
        </w:tc>
        <w:tc>
          <w:tcPr>
            <w:tcW w:w="871" w:type="dxa"/>
          </w:tcPr>
          <w:p w:rsidR="00C85904" w:rsidRPr="00CF7DD4" w:rsidRDefault="00C85904" w:rsidP="00C85904">
            <w:pPr>
              <w:jc w:val="center"/>
            </w:pPr>
          </w:p>
        </w:tc>
        <w:tc>
          <w:tcPr>
            <w:tcW w:w="862" w:type="dxa"/>
          </w:tcPr>
          <w:p w:rsidR="00C85904" w:rsidRPr="00CF7DD4" w:rsidRDefault="00C85904" w:rsidP="00C85904">
            <w:pPr>
              <w:jc w:val="center"/>
            </w:pPr>
          </w:p>
        </w:tc>
        <w:tc>
          <w:tcPr>
            <w:tcW w:w="3084" w:type="dxa"/>
          </w:tcPr>
          <w:p w:rsidR="00C85904" w:rsidRPr="00CF7DD4" w:rsidRDefault="00C85904" w:rsidP="00C85904">
            <w:pPr>
              <w:jc w:val="right"/>
            </w:pPr>
          </w:p>
        </w:tc>
        <w:tc>
          <w:tcPr>
            <w:tcW w:w="952" w:type="dxa"/>
          </w:tcPr>
          <w:p w:rsidR="00C85904" w:rsidRPr="00CF7DD4" w:rsidRDefault="00C85904" w:rsidP="00C85904">
            <w:pPr>
              <w:jc w:val="center"/>
            </w:pPr>
          </w:p>
        </w:tc>
        <w:tc>
          <w:tcPr>
            <w:tcW w:w="837" w:type="dxa"/>
          </w:tcPr>
          <w:p w:rsidR="00C85904" w:rsidRPr="00CF7DD4" w:rsidRDefault="00C85904" w:rsidP="00C85904">
            <w:pPr>
              <w:jc w:val="center"/>
            </w:pPr>
          </w:p>
        </w:tc>
        <w:tc>
          <w:tcPr>
            <w:tcW w:w="838" w:type="dxa"/>
          </w:tcPr>
          <w:p w:rsidR="00C85904" w:rsidRPr="00CF7DD4" w:rsidRDefault="00C85904" w:rsidP="00C85904">
            <w:pPr>
              <w:jc w:val="center"/>
            </w:pPr>
          </w:p>
        </w:tc>
        <w:tc>
          <w:tcPr>
            <w:tcW w:w="903" w:type="dxa"/>
          </w:tcPr>
          <w:p w:rsidR="00C85904" w:rsidRPr="00CF7DD4" w:rsidRDefault="00C85904" w:rsidP="00C85904">
            <w:pPr>
              <w:jc w:val="center"/>
            </w:pPr>
          </w:p>
        </w:tc>
        <w:tc>
          <w:tcPr>
            <w:tcW w:w="768" w:type="dxa"/>
          </w:tcPr>
          <w:p w:rsidR="00C85904" w:rsidRPr="00CF7DD4" w:rsidRDefault="00C85904" w:rsidP="00C85904">
            <w:pPr>
              <w:jc w:val="center"/>
            </w:pPr>
          </w:p>
        </w:tc>
        <w:tc>
          <w:tcPr>
            <w:tcW w:w="839" w:type="dxa"/>
          </w:tcPr>
          <w:p w:rsidR="00C85904" w:rsidRPr="00CF7DD4" w:rsidRDefault="00C85904" w:rsidP="00C85904">
            <w:pPr>
              <w:jc w:val="center"/>
            </w:pPr>
          </w:p>
        </w:tc>
        <w:tc>
          <w:tcPr>
            <w:tcW w:w="717" w:type="dxa"/>
          </w:tcPr>
          <w:p w:rsidR="00C85904" w:rsidRPr="00CF7DD4" w:rsidRDefault="00C85904" w:rsidP="00C85904">
            <w:pPr>
              <w:jc w:val="center"/>
            </w:pPr>
          </w:p>
        </w:tc>
        <w:tc>
          <w:tcPr>
            <w:tcW w:w="768" w:type="dxa"/>
          </w:tcPr>
          <w:p w:rsidR="00C85904" w:rsidRPr="00CF7DD4" w:rsidRDefault="00C85904" w:rsidP="00C85904">
            <w:pPr>
              <w:jc w:val="center"/>
            </w:pPr>
          </w:p>
        </w:tc>
        <w:tc>
          <w:tcPr>
            <w:tcW w:w="968" w:type="dxa"/>
          </w:tcPr>
          <w:p w:rsidR="00C85904" w:rsidRPr="00CF7DD4" w:rsidRDefault="00C85904" w:rsidP="00C85904">
            <w:pPr>
              <w:jc w:val="center"/>
            </w:pPr>
          </w:p>
        </w:tc>
      </w:tr>
      <w:tr w:rsidR="00C85904" w:rsidRPr="00CF7DD4" w:rsidTr="00C85904">
        <w:tc>
          <w:tcPr>
            <w:tcW w:w="512" w:type="dxa"/>
          </w:tcPr>
          <w:p w:rsidR="00C85904" w:rsidRPr="00CF7DD4" w:rsidRDefault="00C85904" w:rsidP="00C85904">
            <w:pPr>
              <w:jc w:val="center"/>
            </w:pPr>
          </w:p>
        </w:tc>
        <w:tc>
          <w:tcPr>
            <w:tcW w:w="1093" w:type="dxa"/>
          </w:tcPr>
          <w:p w:rsidR="00C85904" w:rsidRPr="00CF7DD4" w:rsidRDefault="00C85904" w:rsidP="00C85904">
            <w:pPr>
              <w:jc w:val="center"/>
            </w:pPr>
          </w:p>
        </w:tc>
        <w:tc>
          <w:tcPr>
            <w:tcW w:w="980" w:type="dxa"/>
          </w:tcPr>
          <w:p w:rsidR="00C85904" w:rsidRPr="00CF7DD4" w:rsidRDefault="00C85904" w:rsidP="00C85904">
            <w:pPr>
              <w:jc w:val="center"/>
            </w:pPr>
          </w:p>
        </w:tc>
        <w:tc>
          <w:tcPr>
            <w:tcW w:w="871" w:type="dxa"/>
          </w:tcPr>
          <w:p w:rsidR="00C85904" w:rsidRPr="00CF7DD4" w:rsidRDefault="00C85904" w:rsidP="00C85904">
            <w:pPr>
              <w:jc w:val="center"/>
            </w:pPr>
          </w:p>
        </w:tc>
        <w:tc>
          <w:tcPr>
            <w:tcW w:w="862" w:type="dxa"/>
          </w:tcPr>
          <w:p w:rsidR="00C85904" w:rsidRPr="00CF7DD4" w:rsidRDefault="00C85904" w:rsidP="00C85904">
            <w:pPr>
              <w:jc w:val="center"/>
            </w:pPr>
          </w:p>
        </w:tc>
        <w:tc>
          <w:tcPr>
            <w:tcW w:w="3084" w:type="dxa"/>
          </w:tcPr>
          <w:p w:rsidR="00C85904" w:rsidRPr="00CF7DD4" w:rsidRDefault="00C85904" w:rsidP="00C85904">
            <w:pPr>
              <w:jc w:val="right"/>
            </w:pPr>
            <w:r w:rsidRPr="00CF7DD4">
              <w:t>ИТОГО:</w:t>
            </w:r>
          </w:p>
        </w:tc>
        <w:tc>
          <w:tcPr>
            <w:tcW w:w="952" w:type="dxa"/>
          </w:tcPr>
          <w:p w:rsidR="00C85904" w:rsidRPr="00CF7DD4" w:rsidRDefault="00C85904" w:rsidP="00C85904">
            <w:pPr>
              <w:jc w:val="center"/>
            </w:pPr>
          </w:p>
        </w:tc>
        <w:tc>
          <w:tcPr>
            <w:tcW w:w="837" w:type="dxa"/>
          </w:tcPr>
          <w:p w:rsidR="00C85904" w:rsidRPr="00CF7DD4" w:rsidRDefault="00C85904" w:rsidP="00C85904">
            <w:pPr>
              <w:jc w:val="center"/>
            </w:pPr>
          </w:p>
        </w:tc>
        <w:tc>
          <w:tcPr>
            <w:tcW w:w="838" w:type="dxa"/>
          </w:tcPr>
          <w:p w:rsidR="00C85904" w:rsidRPr="00CF7DD4" w:rsidRDefault="00C85904" w:rsidP="00C85904">
            <w:pPr>
              <w:jc w:val="center"/>
            </w:pPr>
          </w:p>
        </w:tc>
        <w:tc>
          <w:tcPr>
            <w:tcW w:w="903" w:type="dxa"/>
          </w:tcPr>
          <w:p w:rsidR="00C85904" w:rsidRPr="00CF7DD4" w:rsidRDefault="00C85904" w:rsidP="00C85904">
            <w:pPr>
              <w:jc w:val="center"/>
            </w:pPr>
          </w:p>
        </w:tc>
        <w:tc>
          <w:tcPr>
            <w:tcW w:w="768" w:type="dxa"/>
          </w:tcPr>
          <w:p w:rsidR="00C85904" w:rsidRPr="00CF7DD4" w:rsidRDefault="00C85904" w:rsidP="00C85904">
            <w:pPr>
              <w:jc w:val="center"/>
            </w:pPr>
          </w:p>
        </w:tc>
        <w:tc>
          <w:tcPr>
            <w:tcW w:w="839" w:type="dxa"/>
          </w:tcPr>
          <w:p w:rsidR="00C85904" w:rsidRPr="00CF7DD4" w:rsidRDefault="00C85904" w:rsidP="00C85904">
            <w:pPr>
              <w:jc w:val="center"/>
            </w:pPr>
          </w:p>
        </w:tc>
        <w:tc>
          <w:tcPr>
            <w:tcW w:w="717" w:type="dxa"/>
          </w:tcPr>
          <w:p w:rsidR="00C85904" w:rsidRPr="00CF7DD4" w:rsidRDefault="00C85904" w:rsidP="00C85904">
            <w:pPr>
              <w:jc w:val="center"/>
            </w:pPr>
          </w:p>
        </w:tc>
        <w:tc>
          <w:tcPr>
            <w:tcW w:w="768" w:type="dxa"/>
          </w:tcPr>
          <w:p w:rsidR="00C85904" w:rsidRPr="00CF7DD4" w:rsidRDefault="00C85904" w:rsidP="00C85904">
            <w:pPr>
              <w:jc w:val="center"/>
            </w:pPr>
          </w:p>
        </w:tc>
        <w:tc>
          <w:tcPr>
            <w:tcW w:w="968" w:type="dxa"/>
          </w:tcPr>
          <w:p w:rsidR="00C85904" w:rsidRPr="00CF7DD4" w:rsidRDefault="00C85904" w:rsidP="00C85904">
            <w:pPr>
              <w:jc w:val="center"/>
            </w:pPr>
          </w:p>
        </w:tc>
      </w:tr>
    </w:tbl>
    <w:p w:rsidR="00C27194" w:rsidRDefault="00C27194" w:rsidP="00C85904">
      <w:pPr>
        <w:jc w:val="both"/>
        <w:rPr>
          <w:sz w:val="20"/>
          <w:szCs w:val="20"/>
          <w:highlight w:val="yellow"/>
        </w:rPr>
      </w:pPr>
    </w:p>
    <w:p w:rsidR="00C27194" w:rsidRPr="00C27194" w:rsidRDefault="00C27194" w:rsidP="00C85904">
      <w:pPr>
        <w:jc w:val="both"/>
        <w:rPr>
          <w:sz w:val="20"/>
          <w:szCs w:val="20"/>
        </w:rPr>
      </w:pPr>
      <w:r w:rsidRPr="00C27194">
        <w:rPr>
          <w:sz w:val="20"/>
          <w:szCs w:val="20"/>
        </w:rPr>
        <w:t xml:space="preserve">Председатель </w:t>
      </w:r>
    </w:p>
    <w:p w:rsidR="00C85904" w:rsidRPr="00C27194" w:rsidRDefault="00C27194" w:rsidP="00C85904">
      <w:pPr>
        <w:jc w:val="both"/>
        <w:rPr>
          <w:sz w:val="20"/>
          <w:szCs w:val="20"/>
        </w:rPr>
      </w:pPr>
      <w:r w:rsidRPr="00C27194">
        <w:rPr>
          <w:sz w:val="20"/>
          <w:szCs w:val="20"/>
        </w:rPr>
        <w:t>Совета депутатов Бейского района</w:t>
      </w:r>
      <w:r w:rsidR="00C85904" w:rsidRPr="00C27194">
        <w:rPr>
          <w:sz w:val="20"/>
          <w:szCs w:val="20"/>
        </w:rPr>
        <w:t xml:space="preserve">                                                 </w:t>
      </w:r>
      <w:r w:rsidRPr="00C27194">
        <w:rPr>
          <w:sz w:val="20"/>
          <w:szCs w:val="20"/>
        </w:rPr>
        <w:t xml:space="preserve">                  </w:t>
      </w:r>
      <w:r w:rsidR="00C85904" w:rsidRPr="00C27194">
        <w:rPr>
          <w:sz w:val="20"/>
          <w:szCs w:val="20"/>
        </w:rPr>
        <w:t xml:space="preserve"> _________________                                                       ________________</w:t>
      </w:r>
    </w:p>
    <w:p w:rsidR="00C85904" w:rsidRPr="00C27194" w:rsidRDefault="00C85904" w:rsidP="00C85904">
      <w:pPr>
        <w:jc w:val="both"/>
        <w:rPr>
          <w:sz w:val="20"/>
          <w:szCs w:val="20"/>
        </w:rPr>
      </w:pPr>
      <w:r w:rsidRPr="00C27194">
        <w:rPr>
          <w:sz w:val="20"/>
          <w:szCs w:val="20"/>
        </w:rPr>
        <w:t>Республики Хакасия                                                                                                     подпись                                                                             Ф.И.О.</w:t>
      </w:r>
    </w:p>
    <w:p w:rsidR="00C85904" w:rsidRPr="001B5DF0" w:rsidRDefault="00C85904" w:rsidP="00C85904">
      <w:pPr>
        <w:jc w:val="both"/>
        <w:rPr>
          <w:sz w:val="20"/>
          <w:szCs w:val="20"/>
          <w:highlight w:val="yellow"/>
        </w:rPr>
      </w:pPr>
    </w:p>
    <w:p w:rsidR="00C27194" w:rsidRDefault="00C27194" w:rsidP="00C85904">
      <w:pPr>
        <w:jc w:val="both"/>
        <w:rPr>
          <w:sz w:val="20"/>
          <w:szCs w:val="20"/>
        </w:rPr>
      </w:pPr>
      <w:r>
        <w:rPr>
          <w:sz w:val="20"/>
          <w:szCs w:val="20"/>
        </w:rPr>
        <w:t>Заведующий организационным отделом</w:t>
      </w:r>
    </w:p>
    <w:p w:rsidR="00C85904" w:rsidRPr="00CF7DD4" w:rsidRDefault="00C27194" w:rsidP="00C85904">
      <w:pPr>
        <w:jc w:val="both"/>
        <w:rPr>
          <w:sz w:val="20"/>
          <w:szCs w:val="20"/>
        </w:rPr>
      </w:pPr>
      <w:r>
        <w:rPr>
          <w:sz w:val="20"/>
          <w:szCs w:val="20"/>
        </w:rPr>
        <w:t xml:space="preserve">Совета депутатов Бейского района Республики Хакасия </w:t>
      </w:r>
      <w:r w:rsidR="00C85904" w:rsidRPr="00CF7DD4">
        <w:rPr>
          <w:sz w:val="20"/>
          <w:szCs w:val="20"/>
        </w:rPr>
        <w:t xml:space="preserve">                               ________________                                                         ________________   </w:t>
      </w:r>
    </w:p>
    <w:p w:rsidR="00C85904" w:rsidRPr="00CF7DD4" w:rsidRDefault="00C85904" w:rsidP="00C85904">
      <w:pPr>
        <w:jc w:val="both"/>
        <w:rPr>
          <w:sz w:val="20"/>
          <w:szCs w:val="20"/>
        </w:rPr>
      </w:pPr>
      <w:r w:rsidRPr="00CF7DD4">
        <w:rPr>
          <w:sz w:val="20"/>
          <w:szCs w:val="20"/>
        </w:rPr>
        <w:t xml:space="preserve">                                                                                                                                          подпись                                                                             Ф.И.О.</w:t>
      </w:r>
    </w:p>
    <w:p w:rsidR="00C85904" w:rsidRPr="00CF7DD4" w:rsidRDefault="00C85904" w:rsidP="00C85904">
      <w:pPr>
        <w:jc w:val="both"/>
      </w:pPr>
      <w:r w:rsidRPr="00CF7DD4">
        <w:rPr>
          <w:sz w:val="20"/>
          <w:szCs w:val="20"/>
        </w:rPr>
        <w:t>Место для печати</w:t>
      </w:r>
    </w:p>
    <w:p w:rsidR="00C85904" w:rsidRPr="00CF7DD4" w:rsidRDefault="00C85904" w:rsidP="00C85904">
      <w:pPr>
        <w:sectPr w:rsidR="00C85904" w:rsidRPr="00CF7DD4" w:rsidSect="00732951">
          <w:pgSz w:w="16838" w:h="11905" w:orient="landscape"/>
          <w:pgMar w:top="1134" w:right="1134" w:bottom="794" w:left="1134" w:header="0" w:footer="0" w:gutter="0"/>
          <w:cols w:space="720"/>
        </w:sectPr>
      </w:pPr>
    </w:p>
    <w:tbl>
      <w:tblPr>
        <w:tblW w:w="0" w:type="auto"/>
        <w:tblLook w:val="01E0" w:firstRow="1" w:lastRow="1" w:firstColumn="1" w:lastColumn="1" w:noHBand="0" w:noVBand="0"/>
      </w:tblPr>
      <w:tblGrid>
        <w:gridCol w:w="5019"/>
        <w:gridCol w:w="4551"/>
      </w:tblGrid>
      <w:tr w:rsidR="00C85904" w:rsidRPr="00CF7DD4" w:rsidTr="00C85904">
        <w:tc>
          <w:tcPr>
            <w:tcW w:w="5070" w:type="dxa"/>
          </w:tcPr>
          <w:p w:rsidR="00C85904" w:rsidRPr="00CF7DD4" w:rsidRDefault="00C85904" w:rsidP="00C85904">
            <w:pPr>
              <w:pStyle w:val="ConsPlusNormal"/>
            </w:pPr>
          </w:p>
        </w:tc>
        <w:tc>
          <w:tcPr>
            <w:tcW w:w="4578" w:type="dxa"/>
          </w:tcPr>
          <w:p w:rsidR="00C85904" w:rsidRPr="00CF7DD4" w:rsidRDefault="00C85904" w:rsidP="00DB7084">
            <w:pPr>
              <w:jc w:val="right"/>
            </w:pPr>
            <w:r w:rsidRPr="00CF7DD4">
              <w:t>Приложение 3</w:t>
            </w:r>
          </w:p>
          <w:p w:rsidR="00C85904" w:rsidRPr="000C1C45" w:rsidRDefault="00C85904" w:rsidP="00DB7084">
            <w:pPr>
              <w:jc w:val="right"/>
            </w:pPr>
            <w:r w:rsidRPr="000C1C45">
              <w:t xml:space="preserve">к </w:t>
            </w:r>
            <w:r w:rsidR="001B5DF0">
              <w:t>Порядку</w:t>
            </w:r>
            <w:r w:rsidR="001B5DF0" w:rsidRPr="008D72FB">
              <w:t xml:space="preserve"> установления размера, выплаты и перерасчета ежемесячной денежной выплаты </w:t>
            </w:r>
            <w:r w:rsidR="001B5DF0">
              <w:t>лицам, замещавшим муниципальные должности в</w:t>
            </w:r>
            <w:r w:rsidR="001B5DF0" w:rsidRPr="008D72FB">
              <w:t xml:space="preserve"> Контрольно-счетной комиссии Бейского района</w:t>
            </w:r>
          </w:p>
        </w:tc>
      </w:tr>
    </w:tbl>
    <w:p w:rsidR="00C85904" w:rsidRPr="00CF7DD4" w:rsidRDefault="00C85904" w:rsidP="00C85904"/>
    <w:p w:rsidR="00C85904" w:rsidRPr="00CF7DD4" w:rsidRDefault="00C85904" w:rsidP="00C85904"/>
    <w:p w:rsidR="00C85904" w:rsidRPr="00CF7DD4" w:rsidRDefault="00C85904" w:rsidP="00C85904">
      <w:pPr>
        <w:jc w:val="center"/>
      </w:pPr>
      <w:bookmarkStart w:id="3" w:name="P376"/>
      <w:bookmarkEnd w:id="3"/>
      <w:r w:rsidRPr="00CF7DD4">
        <w:t>СПРАВКА</w:t>
      </w:r>
    </w:p>
    <w:p w:rsidR="00C85904" w:rsidRPr="00CF7DD4" w:rsidRDefault="00C85904" w:rsidP="00C85904">
      <w:pPr>
        <w:jc w:val="center"/>
      </w:pPr>
      <w:r w:rsidRPr="00CF7DD4">
        <w:t>о размере месячного денежного содержания лица,</w:t>
      </w:r>
    </w:p>
    <w:p w:rsidR="00C85904" w:rsidRPr="00CF7DD4" w:rsidRDefault="00C85904" w:rsidP="00C85904">
      <w:pPr>
        <w:jc w:val="center"/>
      </w:pPr>
      <w:r w:rsidRPr="00CF7DD4">
        <w:t xml:space="preserve">замещавшего </w:t>
      </w:r>
      <w:r w:rsidR="00C27194">
        <w:t>муниципальную</w:t>
      </w:r>
      <w:r w:rsidR="00DB7084">
        <w:t xml:space="preserve"> </w:t>
      </w:r>
      <w:r w:rsidRPr="00CF7DD4">
        <w:t xml:space="preserve">должность в </w:t>
      </w:r>
      <w:r w:rsidR="001B5DF0">
        <w:t>Контрольно-счетной комиссии Бейского района</w:t>
      </w:r>
      <w:r w:rsidRPr="00CF7DD4">
        <w:t xml:space="preserve">, для установления </w:t>
      </w:r>
      <w:r>
        <w:t>ежемесячной денежной выплаты</w:t>
      </w:r>
    </w:p>
    <w:p w:rsidR="00C85904" w:rsidRPr="00CF7DD4" w:rsidRDefault="00C85904" w:rsidP="00C85904"/>
    <w:tbl>
      <w:tblPr>
        <w:tblW w:w="9704" w:type="dxa"/>
        <w:tblLayout w:type="fixed"/>
        <w:tblLook w:val="01E0" w:firstRow="1" w:lastRow="1" w:firstColumn="1" w:lastColumn="1" w:noHBand="0" w:noVBand="0"/>
      </w:tblPr>
      <w:tblGrid>
        <w:gridCol w:w="1953"/>
        <w:gridCol w:w="135"/>
        <w:gridCol w:w="712"/>
        <w:gridCol w:w="6668"/>
        <w:gridCol w:w="236"/>
      </w:tblGrid>
      <w:tr w:rsidR="00C85904" w:rsidRPr="00CF7DD4" w:rsidTr="00C85904">
        <w:tc>
          <w:tcPr>
            <w:tcW w:w="2800" w:type="dxa"/>
            <w:gridSpan w:val="3"/>
          </w:tcPr>
          <w:p w:rsidR="00C85904" w:rsidRPr="00CF7DD4" w:rsidRDefault="00C85904" w:rsidP="00C85904">
            <w:r w:rsidRPr="00CF7DD4">
              <w:t>Денежное содержание</w:t>
            </w:r>
          </w:p>
        </w:tc>
        <w:tc>
          <w:tcPr>
            <w:tcW w:w="6668" w:type="dxa"/>
            <w:tcBorders>
              <w:bottom w:val="single" w:sz="4" w:space="0" w:color="auto"/>
            </w:tcBorders>
          </w:tcPr>
          <w:p w:rsidR="00C85904" w:rsidRPr="00CF7DD4" w:rsidRDefault="00C85904" w:rsidP="00C85904"/>
        </w:tc>
        <w:tc>
          <w:tcPr>
            <w:tcW w:w="236" w:type="dxa"/>
            <w:vMerge w:val="restart"/>
            <w:vAlign w:val="center"/>
          </w:tcPr>
          <w:p w:rsidR="00C85904" w:rsidRPr="00CF7DD4" w:rsidRDefault="00C85904" w:rsidP="00C85904">
            <w:r w:rsidRPr="00CF7DD4">
              <w:rPr>
                <w:sz w:val="22"/>
                <w:szCs w:val="22"/>
              </w:rPr>
              <w:t>,</w:t>
            </w:r>
          </w:p>
        </w:tc>
      </w:tr>
      <w:tr w:rsidR="00C85904" w:rsidRPr="00CF7DD4" w:rsidTr="00C85904">
        <w:tc>
          <w:tcPr>
            <w:tcW w:w="1953" w:type="dxa"/>
          </w:tcPr>
          <w:p w:rsidR="00C85904" w:rsidRPr="00CF7DD4" w:rsidRDefault="00C85904" w:rsidP="00C85904"/>
        </w:tc>
        <w:tc>
          <w:tcPr>
            <w:tcW w:w="847" w:type="dxa"/>
            <w:gridSpan w:val="2"/>
          </w:tcPr>
          <w:p w:rsidR="00C85904" w:rsidRPr="00CF7DD4" w:rsidRDefault="00C85904" w:rsidP="00C85904"/>
        </w:tc>
        <w:tc>
          <w:tcPr>
            <w:tcW w:w="6668" w:type="dxa"/>
            <w:tcBorders>
              <w:top w:val="single" w:sz="4" w:space="0" w:color="auto"/>
            </w:tcBorders>
          </w:tcPr>
          <w:p w:rsidR="00C85904" w:rsidRPr="00CF7DD4" w:rsidRDefault="00C85904" w:rsidP="00C85904">
            <w:pPr>
              <w:jc w:val="center"/>
            </w:pPr>
            <w:r w:rsidRPr="00CF7DD4">
              <w:rPr>
                <w:sz w:val="22"/>
                <w:szCs w:val="22"/>
              </w:rPr>
              <w:t>(фамилия, имя, отчество)</w:t>
            </w:r>
          </w:p>
        </w:tc>
        <w:tc>
          <w:tcPr>
            <w:tcW w:w="236" w:type="dxa"/>
            <w:vMerge/>
          </w:tcPr>
          <w:p w:rsidR="00C85904" w:rsidRPr="00CF7DD4" w:rsidRDefault="00C85904" w:rsidP="00C85904"/>
        </w:tc>
      </w:tr>
      <w:tr w:rsidR="00C85904" w:rsidRPr="00CF7DD4" w:rsidTr="00C85904">
        <w:tc>
          <w:tcPr>
            <w:tcW w:w="2088" w:type="dxa"/>
            <w:gridSpan w:val="2"/>
          </w:tcPr>
          <w:p w:rsidR="00C85904" w:rsidRPr="00CF7DD4" w:rsidRDefault="00C85904" w:rsidP="00C85904">
            <w:r w:rsidRPr="00CF7DD4">
              <w:t>замещавшего   в</w:t>
            </w:r>
          </w:p>
        </w:tc>
        <w:tc>
          <w:tcPr>
            <w:tcW w:w="7380" w:type="dxa"/>
            <w:gridSpan w:val="2"/>
            <w:tcBorders>
              <w:bottom w:val="single" w:sz="4" w:space="0" w:color="auto"/>
            </w:tcBorders>
          </w:tcPr>
          <w:p w:rsidR="00C85904" w:rsidRPr="00CF7DD4" w:rsidRDefault="00C27194" w:rsidP="00C85904">
            <w:r>
              <w:t>Совете депутатов Бейского района Республики Хакасия</w:t>
            </w:r>
          </w:p>
        </w:tc>
        <w:tc>
          <w:tcPr>
            <w:tcW w:w="236" w:type="dxa"/>
          </w:tcPr>
          <w:p w:rsidR="00C85904" w:rsidRPr="00CF7DD4" w:rsidRDefault="00C85904" w:rsidP="00C85904"/>
        </w:tc>
      </w:tr>
      <w:tr w:rsidR="00C85904" w:rsidRPr="00CF7DD4" w:rsidTr="00C85904">
        <w:tc>
          <w:tcPr>
            <w:tcW w:w="9468" w:type="dxa"/>
            <w:gridSpan w:val="4"/>
            <w:tcBorders>
              <w:top w:val="single" w:sz="4" w:space="0" w:color="auto"/>
            </w:tcBorders>
          </w:tcPr>
          <w:p w:rsidR="00C85904" w:rsidRPr="00CF7DD4" w:rsidRDefault="00C85904" w:rsidP="00C85904">
            <w:pPr>
              <w:jc w:val="center"/>
            </w:pPr>
          </w:p>
        </w:tc>
        <w:tc>
          <w:tcPr>
            <w:tcW w:w="236" w:type="dxa"/>
          </w:tcPr>
          <w:p w:rsidR="00C85904" w:rsidRPr="00CF7DD4" w:rsidRDefault="00C85904" w:rsidP="00C85904"/>
        </w:tc>
      </w:tr>
      <w:tr w:rsidR="00C85904" w:rsidRPr="00CF7DD4" w:rsidTr="00C85904">
        <w:tc>
          <w:tcPr>
            <w:tcW w:w="9468" w:type="dxa"/>
            <w:gridSpan w:val="4"/>
            <w:tcBorders>
              <w:bottom w:val="single" w:sz="4" w:space="0" w:color="auto"/>
            </w:tcBorders>
          </w:tcPr>
          <w:p w:rsidR="00C85904" w:rsidRPr="00CF7DD4" w:rsidRDefault="00C85904" w:rsidP="00C85904"/>
        </w:tc>
        <w:tc>
          <w:tcPr>
            <w:tcW w:w="236" w:type="dxa"/>
          </w:tcPr>
          <w:p w:rsidR="00C85904" w:rsidRPr="00CF7DD4" w:rsidRDefault="00C85904" w:rsidP="00C85904"/>
        </w:tc>
      </w:tr>
      <w:tr w:rsidR="00C85904" w:rsidRPr="00CF7DD4" w:rsidTr="00C85904">
        <w:tc>
          <w:tcPr>
            <w:tcW w:w="9468" w:type="dxa"/>
            <w:gridSpan w:val="4"/>
            <w:tcBorders>
              <w:top w:val="single" w:sz="4" w:space="0" w:color="auto"/>
            </w:tcBorders>
          </w:tcPr>
          <w:p w:rsidR="00C85904" w:rsidRPr="00CF7DD4" w:rsidRDefault="00C85904" w:rsidP="00C85904">
            <w:pPr>
              <w:jc w:val="center"/>
            </w:pPr>
            <w:r w:rsidRPr="00CF7DD4">
              <w:rPr>
                <w:sz w:val="22"/>
                <w:szCs w:val="22"/>
              </w:rPr>
              <w:t>(наименование должности)</w:t>
            </w:r>
          </w:p>
        </w:tc>
        <w:tc>
          <w:tcPr>
            <w:tcW w:w="236" w:type="dxa"/>
          </w:tcPr>
          <w:p w:rsidR="00C85904" w:rsidRPr="00CF7DD4" w:rsidRDefault="00C85904" w:rsidP="00C85904"/>
        </w:tc>
      </w:tr>
    </w:tbl>
    <w:p w:rsidR="00C85904" w:rsidRDefault="00C85904" w:rsidP="00C85904">
      <w:pPr>
        <w:pStyle w:val="ConsPlusNormal"/>
        <w:jc w:val="both"/>
        <w:rPr>
          <w:rFonts w:ascii="Times New Roman" w:hAnsi="Times New Roman" w:cs="Times New Roman"/>
          <w:sz w:val="26"/>
          <w:szCs w:val="26"/>
        </w:rPr>
      </w:pPr>
    </w:p>
    <w:p w:rsidR="007A019A" w:rsidRDefault="007A019A" w:rsidP="00C85904">
      <w:pPr>
        <w:pStyle w:val="ConsPlusNormal"/>
        <w:jc w:val="both"/>
        <w:rPr>
          <w:rFonts w:ascii="Times New Roman" w:hAnsi="Times New Roman" w:cs="Times New Roman"/>
          <w:sz w:val="26"/>
          <w:szCs w:val="26"/>
        </w:rPr>
      </w:pPr>
    </w:p>
    <w:p w:rsidR="007A019A" w:rsidRPr="00CF7DD4" w:rsidRDefault="007A019A" w:rsidP="00C85904">
      <w:pPr>
        <w:pStyle w:val="ConsPlusNormal"/>
        <w:jc w:val="both"/>
        <w:rPr>
          <w:rFonts w:ascii="Times New Roman" w:hAnsi="Times New Roman" w:cs="Times New Roman"/>
          <w:sz w:val="26"/>
          <w:szCs w:val="26"/>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25"/>
        <w:gridCol w:w="2693"/>
      </w:tblGrid>
      <w:tr w:rsidR="00C9528F" w:rsidRPr="00CF7DD4" w:rsidTr="00C9528F">
        <w:trPr>
          <w:trHeight w:val="299"/>
        </w:trPr>
        <w:tc>
          <w:tcPr>
            <w:tcW w:w="6725" w:type="dxa"/>
            <w:vMerge w:val="restart"/>
          </w:tcPr>
          <w:p w:rsidR="00C9528F" w:rsidRPr="00CF7DD4" w:rsidRDefault="00C9528F" w:rsidP="00C85904"/>
        </w:tc>
        <w:tc>
          <w:tcPr>
            <w:tcW w:w="2693" w:type="dxa"/>
            <w:vMerge w:val="restart"/>
          </w:tcPr>
          <w:p w:rsidR="00C9528F" w:rsidRDefault="00C9528F" w:rsidP="00C9528F">
            <w:pPr>
              <w:jc w:val="center"/>
            </w:pPr>
            <w:r>
              <w:t>Сумма</w:t>
            </w:r>
          </w:p>
          <w:p w:rsidR="00C9528F" w:rsidRPr="00CF7DD4" w:rsidRDefault="00C9528F" w:rsidP="003939B2">
            <w:pPr>
              <w:jc w:val="center"/>
            </w:pPr>
            <w:r w:rsidRPr="00CF7DD4">
              <w:t>(рублей, копеек)</w:t>
            </w:r>
          </w:p>
        </w:tc>
      </w:tr>
      <w:tr w:rsidR="00C9528F" w:rsidRPr="00CF7DD4" w:rsidTr="00C9528F">
        <w:trPr>
          <w:trHeight w:val="299"/>
        </w:trPr>
        <w:tc>
          <w:tcPr>
            <w:tcW w:w="6725" w:type="dxa"/>
            <w:vMerge/>
          </w:tcPr>
          <w:p w:rsidR="00C9528F" w:rsidRPr="00CF7DD4" w:rsidRDefault="00C9528F" w:rsidP="00C85904"/>
        </w:tc>
        <w:tc>
          <w:tcPr>
            <w:tcW w:w="2693" w:type="dxa"/>
            <w:vMerge/>
          </w:tcPr>
          <w:p w:rsidR="00C9528F" w:rsidRPr="00CF7DD4" w:rsidRDefault="00C9528F" w:rsidP="00C85904">
            <w:pPr>
              <w:jc w:val="center"/>
            </w:pPr>
          </w:p>
        </w:tc>
      </w:tr>
      <w:tr w:rsidR="00C9528F" w:rsidRPr="00CF7DD4" w:rsidTr="00C9528F">
        <w:tc>
          <w:tcPr>
            <w:tcW w:w="6725" w:type="dxa"/>
            <w:tcBorders>
              <w:bottom w:val="nil"/>
            </w:tcBorders>
          </w:tcPr>
          <w:p w:rsidR="00C9528F" w:rsidRPr="00CF7DD4" w:rsidRDefault="00C9528F" w:rsidP="00C85904">
            <w:r w:rsidRPr="00CF7DD4">
              <w:t>I. Денежное содержание:</w:t>
            </w:r>
          </w:p>
        </w:tc>
        <w:tc>
          <w:tcPr>
            <w:tcW w:w="2693" w:type="dxa"/>
            <w:vMerge w:val="restart"/>
          </w:tcPr>
          <w:p w:rsidR="00C9528F" w:rsidRPr="00CF7DD4" w:rsidRDefault="00C9528F" w:rsidP="00C85904"/>
        </w:tc>
      </w:tr>
      <w:tr w:rsidR="00C9528F" w:rsidRPr="00CF7DD4" w:rsidTr="00C9528F">
        <w:tc>
          <w:tcPr>
            <w:tcW w:w="6725" w:type="dxa"/>
            <w:tcBorders>
              <w:top w:val="nil"/>
            </w:tcBorders>
          </w:tcPr>
          <w:p w:rsidR="00C9528F" w:rsidRPr="00CF7DD4" w:rsidRDefault="00C9528F" w:rsidP="00C85904">
            <w:r w:rsidRPr="00CF7DD4">
              <w:t>а)</w:t>
            </w:r>
            <w:r>
              <w:t xml:space="preserve"> </w:t>
            </w:r>
            <w:r w:rsidRPr="00CF7DD4">
              <w:t>должностной оклад</w:t>
            </w:r>
          </w:p>
        </w:tc>
        <w:tc>
          <w:tcPr>
            <w:tcW w:w="2693" w:type="dxa"/>
            <w:vMerge/>
          </w:tcPr>
          <w:p w:rsidR="00C9528F" w:rsidRPr="00CF7DD4" w:rsidRDefault="00C9528F" w:rsidP="00C85904"/>
        </w:tc>
      </w:tr>
      <w:tr w:rsidR="00C9528F" w:rsidRPr="00CF7DD4" w:rsidTr="00C9528F">
        <w:tc>
          <w:tcPr>
            <w:tcW w:w="6725" w:type="dxa"/>
          </w:tcPr>
          <w:p w:rsidR="00C9528F" w:rsidRPr="00CF7DD4" w:rsidRDefault="00C9528F" w:rsidP="00C85904">
            <w:r w:rsidRPr="00CF7DD4">
              <w:t>б) ежемесячная надбавка к должностному окладу за выслугу лет</w:t>
            </w:r>
          </w:p>
        </w:tc>
        <w:tc>
          <w:tcPr>
            <w:tcW w:w="2693" w:type="dxa"/>
          </w:tcPr>
          <w:p w:rsidR="00C9528F" w:rsidRPr="00CF7DD4" w:rsidRDefault="00C9528F" w:rsidP="00C85904"/>
        </w:tc>
      </w:tr>
      <w:tr w:rsidR="00C9528F" w:rsidRPr="00CF7DD4" w:rsidTr="00C9528F">
        <w:tc>
          <w:tcPr>
            <w:tcW w:w="6725" w:type="dxa"/>
          </w:tcPr>
          <w:p w:rsidR="00C9528F" w:rsidRPr="00CF7DD4" w:rsidRDefault="00C9528F" w:rsidP="00C85904">
            <w:r w:rsidRPr="00CF7DD4">
              <w:t>в) ежемесячная надбавка к должностному окладу за особые условия работы</w:t>
            </w:r>
          </w:p>
        </w:tc>
        <w:tc>
          <w:tcPr>
            <w:tcW w:w="2693" w:type="dxa"/>
          </w:tcPr>
          <w:p w:rsidR="00C9528F" w:rsidRPr="00CF7DD4" w:rsidRDefault="00C9528F" w:rsidP="00C85904"/>
        </w:tc>
      </w:tr>
      <w:tr w:rsidR="00C9528F" w:rsidRPr="00CF7DD4" w:rsidTr="00C9528F">
        <w:tc>
          <w:tcPr>
            <w:tcW w:w="6725" w:type="dxa"/>
          </w:tcPr>
          <w:p w:rsidR="00C9528F" w:rsidRPr="00CF7DD4" w:rsidRDefault="00C9528F" w:rsidP="00C85904">
            <w:r w:rsidRPr="00CF7DD4">
              <w:t>г) ежемесячная надбавка к должностному окладу за работу со сведениями, составляющими государственную тайну</w:t>
            </w:r>
          </w:p>
        </w:tc>
        <w:tc>
          <w:tcPr>
            <w:tcW w:w="2693" w:type="dxa"/>
          </w:tcPr>
          <w:p w:rsidR="00C9528F" w:rsidRPr="00CF7DD4" w:rsidRDefault="00C9528F" w:rsidP="00C85904"/>
        </w:tc>
      </w:tr>
      <w:tr w:rsidR="00C9528F" w:rsidRPr="00CF7DD4" w:rsidTr="00C9528F">
        <w:tc>
          <w:tcPr>
            <w:tcW w:w="6725" w:type="dxa"/>
          </w:tcPr>
          <w:p w:rsidR="00C9528F" w:rsidRPr="00CF7DD4" w:rsidRDefault="00C9528F" w:rsidP="00C85904">
            <w:r w:rsidRPr="00CF7DD4">
              <w:t>д) премии по результатам работы</w:t>
            </w:r>
          </w:p>
        </w:tc>
        <w:tc>
          <w:tcPr>
            <w:tcW w:w="2693" w:type="dxa"/>
          </w:tcPr>
          <w:p w:rsidR="00C9528F" w:rsidRPr="00CF7DD4" w:rsidRDefault="00C9528F" w:rsidP="00C85904"/>
        </w:tc>
      </w:tr>
      <w:tr w:rsidR="00C9528F" w:rsidRPr="00CF7DD4" w:rsidTr="00C9528F">
        <w:tc>
          <w:tcPr>
            <w:tcW w:w="6725" w:type="dxa"/>
          </w:tcPr>
          <w:p w:rsidR="00C9528F" w:rsidRPr="00CF7DD4" w:rsidRDefault="00C9528F" w:rsidP="00C85904"/>
        </w:tc>
        <w:tc>
          <w:tcPr>
            <w:tcW w:w="2693" w:type="dxa"/>
          </w:tcPr>
          <w:p w:rsidR="00C9528F" w:rsidRPr="00CF7DD4" w:rsidRDefault="00C9528F" w:rsidP="00C85904"/>
        </w:tc>
      </w:tr>
      <w:tr w:rsidR="00C9528F" w:rsidRPr="00CF7DD4" w:rsidTr="00C9528F">
        <w:tc>
          <w:tcPr>
            <w:tcW w:w="6725" w:type="dxa"/>
          </w:tcPr>
          <w:p w:rsidR="00C9528F" w:rsidRPr="00CF7DD4" w:rsidRDefault="00C9528F" w:rsidP="00C85904">
            <w:r w:rsidRPr="00CF7DD4">
              <w:t>ИТОГО</w:t>
            </w:r>
          </w:p>
        </w:tc>
        <w:tc>
          <w:tcPr>
            <w:tcW w:w="2693" w:type="dxa"/>
          </w:tcPr>
          <w:p w:rsidR="00C9528F" w:rsidRPr="00CF7DD4" w:rsidRDefault="00C9528F" w:rsidP="00C85904"/>
        </w:tc>
      </w:tr>
      <w:tr w:rsidR="00C9528F" w:rsidRPr="00CF7DD4" w:rsidTr="00C9528F">
        <w:tc>
          <w:tcPr>
            <w:tcW w:w="6725" w:type="dxa"/>
          </w:tcPr>
          <w:p w:rsidR="00C9528F" w:rsidRPr="00CF7DD4" w:rsidRDefault="00C9528F" w:rsidP="00C85904">
            <w:r w:rsidRPr="00CF7DD4">
              <w:t>II. Размер районного коэффициента</w:t>
            </w:r>
          </w:p>
        </w:tc>
        <w:tc>
          <w:tcPr>
            <w:tcW w:w="2693" w:type="dxa"/>
          </w:tcPr>
          <w:p w:rsidR="00C9528F" w:rsidRPr="00CF7DD4" w:rsidRDefault="00C9528F" w:rsidP="00C85904"/>
        </w:tc>
      </w:tr>
      <w:tr w:rsidR="00C9528F" w:rsidRPr="00CF7DD4" w:rsidTr="00C9528F">
        <w:tc>
          <w:tcPr>
            <w:tcW w:w="6725" w:type="dxa"/>
          </w:tcPr>
          <w:p w:rsidR="00C9528F" w:rsidRPr="00CF7DD4" w:rsidRDefault="00C9528F" w:rsidP="00C85904">
            <w:r w:rsidRPr="00CF7DD4">
              <w:t>III. Процентная надбавка к заработной плате за стаж работы в Республике Хакасия</w:t>
            </w:r>
          </w:p>
        </w:tc>
        <w:tc>
          <w:tcPr>
            <w:tcW w:w="2693" w:type="dxa"/>
          </w:tcPr>
          <w:p w:rsidR="00C9528F" w:rsidRPr="00CF7DD4" w:rsidRDefault="00C9528F" w:rsidP="00C85904"/>
        </w:tc>
      </w:tr>
      <w:tr w:rsidR="00C9528F" w:rsidRPr="00CF7DD4" w:rsidTr="00C9528F">
        <w:tc>
          <w:tcPr>
            <w:tcW w:w="6725" w:type="dxa"/>
          </w:tcPr>
          <w:p w:rsidR="00C9528F" w:rsidRPr="00CF7DD4" w:rsidRDefault="00C9528F" w:rsidP="00C85904">
            <w:r w:rsidRPr="00CF7DD4">
              <w:lastRenderedPageBreak/>
              <w:t xml:space="preserve">IV. Денежное содержание, учитываемое для установления </w:t>
            </w:r>
            <w:r>
              <w:t>ежемесячной денежной выплаты</w:t>
            </w:r>
          </w:p>
        </w:tc>
        <w:tc>
          <w:tcPr>
            <w:tcW w:w="2693" w:type="dxa"/>
          </w:tcPr>
          <w:p w:rsidR="00C9528F" w:rsidRPr="00CF7DD4" w:rsidRDefault="00C9528F" w:rsidP="00C85904"/>
        </w:tc>
      </w:tr>
    </w:tbl>
    <w:p w:rsidR="00C85904" w:rsidRPr="00CF7DD4" w:rsidRDefault="00C85904" w:rsidP="00C85904">
      <w:pPr>
        <w:pStyle w:val="ConsPlusNormal"/>
        <w:jc w:val="both"/>
        <w:rPr>
          <w:rFonts w:ascii="Times New Roman" w:hAnsi="Times New Roman" w:cs="Times New Roman"/>
        </w:rPr>
      </w:pPr>
    </w:p>
    <w:p w:rsidR="00C85904" w:rsidRPr="00CF7DD4" w:rsidRDefault="00C85904" w:rsidP="00C85904">
      <w:pPr>
        <w:jc w:val="both"/>
        <w:rPr>
          <w:sz w:val="20"/>
          <w:szCs w:val="20"/>
        </w:rPr>
      </w:pPr>
    </w:p>
    <w:p w:rsidR="00C85904" w:rsidRPr="00CF7DD4" w:rsidRDefault="00C85904" w:rsidP="00C85904">
      <w:pPr>
        <w:jc w:val="both"/>
        <w:rPr>
          <w:sz w:val="20"/>
          <w:szCs w:val="20"/>
        </w:rPr>
      </w:pPr>
      <w:r w:rsidRPr="00CF7DD4">
        <w:rPr>
          <w:sz w:val="20"/>
          <w:szCs w:val="20"/>
        </w:rPr>
        <w:t xml:space="preserve"> </w:t>
      </w:r>
    </w:p>
    <w:tbl>
      <w:tblPr>
        <w:tblW w:w="0" w:type="auto"/>
        <w:tblLook w:val="00A0" w:firstRow="1" w:lastRow="0" w:firstColumn="1" w:lastColumn="0" w:noHBand="0" w:noVBand="0"/>
      </w:tblPr>
      <w:tblGrid>
        <w:gridCol w:w="4549"/>
        <w:gridCol w:w="1658"/>
        <w:gridCol w:w="1383"/>
        <w:gridCol w:w="1980"/>
      </w:tblGrid>
      <w:tr w:rsidR="00C85904" w:rsidRPr="001B5DF0" w:rsidTr="00C85904">
        <w:tc>
          <w:tcPr>
            <w:tcW w:w="4644" w:type="dxa"/>
          </w:tcPr>
          <w:p w:rsidR="00C27194" w:rsidRPr="00C27194" w:rsidRDefault="00C27194" w:rsidP="00C27194">
            <w:pPr>
              <w:jc w:val="both"/>
              <w:rPr>
                <w:sz w:val="20"/>
                <w:szCs w:val="20"/>
              </w:rPr>
            </w:pPr>
            <w:r w:rsidRPr="00C27194">
              <w:rPr>
                <w:sz w:val="20"/>
                <w:szCs w:val="20"/>
              </w:rPr>
              <w:t xml:space="preserve">Председатель </w:t>
            </w:r>
          </w:p>
          <w:p w:rsidR="00C85904" w:rsidRPr="00C27194" w:rsidRDefault="00C27194" w:rsidP="00C27194">
            <w:pPr>
              <w:jc w:val="both"/>
              <w:rPr>
                <w:sz w:val="20"/>
                <w:szCs w:val="20"/>
              </w:rPr>
            </w:pPr>
            <w:r w:rsidRPr="00C27194">
              <w:rPr>
                <w:sz w:val="20"/>
                <w:szCs w:val="20"/>
              </w:rPr>
              <w:t>Совета депутатов Бейского района</w:t>
            </w:r>
            <w:r w:rsidR="00C85904" w:rsidRPr="00C27194">
              <w:rPr>
                <w:sz w:val="20"/>
                <w:szCs w:val="20"/>
              </w:rPr>
              <w:t xml:space="preserve">              </w:t>
            </w:r>
          </w:p>
          <w:p w:rsidR="00C85904" w:rsidRPr="001B5DF0" w:rsidRDefault="00C85904" w:rsidP="00C85904">
            <w:pPr>
              <w:jc w:val="both"/>
              <w:rPr>
                <w:sz w:val="20"/>
                <w:szCs w:val="20"/>
                <w:highlight w:val="yellow"/>
              </w:rPr>
            </w:pPr>
            <w:r w:rsidRPr="00C27194">
              <w:rPr>
                <w:sz w:val="20"/>
                <w:szCs w:val="20"/>
              </w:rPr>
              <w:t xml:space="preserve">Республики Хакасия                                                                </w:t>
            </w:r>
          </w:p>
        </w:tc>
        <w:tc>
          <w:tcPr>
            <w:tcW w:w="1701" w:type="dxa"/>
            <w:tcBorders>
              <w:bottom w:val="single" w:sz="2" w:space="0" w:color="auto"/>
            </w:tcBorders>
          </w:tcPr>
          <w:p w:rsidR="00C85904" w:rsidRPr="001B5DF0" w:rsidRDefault="00C85904" w:rsidP="00C85904">
            <w:pPr>
              <w:jc w:val="both"/>
              <w:rPr>
                <w:sz w:val="20"/>
                <w:szCs w:val="20"/>
                <w:highlight w:val="yellow"/>
              </w:rPr>
            </w:pPr>
          </w:p>
        </w:tc>
        <w:tc>
          <w:tcPr>
            <w:tcW w:w="1418" w:type="dxa"/>
          </w:tcPr>
          <w:p w:rsidR="00C85904" w:rsidRPr="001B5DF0" w:rsidRDefault="00C85904" w:rsidP="00C85904">
            <w:pPr>
              <w:jc w:val="both"/>
              <w:rPr>
                <w:sz w:val="20"/>
                <w:szCs w:val="20"/>
                <w:highlight w:val="yellow"/>
              </w:rPr>
            </w:pPr>
          </w:p>
        </w:tc>
        <w:tc>
          <w:tcPr>
            <w:tcW w:w="2033" w:type="dxa"/>
            <w:tcBorders>
              <w:bottom w:val="single" w:sz="2" w:space="0" w:color="auto"/>
            </w:tcBorders>
          </w:tcPr>
          <w:p w:rsidR="00C85904" w:rsidRPr="001B5DF0" w:rsidRDefault="00C85904" w:rsidP="00C85904">
            <w:pPr>
              <w:jc w:val="both"/>
              <w:rPr>
                <w:sz w:val="20"/>
                <w:szCs w:val="20"/>
                <w:highlight w:val="yellow"/>
              </w:rPr>
            </w:pPr>
          </w:p>
        </w:tc>
      </w:tr>
    </w:tbl>
    <w:p w:rsidR="00C85904" w:rsidRPr="001B5DF0" w:rsidRDefault="00C85904" w:rsidP="00C85904">
      <w:pPr>
        <w:jc w:val="both"/>
        <w:rPr>
          <w:sz w:val="20"/>
          <w:szCs w:val="20"/>
          <w:highlight w:val="yellow"/>
        </w:rPr>
      </w:pPr>
      <w:r w:rsidRPr="00C27194">
        <w:rPr>
          <w:sz w:val="20"/>
          <w:szCs w:val="20"/>
        </w:rPr>
        <w:t xml:space="preserve">                                                                   </w:t>
      </w:r>
      <w:r w:rsidR="00B725E1">
        <w:rPr>
          <w:sz w:val="20"/>
          <w:szCs w:val="20"/>
        </w:rPr>
        <w:t xml:space="preserve">                              </w:t>
      </w:r>
      <w:r w:rsidRPr="00C27194">
        <w:rPr>
          <w:sz w:val="20"/>
          <w:szCs w:val="20"/>
        </w:rPr>
        <w:t xml:space="preserve"> подпись                                                     Ф.И.О.</w:t>
      </w:r>
    </w:p>
    <w:p w:rsidR="00C85904" w:rsidRPr="001B5DF0" w:rsidRDefault="00C85904" w:rsidP="00C85904">
      <w:pPr>
        <w:jc w:val="both"/>
        <w:rPr>
          <w:sz w:val="20"/>
          <w:szCs w:val="20"/>
          <w:highlight w:val="yellow"/>
        </w:rPr>
      </w:pPr>
    </w:p>
    <w:tbl>
      <w:tblPr>
        <w:tblW w:w="0" w:type="auto"/>
        <w:tblLook w:val="00A0" w:firstRow="1" w:lastRow="0" w:firstColumn="1" w:lastColumn="0" w:noHBand="0" w:noVBand="0"/>
      </w:tblPr>
      <w:tblGrid>
        <w:gridCol w:w="1929"/>
        <w:gridCol w:w="2600"/>
        <w:gridCol w:w="1674"/>
        <w:gridCol w:w="1447"/>
        <w:gridCol w:w="1920"/>
      </w:tblGrid>
      <w:tr w:rsidR="00C85904" w:rsidRPr="001B5DF0" w:rsidTr="00C85904">
        <w:tc>
          <w:tcPr>
            <w:tcW w:w="1959" w:type="dxa"/>
          </w:tcPr>
          <w:p w:rsidR="00C85904" w:rsidRPr="00C27194" w:rsidRDefault="00C27194" w:rsidP="00C85904">
            <w:pPr>
              <w:jc w:val="both"/>
              <w:rPr>
                <w:sz w:val="20"/>
                <w:szCs w:val="20"/>
              </w:rPr>
            </w:pPr>
            <w:r>
              <w:rPr>
                <w:sz w:val="20"/>
                <w:szCs w:val="20"/>
              </w:rPr>
              <w:t>Ведущий</w:t>
            </w:r>
            <w:r w:rsidR="00C85904" w:rsidRPr="00C27194">
              <w:rPr>
                <w:sz w:val="20"/>
                <w:szCs w:val="20"/>
              </w:rPr>
              <w:t xml:space="preserve"> бухгалтер</w:t>
            </w:r>
          </w:p>
        </w:tc>
        <w:tc>
          <w:tcPr>
            <w:tcW w:w="2685" w:type="dxa"/>
          </w:tcPr>
          <w:p w:rsidR="00C85904" w:rsidRPr="00C27194" w:rsidRDefault="00C85904" w:rsidP="00C85904">
            <w:pPr>
              <w:jc w:val="both"/>
              <w:rPr>
                <w:sz w:val="20"/>
                <w:szCs w:val="20"/>
              </w:rPr>
            </w:pPr>
          </w:p>
        </w:tc>
        <w:tc>
          <w:tcPr>
            <w:tcW w:w="1701" w:type="dxa"/>
            <w:tcBorders>
              <w:bottom w:val="single" w:sz="2" w:space="0" w:color="auto"/>
            </w:tcBorders>
          </w:tcPr>
          <w:p w:rsidR="00C85904" w:rsidRPr="00C27194" w:rsidRDefault="00C85904" w:rsidP="00C85904">
            <w:pPr>
              <w:jc w:val="both"/>
              <w:rPr>
                <w:sz w:val="20"/>
                <w:szCs w:val="20"/>
              </w:rPr>
            </w:pPr>
          </w:p>
        </w:tc>
        <w:tc>
          <w:tcPr>
            <w:tcW w:w="1491" w:type="dxa"/>
          </w:tcPr>
          <w:p w:rsidR="00C85904" w:rsidRPr="00C27194" w:rsidRDefault="00C85904" w:rsidP="00C85904">
            <w:pPr>
              <w:jc w:val="both"/>
              <w:rPr>
                <w:sz w:val="20"/>
                <w:szCs w:val="20"/>
              </w:rPr>
            </w:pPr>
          </w:p>
        </w:tc>
        <w:tc>
          <w:tcPr>
            <w:tcW w:w="1960" w:type="dxa"/>
            <w:tcBorders>
              <w:bottom w:val="single" w:sz="2" w:space="0" w:color="auto"/>
            </w:tcBorders>
          </w:tcPr>
          <w:p w:rsidR="00C85904" w:rsidRPr="00C27194" w:rsidRDefault="00C85904" w:rsidP="00C85904">
            <w:pPr>
              <w:jc w:val="both"/>
              <w:rPr>
                <w:sz w:val="20"/>
                <w:szCs w:val="20"/>
              </w:rPr>
            </w:pPr>
          </w:p>
        </w:tc>
      </w:tr>
      <w:tr w:rsidR="00C85904" w:rsidRPr="00CF7DD4" w:rsidTr="00C85904">
        <w:tc>
          <w:tcPr>
            <w:tcW w:w="1959" w:type="dxa"/>
          </w:tcPr>
          <w:p w:rsidR="00C85904" w:rsidRPr="00C27194" w:rsidRDefault="00C85904" w:rsidP="00C85904">
            <w:pPr>
              <w:jc w:val="both"/>
              <w:rPr>
                <w:sz w:val="20"/>
                <w:szCs w:val="20"/>
              </w:rPr>
            </w:pPr>
          </w:p>
        </w:tc>
        <w:tc>
          <w:tcPr>
            <w:tcW w:w="2685" w:type="dxa"/>
          </w:tcPr>
          <w:p w:rsidR="00C85904" w:rsidRPr="00C27194" w:rsidRDefault="00C85904" w:rsidP="00C85904">
            <w:pPr>
              <w:jc w:val="both"/>
              <w:rPr>
                <w:sz w:val="20"/>
                <w:szCs w:val="20"/>
              </w:rPr>
            </w:pPr>
          </w:p>
        </w:tc>
        <w:tc>
          <w:tcPr>
            <w:tcW w:w="1701" w:type="dxa"/>
            <w:tcBorders>
              <w:top w:val="single" w:sz="2" w:space="0" w:color="auto"/>
            </w:tcBorders>
          </w:tcPr>
          <w:p w:rsidR="00C85904" w:rsidRPr="00C27194" w:rsidRDefault="00C85904" w:rsidP="00C85904">
            <w:pPr>
              <w:jc w:val="center"/>
              <w:rPr>
                <w:sz w:val="20"/>
                <w:szCs w:val="20"/>
              </w:rPr>
            </w:pPr>
            <w:r w:rsidRPr="00C27194">
              <w:rPr>
                <w:sz w:val="20"/>
                <w:szCs w:val="20"/>
              </w:rPr>
              <w:t>подпись</w:t>
            </w:r>
          </w:p>
        </w:tc>
        <w:tc>
          <w:tcPr>
            <w:tcW w:w="1491" w:type="dxa"/>
          </w:tcPr>
          <w:p w:rsidR="00C85904" w:rsidRPr="00C27194" w:rsidRDefault="00C85904" w:rsidP="00C85904">
            <w:pPr>
              <w:jc w:val="both"/>
              <w:rPr>
                <w:sz w:val="20"/>
                <w:szCs w:val="20"/>
              </w:rPr>
            </w:pPr>
          </w:p>
        </w:tc>
        <w:tc>
          <w:tcPr>
            <w:tcW w:w="1960" w:type="dxa"/>
            <w:tcBorders>
              <w:top w:val="single" w:sz="2" w:space="0" w:color="auto"/>
            </w:tcBorders>
          </w:tcPr>
          <w:p w:rsidR="00C85904" w:rsidRPr="00C27194" w:rsidRDefault="00C85904" w:rsidP="00C85904">
            <w:pPr>
              <w:jc w:val="center"/>
              <w:rPr>
                <w:sz w:val="20"/>
                <w:szCs w:val="20"/>
              </w:rPr>
            </w:pPr>
            <w:r w:rsidRPr="00C27194">
              <w:rPr>
                <w:sz w:val="20"/>
                <w:szCs w:val="20"/>
              </w:rPr>
              <w:t>Ф.И.О.</w:t>
            </w:r>
          </w:p>
        </w:tc>
      </w:tr>
    </w:tbl>
    <w:p w:rsidR="00C85904" w:rsidRPr="00CF7DD4" w:rsidRDefault="00C85904" w:rsidP="00C85904">
      <w:pPr>
        <w:jc w:val="both"/>
        <w:rPr>
          <w:sz w:val="20"/>
          <w:szCs w:val="20"/>
        </w:rPr>
      </w:pPr>
    </w:p>
    <w:p w:rsidR="00C85904" w:rsidRPr="00CF7DD4" w:rsidRDefault="00C85904" w:rsidP="00C85904">
      <w:pPr>
        <w:jc w:val="both"/>
        <w:rPr>
          <w:sz w:val="20"/>
          <w:szCs w:val="20"/>
        </w:rPr>
      </w:pPr>
      <w:r w:rsidRPr="00CF7DD4">
        <w:rPr>
          <w:sz w:val="20"/>
          <w:szCs w:val="20"/>
        </w:rPr>
        <w:t>Место для печати</w:t>
      </w:r>
    </w:p>
    <w:p w:rsidR="00C85904" w:rsidRPr="00CF7DD4" w:rsidRDefault="00C85904" w:rsidP="00C85904">
      <w:pPr>
        <w:jc w:val="both"/>
        <w:rPr>
          <w:sz w:val="20"/>
          <w:szCs w:val="20"/>
        </w:rPr>
      </w:pPr>
    </w:p>
    <w:p w:rsidR="00C85904" w:rsidRPr="00CF7DD4" w:rsidRDefault="00C85904" w:rsidP="00C85904">
      <w:pPr>
        <w:jc w:val="both"/>
        <w:rPr>
          <w:sz w:val="20"/>
          <w:szCs w:val="20"/>
        </w:rPr>
      </w:pPr>
      <w:r w:rsidRPr="00CF7DD4">
        <w:rPr>
          <w:sz w:val="20"/>
          <w:szCs w:val="20"/>
        </w:rPr>
        <w:t>Дата выдачи _______________________</w:t>
      </w:r>
    </w:p>
    <w:p w:rsidR="00C85904" w:rsidRPr="00CF7DD4" w:rsidRDefault="00C85904" w:rsidP="00C85904">
      <w:pPr>
        <w:jc w:val="both"/>
        <w:rPr>
          <w:sz w:val="20"/>
          <w:szCs w:val="20"/>
        </w:rPr>
      </w:pPr>
      <w:r w:rsidRPr="00CF7DD4">
        <w:rPr>
          <w:sz w:val="20"/>
          <w:szCs w:val="20"/>
        </w:rPr>
        <w:t xml:space="preserve">                               (число, месяц, год)</w:t>
      </w:r>
    </w:p>
    <w:p w:rsidR="00C85904" w:rsidRPr="00CF7DD4" w:rsidRDefault="00C85904" w:rsidP="00C85904">
      <w:pPr>
        <w:jc w:val="both"/>
        <w:rPr>
          <w:sz w:val="22"/>
          <w:szCs w:val="22"/>
        </w:rPr>
      </w:pPr>
    </w:p>
    <w:p w:rsidR="00C85904" w:rsidRPr="00CF7DD4" w:rsidRDefault="00C85904" w:rsidP="00C85904">
      <w:pPr>
        <w:widowControl w:val="0"/>
        <w:jc w:val="both"/>
        <w:rPr>
          <w:sz w:val="22"/>
          <w:szCs w:val="22"/>
        </w:rPr>
      </w:pPr>
    </w:p>
    <w:p w:rsidR="00C85904" w:rsidRPr="00CF7DD4" w:rsidRDefault="00C85904" w:rsidP="00C85904">
      <w:pPr>
        <w:widowControl w:val="0"/>
        <w:jc w:val="both"/>
        <w:rPr>
          <w:sz w:val="22"/>
          <w:szCs w:val="22"/>
        </w:rPr>
      </w:pPr>
    </w:p>
    <w:p w:rsidR="00C85904" w:rsidRPr="00CF7DD4" w:rsidRDefault="00C85904" w:rsidP="00C85904">
      <w:pPr>
        <w:widowControl w:val="0"/>
        <w:jc w:val="both"/>
        <w:rPr>
          <w:sz w:val="22"/>
          <w:szCs w:val="22"/>
        </w:rPr>
      </w:pPr>
    </w:p>
    <w:p w:rsidR="00C85904" w:rsidRPr="00CF7DD4" w:rsidRDefault="00C85904" w:rsidP="00C85904">
      <w:pPr>
        <w:widowControl w:val="0"/>
        <w:jc w:val="both"/>
        <w:rPr>
          <w:sz w:val="22"/>
          <w:szCs w:val="22"/>
        </w:rPr>
      </w:pPr>
    </w:p>
    <w:p w:rsidR="00C85904" w:rsidRPr="00CF7DD4" w:rsidRDefault="00C85904" w:rsidP="00C85904">
      <w:pPr>
        <w:pStyle w:val="ConsPlusNormal"/>
        <w:jc w:val="both"/>
      </w:pPr>
    </w:p>
    <w:p w:rsidR="00C85904" w:rsidRPr="00CF7DD4" w:rsidRDefault="00C85904" w:rsidP="00C85904">
      <w:pPr>
        <w:pStyle w:val="ConsPlusNormal"/>
        <w:jc w:val="both"/>
      </w:pPr>
    </w:p>
    <w:p w:rsidR="00C85904" w:rsidRPr="00CF7DD4" w:rsidRDefault="00C85904" w:rsidP="00C85904">
      <w:pPr>
        <w:pStyle w:val="ConsPlusNormal"/>
        <w:jc w:val="both"/>
      </w:pPr>
    </w:p>
    <w:p w:rsidR="00C85904" w:rsidRPr="00CF7DD4" w:rsidRDefault="00C85904" w:rsidP="00C85904">
      <w:pPr>
        <w:pStyle w:val="ConsPlusNormal"/>
        <w:jc w:val="both"/>
      </w:pPr>
    </w:p>
    <w:p w:rsidR="00C85904" w:rsidRPr="00CF7DD4" w:rsidRDefault="00C85904" w:rsidP="00C85904">
      <w:pPr>
        <w:pStyle w:val="ConsPlusNormal"/>
        <w:jc w:val="both"/>
      </w:pPr>
    </w:p>
    <w:p w:rsidR="00C85904" w:rsidRPr="00CF7DD4" w:rsidRDefault="00C85904" w:rsidP="00C85904">
      <w:pPr>
        <w:pStyle w:val="ConsPlusNormal"/>
        <w:jc w:val="both"/>
      </w:pPr>
    </w:p>
    <w:p w:rsidR="00C85904" w:rsidRPr="00CF7DD4" w:rsidRDefault="00C85904" w:rsidP="00C85904">
      <w:pPr>
        <w:pStyle w:val="ConsPlusNormal"/>
        <w:jc w:val="both"/>
      </w:pPr>
    </w:p>
    <w:p w:rsidR="00C85904" w:rsidRPr="00CF7DD4" w:rsidRDefault="00C85904" w:rsidP="00C85904">
      <w:pPr>
        <w:pStyle w:val="ConsPlusNormal"/>
        <w:jc w:val="both"/>
      </w:pPr>
    </w:p>
    <w:p w:rsidR="00C85904" w:rsidRPr="00CF7DD4" w:rsidRDefault="00C85904" w:rsidP="00C85904">
      <w:pPr>
        <w:pStyle w:val="ConsPlusNormal"/>
        <w:jc w:val="both"/>
      </w:pPr>
    </w:p>
    <w:p w:rsidR="00C85904" w:rsidRPr="00CF7DD4" w:rsidRDefault="00C85904" w:rsidP="00C85904">
      <w:pPr>
        <w:pStyle w:val="ConsPlusNormal"/>
        <w:jc w:val="both"/>
      </w:pPr>
    </w:p>
    <w:p w:rsidR="00C85904" w:rsidRPr="00CF7DD4" w:rsidRDefault="00C85904" w:rsidP="00C85904">
      <w:pPr>
        <w:pStyle w:val="ConsPlusNormal"/>
        <w:jc w:val="both"/>
      </w:pPr>
    </w:p>
    <w:p w:rsidR="00C85904" w:rsidRPr="00CF7DD4" w:rsidRDefault="00C85904" w:rsidP="00C85904">
      <w:pPr>
        <w:pStyle w:val="ConsPlusNormal"/>
        <w:jc w:val="both"/>
      </w:pPr>
    </w:p>
    <w:p w:rsidR="00C85904" w:rsidRDefault="00C85904" w:rsidP="00C85904">
      <w:pPr>
        <w:pStyle w:val="ConsPlusNormal"/>
        <w:jc w:val="both"/>
      </w:pPr>
    </w:p>
    <w:p w:rsidR="001B5DF0" w:rsidRDefault="001B5DF0" w:rsidP="00C85904">
      <w:pPr>
        <w:pStyle w:val="ConsPlusNormal"/>
        <w:jc w:val="both"/>
      </w:pPr>
    </w:p>
    <w:p w:rsidR="001B5DF0" w:rsidRDefault="001B5DF0" w:rsidP="00C85904">
      <w:pPr>
        <w:pStyle w:val="ConsPlusNormal"/>
        <w:jc w:val="both"/>
      </w:pPr>
    </w:p>
    <w:p w:rsidR="001B5DF0" w:rsidRDefault="001B5DF0" w:rsidP="00C85904">
      <w:pPr>
        <w:pStyle w:val="ConsPlusNormal"/>
        <w:jc w:val="both"/>
      </w:pPr>
    </w:p>
    <w:p w:rsidR="001B5DF0" w:rsidRDefault="001B5DF0" w:rsidP="00C85904">
      <w:pPr>
        <w:pStyle w:val="ConsPlusNormal"/>
        <w:jc w:val="both"/>
      </w:pPr>
    </w:p>
    <w:p w:rsidR="001B5DF0" w:rsidRDefault="001B5DF0" w:rsidP="00C85904">
      <w:pPr>
        <w:pStyle w:val="ConsPlusNormal"/>
        <w:jc w:val="both"/>
      </w:pPr>
    </w:p>
    <w:p w:rsidR="001B5DF0" w:rsidRDefault="001B5DF0" w:rsidP="00C85904">
      <w:pPr>
        <w:pStyle w:val="ConsPlusNormal"/>
        <w:jc w:val="both"/>
      </w:pPr>
    </w:p>
    <w:p w:rsidR="001B5DF0" w:rsidRDefault="001B5DF0" w:rsidP="00C85904">
      <w:pPr>
        <w:pStyle w:val="ConsPlusNormal"/>
        <w:jc w:val="both"/>
      </w:pPr>
    </w:p>
    <w:p w:rsidR="001B5DF0" w:rsidRDefault="001B5DF0" w:rsidP="00C85904">
      <w:pPr>
        <w:pStyle w:val="ConsPlusNormal"/>
        <w:jc w:val="both"/>
      </w:pPr>
    </w:p>
    <w:p w:rsidR="009D10C6" w:rsidRDefault="009D10C6" w:rsidP="00C85904">
      <w:pPr>
        <w:pStyle w:val="ConsPlusNormal"/>
        <w:jc w:val="both"/>
      </w:pPr>
    </w:p>
    <w:p w:rsidR="009D10C6" w:rsidRDefault="009D10C6" w:rsidP="00C85904">
      <w:pPr>
        <w:pStyle w:val="ConsPlusNormal"/>
        <w:jc w:val="both"/>
      </w:pPr>
    </w:p>
    <w:p w:rsidR="009D10C6" w:rsidRDefault="009D10C6" w:rsidP="00C85904">
      <w:pPr>
        <w:pStyle w:val="ConsPlusNormal"/>
        <w:jc w:val="both"/>
      </w:pPr>
    </w:p>
    <w:p w:rsidR="009D10C6" w:rsidRDefault="009D10C6" w:rsidP="00C85904">
      <w:pPr>
        <w:pStyle w:val="ConsPlusNormal"/>
        <w:jc w:val="both"/>
      </w:pPr>
    </w:p>
    <w:p w:rsidR="009D10C6" w:rsidRDefault="009D10C6" w:rsidP="00C85904">
      <w:pPr>
        <w:pStyle w:val="ConsPlusNormal"/>
        <w:jc w:val="both"/>
      </w:pPr>
    </w:p>
    <w:p w:rsidR="009D10C6" w:rsidRDefault="009D10C6" w:rsidP="00C85904">
      <w:pPr>
        <w:pStyle w:val="ConsPlusNormal"/>
        <w:jc w:val="both"/>
      </w:pPr>
    </w:p>
    <w:p w:rsidR="009D10C6" w:rsidRPr="00CF7DD4" w:rsidRDefault="009D10C6" w:rsidP="00C85904">
      <w:pPr>
        <w:pStyle w:val="ConsPlusNormal"/>
        <w:jc w:val="both"/>
      </w:pPr>
    </w:p>
    <w:p w:rsidR="00C85904" w:rsidRDefault="00C85904" w:rsidP="00C85904">
      <w:pPr>
        <w:pStyle w:val="ConsPlusNormal"/>
        <w:jc w:val="both"/>
      </w:pPr>
    </w:p>
    <w:p w:rsidR="00C27194" w:rsidRDefault="00C27194" w:rsidP="00C85904">
      <w:pPr>
        <w:pStyle w:val="ConsPlusNormal"/>
        <w:jc w:val="both"/>
      </w:pPr>
    </w:p>
    <w:p w:rsidR="00C27194" w:rsidRPr="00CF7DD4" w:rsidRDefault="00C27194" w:rsidP="00C85904">
      <w:pPr>
        <w:pStyle w:val="ConsPlusNormal"/>
        <w:jc w:val="both"/>
      </w:pPr>
    </w:p>
    <w:p w:rsidR="00C85904" w:rsidRPr="00CF7DD4" w:rsidRDefault="00C85904" w:rsidP="00C85904">
      <w:pPr>
        <w:pStyle w:val="ConsPlusNormal"/>
        <w:jc w:val="both"/>
      </w:pPr>
    </w:p>
    <w:p w:rsidR="00C85904" w:rsidRPr="00CF7DD4" w:rsidRDefault="00C85904" w:rsidP="00C85904">
      <w:pPr>
        <w:pStyle w:val="ConsPlusNormal"/>
        <w:jc w:val="both"/>
      </w:pPr>
    </w:p>
    <w:tbl>
      <w:tblPr>
        <w:tblW w:w="0" w:type="auto"/>
        <w:jc w:val="right"/>
        <w:tblLook w:val="01E0" w:firstRow="1" w:lastRow="1" w:firstColumn="1" w:lastColumn="1" w:noHBand="0" w:noVBand="0"/>
      </w:tblPr>
      <w:tblGrid>
        <w:gridCol w:w="5274"/>
        <w:gridCol w:w="4296"/>
      </w:tblGrid>
      <w:tr w:rsidR="00C85904" w:rsidRPr="00CF7DD4" w:rsidTr="00C85904">
        <w:trPr>
          <w:jc w:val="right"/>
        </w:trPr>
        <w:tc>
          <w:tcPr>
            <w:tcW w:w="5328" w:type="dxa"/>
          </w:tcPr>
          <w:p w:rsidR="00C85904" w:rsidRPr="00CF7DD4" w:rsidRDefault="00C85904" w:rsidP="00C85904"/>
          <w:p w:rsidR="00C85904" w:rsidRPr="00CF7DD4" w:rsidRDefault="00C85904" w:rsidP="00C85904"/>
        </w:tc>
        <w:tc>
          <w:tcPr>
            <w:tcW w:w="4320" w:type="dxa"/>
          </w:tcPr>
          <w:p w:rsidR="00C85904" w:rsidRPr="00CF7DD4" w:rsidRDefault="00C85904" w:rsidP="00DB7084">
            <w:pPr>
              <w:jc w:val="right"/>
            </w:pPr>
            <w:r w:rsidRPr="00CF7DD4">
              <w:t>Приложение 4</w:t>
            </w:r>
          </w:p>
          <w:p w:rsidR="00C85904" w:rsidRPr="00CF7DD4" w:rsidRDefault="00C85904" w:rsidP="00DB7084">
            <w:pPr>
              <w:jc w:val="right"/>
            </w:pPr>
            <w:r w:rsidRPr="000C1C45">
              <w:t xml:space="preserve">к </w:t>
            </w:r>
            <w:r w:rsidR="001B5DF0">
              <w:t>Порядку</w:t>
            </w:r>
            <w:r w:rsidR="001B5DF0" w:rsidRPr="008D72FB">
              <w:t xml:space="preserve"> установления размера, выплаты и перерасчета ежемесячной денежной выплаты </w:t>
            </w:r>
            <w:r w:rsidR="001B5DF0">
              <w:t>лицам, замещавшим муниципальные должности в</w:t>
            </w:r>
            <w:r w:rsidR="001B5DF0" w:rsidRPr="008D72FB">
              <w:t xml:space="preserve"> Контрольно-счетной комиссии Бейского района</w:t>
            </w:r>
          </w:p>
        </w:tc>
      </w:tr>
    </w:tbl>
    <w:p w:rsidR="009B314C" w:rsidRDefault="009B314C" w:rsidP="009B314C">
      <w:pPr>
        <w:jc w:val="both"/>
        <w:rPr>
          <w:spacing w:val="4"/>
          <w:sz w:val="24"/>
          <w:szCs w:val="24"/>
        </w:rPr>
      </w:pPr>
      <w:bookmarkStart w:id="4" w:name="P470"/>
      <w:bookmarkEnd w:id="4"/>
    </w:p>
    <w:p w:rsidR="009B314C" w:rsidRDefault="009B314C" w:rsidP="009B314C">
      <w:pPr>
        <w:ind w:firstLine="709"/>
        <w:jc w:val="center"/>
        <w:rPr>
          <w:spacing w:val="4"/>
          <w:sz w:val="24"/>
          <w:szCs w:val="24"/>
        </w:rPr>
      </w:pPr>
    </w:p>
    <w:tbl>
      <w:tblPr>
        <w:tblW w:w="0" w:type="auto"/>
        <w:tblLook w:val="01E0" w:firstRow="1" w:lastRow="1" w:firstColumn="1" w:lastColumn="1" w:noHBand="0" w:noVBand="0"/>
      </w:tblPr>
      <w:tblGrid>
        <w:gridCol w:w="3190"/>
        <w:gridCol w:w="3190"/>
        <w:gridCol w:w="3190"/>
      </w:tblGrid>
      <w:tr w:rsidR="009B314C" w:rsidRPr="009B314C" w:rsidTr="00A7295C">
        <w:tc>
          <w:tcPr>
            <w:tcW w:w="9570" w:type="dxa"/>
            <w:gridSpan w:val="3"/>
            <w:shd w:val="clear" w:color="auto" w:fill="auto"/>
          </w:tcPr>
          <w:p w:rsidR="009B314C" w:rsidRPr="00FF3904" w:rsidRDefault="009B314C" w:rsidP="009B0FAB">
            <w:pPr>
              <w:pStyle w:val="1"/>
              <w:ind w:firstLine="0"/>
              <w:jc w:val="center"/>
              <w:rPr>
                <w:lang w:val="ru-RU" w:eastAsia="ru-RU"/>
              </w:rPr>
            </w:pPr>
            <w:r w:rsidRPr="00FF3904">
              <w:rPr>
                <w:lang w:val="ru-RU" w:eastAsia="ru-RU"/>
              </w:rPr>
              <w:t>Российская Федерация</w:t>
            </w:r>
          </w:p>
        </w:tc>
      </w:tr>
      <w:tr w:rsidR="009B314C" w:rsidRPr="009B314C" w:rsidTr="00A7295C">
        <w:tc>
          <w:tcPr>
            <w:tcW w:w="9570" w:type="dxa"/>
            <w:gridSpan w:val="3"/>
            <w:shd w:val="clear" w:color="auto" w:fill="auto"/>
          </w:tcPr>
          <w:p w:rsidR="009B314C" w:rsidRPr="00FF3904" w:rsidRDefault="009B314C" w:rsidP="009B0FAB">
            <w:pPr>
              <w:pStyle w:val="1"/>
              <w:ind w:firstLine="0"/>
              <w:jc w:val="center"/>
              <w:rPr>
                <w:lang w:val="ru-RU" w:eastAsia="ru-RU"/>
              </w:rPr>
            </w:pPr>
            <w:r w:rsidRPr="00FF3904">
              <w:rPr>
                <w:lang w:val="ru-RU" w:eastAsia="ru-RU"/>
              </w:rPr>
              <w:t>Республика Хакасия</w:t>
            </w:r>
          </w:p>
        </w:tc>
      </w:tr>
      <w:tr w:rsidR="009B314C" w:rsidRPr="009B314C" w:rsidTr="00A7295C">
        <w:tc>
          <w:tcPr>
            <w:tcW w:w="9570" w:type="dxa"/>
            <w:gridSpan w:val="3"/>
            <w:shd w:val="clear" w:color="auto" w:fill="auto"/>
          </w:tcPr>
          <w:p w:rsidR="009B314C" w:rsidRPr="00FF3904" w:rsidRDefault="009B314C" w:rsidP="009B0FAB">
            <w:pPr>
              <w:pStyle w:val="1"/>
              <w:ind w:firstLine="0"/>
              <w:jc w:val="center"/>
              <w:rPr>
                <w:lang w:val="ru-RU" w:eastAsia="ru-RU"/>
              </w:rPr>
            </w:pPr>
            <w:r w:rsidRPr="00FF3904">
              <w:rPr>
                <w:lang w:val="ru-RU" w:eastAsia="ru-RU"/>
              </w:rPr>
              <w:t>Совет депутатов Бейского района</w:t>
            </w:r>
          </w:p>
        </w:tc>
      </w:tr>
      <w:tr w:rsidR="009B314C" w:rsidRPr="009B314C" w:rsidTr="00A7295C">
        <w:tc>
          <w:tcPr>
            <w:tcW w:w="3190" w:type="dxa"/>
            <w:shd w:val="clear" w:color="auto" w:fill="auto"/>
          </w:tcPr>
          <w:p w:rsidR="009B314C" w:rsidRPr="00FF3904" w:rsidRDefault="009B314C" w:rsidP="00A7295C">
            <w:pPr>
              <w:pStyle w:val="1"/>
              <w:rPr>
                <w:lang w:val="ru-RU" w:eastAsia="ru-RU"/>
              </w:rPr>
            </w:pPr>
          </w:p>
        </w:tc>
        <w:tc>
          <w:tcPr>
            <w:tcW w:w="3190" w:type="dxa"/>
            <w:shd w:val="clear" w:color="auto" w:fill="auto"/>
          </w:tcPr>
          <w:p w:rsidR="009B314C" w:rsidRPr="00FF3904" w:rsidRDefault="009B314C" w:rsidP="00A7295C">
            <w:pPr>
              <w:pStyle w:val="1"/>
              <w:rPr>
                <w:lang w:val="ru-RU" w:eastAsia="ru-RU"/>
              </w:rPr>
            </w:pPr>
          </w:p>
        </w:tc>
        <w:tc>
          <w:tcPr>
            <w:tcW w:w="3190" w:type="dxa"/>
            <w:shd w:val="clear" w:color="auto" w:fill="auto"/>
          </w:tcPr>
          <w:p w:rsidR="009B314C" w:rsidRPr="00FF3904" w:rsidRDefault="009B314C" w:rsidP="00A7295C">
            <w:pPr>
              <w:pStyle w:val="1"/>
              <w:rPr>
                <w:lang w:val="ru-RU" w:eastAsia="ru-RU"/>
              </w:rPr>
            </w:pPr>
          </w:p>
        </w:tc>
      </w:tr>
      <w:tr w:rsidR="009B314C" w:rsidRPr="009B314C" w:rsidTr="00A7295C">
        <w:tc>
          <w:tcPr>
            <w:tcW w:w="9570" w:type="dxa"/>
            <w:gridSpan w:val="3"/>
            <w:shd w:val="clear" w:color="auto" w:fill="auto"/>
          </w:tcPr>
          <w:p w:rsidR="009B314C" w:rsidRPr="00FF3904" w:rsidRDefault="009B314C" w:rsidP="009B0FAB">
            <w:pPr>
              <w:pStyle w:val="1"/>
              <w:ind w:firstLine="0"/>
              <w:jc w:val="center"/>
              <w:rPr>
                <w:lang w:val="ru-RU" w:eastAsia="ru-RU"/>
              </w:rPr>
            </w:pPr>
            <w:r w:rsidRPr="00FF3904">
              <w:rPr>
                <w:b/>
                <w:lang w:val="ru-RU" w:eastAsia="ru-RU"/>
              </w:rPr>
              <w:t>Р А С П О Р Я Ж Е Н И Е</w:t>
            </w:r>
          </w:p>
        </w:tc>
      </w:tr>
      <w:tr w:rsidR="009B314C" w:rsidRPr="009B314C" w:rsidTr="00A7295C">
        <w:tc>
          <w:tcPr>
            <w:tcW w:w="3190" w:type="dxa"/>
            <w:shd w:val="clear" w:color="auto" w:fill="auto"/>
          </w:tcPr>
          <w:p w:rsidR="009B314C" w:rsidRPr="00FF3904" w:rsidRDefault="009B314C" w:rsidP="00A7295C">
            <w:pPr>
              <w:pStyle w:val="1"/>
              <w:rPr>
                <w:lang w:val="ru-RU" w:eastAsia="ru-RU"/>
              </w:rPr>
            </w:pPr>
          </w:p>
        </w:tc>
        <w:tc>
          <w:tcPr>
            <w:tcW w:w="3190" w:type="dxa"/>
            <w:shd w:val="clear" w:color="auto" w:fill="auto"/>
          </w:tcPr>
          <w:p w:rsidR="009B314C" w:rsidRPr="00FF3904" w:rsidRDefault="009B314C" w:rsidP="00A7295C">
            <w:pPr>
              <w:pStyle w:val="1"/>
              <w:rPr>
                <w:lang w:val="ru-RU" w:eastAsia="ru-RU"/>
              </w:rPr>
            </w:pPr>
          </w:p>
        </w:tc>
        <w:tc>
          <w:tcPr>
            <w:tcW w:w="3190" w:type="dxa"/>
            <w:shd w:val="clear" w:color="auto" w:fill="auto"/>
          </w:tcPr>
          <w:p w:rsidR="009B314C" w:rsidRPr="00FF3904" w:rsidRDefault="009B314C" w:rsidP="00A7295C">
            <w:pPr>
              <w:pStyle w:val="1"/>
              <w:rPr>
                <w:lang w:val="ru-RU" w:eastAsia="ru-RU"/>
              </w:rPr>
            </w:pPr>
          </w:p>
        </w:tc>
      </w:tr>
      <w:tr w:rsidR="009B314C" w:rsidRPr="009B314C" w:rsidTr="00A7295C">
        <w:tc>
          <w:tcPr>
            <w:tcW w:w="3190" w:type="dxa"/>
            <w:shd w:val="clear" w:color="auto" w:fill="auto"/>
          </w:tcPr>
          <w:p w:rsidR="009B314C" w:rsidRPr="00FF3904" w:rsidRDefault="009B314C" w:rsidP="00A7295C">
            <w:pPr>
              <w:pStyle w:val="1"/>
              <w:ind w:firstLine="0"/>
              <w:jc w:val="both"/>
              <w:rPr>
                <w:lang w:val="ru-RU" w:eastAsia="ru-RU"/>
              </w:rPr>
            </w:pPr>
            <w:r w:rsidRPr="00FF3904">
              <w:rPr>
                <w:lang w:val="ru-RU" w:eastAsia="ru-RU"/>
              </w:rPr>
              <w:t xml:space="preserve">от __________20__ </w:t>
            </w:r>
          </w:p>
        </w:tc>
        <w:tc>
          <w:tcPr>
            <w:tcW w:w="3190" w:type="dxa"/>
            <w:shd w:val="clear" w:color="auto" w:fill="auto"/>
          </w:tcPr>
          <w:p w:rsidR="009B314C" w:rsidRPr="00FF3904" w:rsidRDefault="009B314C" w:rsidP="00A7295C">
            <w:pPr>
              <w:pStyle w:val="1"/>
              <w:ind w:hanging="71"/>
              <w:jc w:val="center"/>
              <w:rPr>
                <w:lang w:val="ru-RU" w:eastAsia="ru-RU"/>
              </w:rPr>
            </w:pPr>
            <w:r w:rsidRPr="00FF3904">
              <w:rPr>
                <w:lang w:val="ru-RU" w:eastAsia="ru-RU"/>
              </w:rPr>
              <w:t>с. Бея</w:t>
            </w:r>
          </w:p>
        </w:tc>
        <w:tc>
          <w:tcPr>
            <w:tcW w:w="3190" w:type="dxa"/>
            <w:shd w:val="clear" w:color="auto" w:fill="auto"/>
          </w:tcPr>
          <w:p w:rsidR="009B314C" w:rsidRPr="00FF3904" w:rsidRDefault="009B314C" w:rsidP="00A7295C">
            <w:pPr>
              <w:pStyle w:val="1"/>
              <w:jc w:val="right"/>
              <w:rPr>
                <w:lang w:val="ru-RU" w:eastAsia="ru-RU"/>
              </w:rPr>
            </w:pPr>
            <w:r w:rsidRPr="00FF3904">
              <w:rPr>
                <w:lang w:val="ru-RU" w:eastAsia="ru-RU"/>
              </w:rPr>
              <w:t xml:space="preserve">№___  </w:t>
            </w:r>
          </w:p>
        </w:tc>
      </w:tr>
    </w:tbl>
    <w:p w:rsidR="009B314C" w:rsidRDefault="009B314C" w:rsidP="00C85904">
      <w:pPr>
        <w:rPr>
          <w:highlight w:val="yellow"/>
        </w:rPr>
      </w:pPr>
    </w:p>
    <w:p w:rsidR="00C85904" w:rsidRPr="00B725E1" w:rsidRDefault="00C85904" w:rsidP="00C85904">
      <w:r w:rsidRPr="00B725E1">
        <w:t>Об установлении ежемесячной</w:t>
      </w:r>
    </w:p>
    <w:p w:rsidR="00C85904" w:rsidRPr="00B725E1" w:rsidRDefault="00C85904" w:rsidP="00C85904">
      <w:r w:rsidRPr="00B725E1">
        <w:t>денежной выплаты</w:t>
      </w:r>
    </w:p>
    <w:p w:rsidR="00C85904" w:rsidRPr="00B725E1" w:rsidRDefault="00C85904" w:rsidP="00C85904"/>
    <w:p w:rsidR="009B314C" w:rsidRPr="00B725E1" w:rsidRDefault="009B314C" w:rsidP="00C85904">
      <w:pPr>
        <w:jc w:val="both"/>
      </w:pPr>
      <w:r w:rsidRPr="00B725E1">
        <w:t xml:space="preserve">    </w:t>
      </w:r>
      <w:r w:rsidRPr="00B725E1">
        <w:tab/>
      </w:r>
      <w:proofErr w:type="gramStart"/>
      <w:r w:rsidRPr="00B725E1">
        <w:t>В  соответствии</w:t>
      </w:r>
      <w:proofErr w:type="gramEnd"/>
      <w:r w:rsidRPr="00B725E1">
        <w:t xml:space="preserve"> </w:t>
      </w:r>
      <w:r w:rsidR="00C85904" w:rsidRPr="00B725E1">
        <w:t xml:space="preserve">с Порядком </w:t>
      </w:r>
      <w:r w:rsidRPr="00B725E1">
        <w:t>установления размера, выплаты и перерасчета ежемесячной денежной выплаты лицам, замещавшим муниципальные должности в Контрольно-счетной комиссии Бейского района</w:t>
      </w:r>
      <w:r w:rsidR="00C85904" w:rsidRPr="00B725E1">
        <w:t>, утвержденным решением Совета депутатов Бейского района от_______20</w:t>
      </w:r>
      <w:r w:rsidR="004718A9" w:rsidRPr="00B725E1">
        <w:t>22</w:t>
      </w:r>
      <w:r w:rsidR="005F7FDE">
        <w:t xml:space="preserve"> </w:t>
      </w:r>
      <w:r w:rsidR="00C85904" w:rsidRPr="00B725E1">
        <w:t>г. №_____,</w:t>
      </w:r>
      <w:bookmarkStart w:id="5" w:name="P482"/>
      <w:bookmarkEnd w:id="5"/>
    </w:p>
    <w:p w:rsidR="009B314C" w:rsidRPr="00B725E1" w:rsidRDefault="009B314C" w:rsidP="00C85904">
      <w:pPr>
        <w:jc w:val="both"/>
      </w:pPr>
    </w:p>
    <w:p w:rsidR="00C85904" w:rsidRPr="00B725E1" w:rsidRDefault="009B314C" w:rsidP="009B314C">
      <w:pPr>
        <w:ind w:firstLine="708"/>
        <w:jc w:val="both"/>
      </w:pPr>
      <w:r w:rsidRPr="00B725E1">
        <w:t>1. _</w:t>
      </w:r>
      <w:r w:rsidR="00C85904" w:rsidRPr="00B725E1">
        <w:t>_______________________________________________________________,</w:t>
      </w:r>
    </w:p>
    <w:p w:rsidR="00C85904" w:rsidRPr="00B725E1" w:rsidRDefault="00C85904" w:rsidP="00C85904">
      <w:pPr>
        <w:jc w:val="both"/>
        <w:rPr>
          <w:sz w:val="22"/>
          <w:szCs w:val="22"/>
        </w:rPr>
      </w:pPr>
      <w:r w:rsidRPr="00B725E1">
        <w:rPr>
          <w:sz w:val="22"/>
          <w:szCs w:val="22"/>
        </w:rPr>
        <w:t xml:space="preserve">                                         </w:t>
      </w:r>
      <w:r w:rsidR="009B314C" w:rsidRPr="00B725E1">
        <w:rPr>
          <w:sz w:val="22"/>
          <w:szCs w:val="22"/>
        </w:rPr>
        <w:t xml:space="preserve">    </w:t>
      </w:r>
      <w:r w:rsidRPr="00B725E1">
        <w:rPr>
          <w:sz w:val="22"/>
          <w:szCs w:val="22"/>
        </w:rPr>
        <w:t xml:space="preserve"> (фамилия, имя, отчество в дательном падеже)</w:t>
      </w:r>
    </w:p>
    <w:p w:rsidR="00C85904" w:rsidRPr="00B725E1" w:rsidRDefault="00C85904" w:rsidP="00C85904">
      <w:pPr>
        <w:jc w:val="both"/>
      </w:pPr>
      <w:r w:rsidRPr="00B725E1">
        <w:t xml:space="preserve"> замещавшему</w:t>
      </w:r>
      <w:r w:rsidR="009B314C" w:rsidRPr="00B725E1">
        <w:t xml:space="preserve"> (ей) должность __________</w:t>
      </w:r>
      <w:r w:rsidRPr="00B725E1">
        <w:t>___________________________________,</w:t>
      </w:r>
    </w:p>
    <w:p w:rsidR="00C85904" w:rsidRPr="00B725E1" w:rsidRDefault="00C85904" w:rsidP="00C85904">
      <w:pPr>
        <w:jc w:val="both"/>
        <w:rPr>
          <w:sz w:val="22"/>
          <w:szCs w:val="22"/>
        </w:rPr>
      </w:pPr>
      <w:r w:rsidRPr="00B725E1">
        <w:t xml:space="preserve">                                                        </w:t>
      </w:r>
      <w:r w:rsidR="009B314C" w:rsidRPr="00B725E1">
        <w:t xml:space="preserve">             </w:t>
      </w:r>
      <w:r w:rsidRPr="00B725E1">
        <w:rPr>
          <w:sz w:val="22"/>
          <w:szCs w:val="22"/>
        </w:rPr>
        <w:t>(наименование должности)</w:t>
      </w:r>
    </w:p>
    <w:p w:rsidR="00C85904" w:rsidRPr="00B725E1" w:rsidRDefault="00C85904" w:rsidP="00C85904">
      <w:pPr>
        <w:jc w:val="both"/>
      </w:pPr>
      <w:r w:rsidRPr="00B725E1">
        <w:t>установить с «_</w:t>
      </w:r>
      <w:proofErr w:type="gramStart"/>
      <w:r w:rsidRPr="00B725E1">
        <w:t>_»_</w:t>
      </w:r>
      <w:proofErr w:type="gramEnd"/>
      <w:r w:rsidRPr="00B725E1">
        <w:t>____20__года  ежемесячную денежную выплату, составляющую _____ процентов месячного  денежного  содержания,  исходя  из  периодов осуществления полномочий продолжительностью ___.</w:t>
      </w:r>
    </w:p>
    <w:p w:rsidR="00C85904" w:rsidRPr="00B725E1" w:rsidRDefault="00C85904" w:rsidP="00B725E1">
      <w:pPr>
        <w:ind w:firstLine="708"/>
        <w:jc w:val="both"/>
        <w:rPr>
          <w:shd w:val="clear" w:color="auto" w:fill="FFFFFF"/>
        </w:rPr>
      </w:pPr>
      <w:r w:rsidRPr="00B725E1">
        <w:t>2. О</w:t>
      </w:r>
      <w:r w:rsidRPr="00B725E1">
        <w:rPr>
          <w:bCs/>
          <w:lang w:eastAsia="en-US"/>
        </w:rPr>
        <w:t>рганизации</w:t>
      </w:r>
      <w:r w:rsidRPr="00B725E1">
        <w:rPr>
          <w:lang w:eastAsia="en-US"/>
        </w:rPr>
        <w:t xml:space="preserve">, на которую </w:t>
      </w:r>
      <w:proofErr w:type="gramStart"/>
      <w:r w:rsidRPr="00B725E1">
        <w:rPr>
          <w:bCs/>
          <w:lang w:eastAsia="en-US"/>
        </w:rPr>
        <w:t>возложено</w:t>
      </w:r>
      <w:r w:rsidRPr="00B725E1">
        <w:rPr>
          <w:lang w:eastAsia="en-US"/>
        </w:rPr>
        <w:t xml:space="preserve">  </w:t>
      </w:r>
      <w:r w:rsidRPr="00B725E1">
        <w:rPr>
          <w:bCs/>
          <w:lang w:eastAsia="en-US"/>
        </w:rPr>
        <w:t>ведение</w:t>
      </w:r>
      <w:proofErr w:type="gramEnd"/>
      <w:r w:rsidRPr="00B725E1">
        <w:rPr>
          <w:lang w:eastAsia="en-US"/>
        </w:rPr>
        <w:t xml:space="preserve">  </w:t>
      </w:r>
      <w:r w:rsidRPr="00B725E1">
        <w:rPr>
          <w:bCs/>
          <w:lang w:eastAsia="en-US"/>
        </w:rPr>
        <w:t>бухгалтерского</w:t>
      </w:r>
      <w:r w:rsidR="00B725E1" w:rsidRPr="00B725E1">
        <w:rPr>
          <w:lang w:eastAsia="en-US"/>
        </w:rPr>
        <w:t xml:space="preserve"> </w:t>
      </w:r>
      <w:r w:rsidRPr="00B725E1">
        <w:rPr>
          <w:bCs/>
          <w:lang w:eastAsia="en-US"/>
        </w:rPr>
        <w:t>учета</w:t>
      </w:r>
      <w:r w:rsidRPr="00B725E1">
        <w:t xml:space="preserve"> </w:t>
      </w:r>
      <w:r w:rsidR="00B725E1" w:rsidRPr="00B725E1">
        <w:rPr>
          <w:shd w:val="clear" w:color="auto" w:fill="FFFFFF"/>
        </w:rPr>
        <w:t>Совета депутатов Бейского района</w:t>
      </w:r>
      <w:r w:rsidR="00B725E1" w:rsidRPr="00B725E1">
        <w:t xml:space="preserve"> с «__»_____20__года </w:t>
      </w:r>
      <w:r w:rsidRPr="00B725E1">
        <w:t>производить еж</w:t>
      </w:r>
      <w:r w:rsidR="00B725E1" w:rsidRPr="00B725E1">
        <w:t>емесячную денежную выплату,</w:t>
      </w:r>
      <w:r w:rsidRPr="00B725E1">
        <w:t xml:space="preserve"> путем ее перечисления на счет ________________________________</w:t>
      </w:r>
      <w:r w:rsidR="00E01E3C" w:rsidRPr="00B725E1">
        <w:t>________________________________</w:t>
      </w:r>
      <w:r w:rsidRPr="00B725E1">
        <w:t>___</w:t>
      </w:r>
      <w:r w:rsidR="00B725E1">
        <w:t>____.</w:t>
      </w:r>
    </w:p>
    <w:p w:rsidR="00C85904" w:rsidRPr="00B725E1" w:rsidRDefault="00C85904" w:rsidP="00C85904">
      <w:pPr>
        <w:tabs>
          <w:tab w:val="left" w:pos="0"/>
          <w:tab w:val="left" w:pos="3544"/>
        </w:tabs>
        <w:jc w:val="both"/>
        <w:rPr>
          <w:sz w:val="22"/>
          <w:szCs w:val="22"/>
        </w:rPr>
      </w:pPr>
      <w:r w:rsidRPr="00B725E1">
        <w:rPr>
          <w:sz w:val="22"/>
          <w:szCs w:val="22"/>
        </w:rPr>
        <w:t xml:space="preserve">(указываются реквизиты счета, указанные в </w:t>
      </w:r>
      <w:hyperlink w:anchor="P198" w:history="1">
        <w:r w:rsidRPr="00B725E1">
          <w:rPr>
            <w:sz w:val="22"/>
            <w:szCs w:val="22"/>
          </w:rPr>
          <w:t>заявлении</w:t>
        </w:r>
      </w:hyperlink>
      <w:r w:rsidRPr="00B725E1">
        <w:rPr>
          <w:sz w:val="22"/>
          <w:szCs w:val="22"/>
        </w:rPr>
        <w:t xml:space="preserve"> на назначение ежемесячной денежной выплаты)</w:t>
      </w:r>
    </w:p>
    <w:p w:rsidR="00C85904" w:rsidRPr="001B5DF0" w:rsidRDefault="00C85904" w:rsidP="00C85904">
      <w:pPr>
        <w:rPr>
          <w:highlight w:val="yellow"/>
        </w:rPr>
      </w:pPr>
    </w:p>
    <w:tbl>
      <w:tblPr>
        <w:tblW w:w="0" w:type="auto"/>
        <w:tblLook w:val="01E0" w:firstRow="1" w:lastRow="1" w:firstColumn="1" w:lastColumn="1" w:noHBand="0" w:noVBand="0"/>
      </w:tblPr>
      <w:tblGrid>
        <w:gridCol w:w="4785"/>
        <w:gridCol w:w="4785"/>
      </w:tblGrid>
      <w:tr w:rsidR="00B725E1" w:rsidTr="00A7295C">
        <w:tc>
          <w:tcPr>
            <w:tcW w:w="4785" w:type="dxa"/>
            <w:shd w:val="clear" w:color="auto" w:fill="auto"/>
          </w:tcPr>
          <w:p w:rsidR="00B725E1" w:rsidRPr="00A7295C" w:rsidRDefault="00B725E1" w:rsidP="00A7295C">
            <w:pPr>
              <w:widowControl w:val="0"/>
              <w:ind w:firstLine="709"/>
              <w:jc w:val="both"/>
              <w:rPr>
                <w:sz w:val="24"/>
                <w:szCs w:val="24"/>
              </w:rPr>
            </w:pPr>
          </w:p>
        </w:tc>
        <w:tc>
          <w:tcPr>
            <w:tcW w:w="4785" w:type="dxa"/>
            <w:shd w:val="clear" w:color="auto" w:fill="auto"/>
          </w:tcPr>
          <w:p w:rsidR="00B725E1" w:rsidRPr="00A7295C" w:rsidRDefault="00B725E1" w:rsidP="00A7295C">
            <w:pPr>
              <w:widowControl w:val="0"/>
              <w:ind w:firstLine="709"/>
              <w:jc w:val="right"/>
              <w:rPr>
                <w:sz w:val="24"/>
                <w:szCs w:val="24"/>
              </w:rPr>
            </w:pPr>
          </w:p>
        </w:tc>
      </w:tr>
      <w:tr w:rsidR="00B725E1" w:rsidTr="00A7295C">
        <w:tc>
          <w:tcPr>
            <w:tcW w:w="4785" w:type="dxa"/>
            <w:shd w:val="clear" w:color="auto" w:fill="auto"/>
          </w:tcPr>
          <w:p w:rsidR="00B725E1" w:rsidRDefault="00B725E1" w:rsidP="00A7295C">
            <w:pPr>
              <w:widowControl w:val="0"/>
              <w:ind w:firstLine="709"/>
              <w:jc w:val="both"/>
            </w:pPr>
          </w:p>
        </w:tc>
        <w:tc>
          <w:tcPr>
            <w:tcW w:w="4785" w:type="dxa"/>
            <w:shd w:val="clear" w:color="auto" w:fill="auto"/>
          </w:tcPr>
          <w:p w:rsidR="00B725E1" w:rsidRDefault="00B725E1" w:rsidP="00A7295C">
            <w:pPr>
              <w:widowControl w:val="0"/>
              <w:ind w:firstLine="709"/>
              <w:jc w:val="right"/>
            </w:pPr>
          </w:p>
        </w:tc>
      </w:tr>
      <w:tr w:rsidR="00B725E1" w:rsidTr="00A7295C">
        <w:tc>
          <w:tcPr>
            <w:tcW w:w="4785" w:type="dxa"/>
            <w:shd w:val="clear" w:color="auto" w:fill="auto"/>
          </w:tcPr>
          <w:p w:rsidR="00B725E1" w:rsidRDefault="00B725E1" w:rsidP="00A7295C">
            <w:pPr>
              <w:widowControl w:val="0"/>
              <w:ind w:firstLine="709"/>
              <w:jc w:val="both"/>
            </w:pPr>
          </w:p>
        </w:tc>
        <w:tc>
          <w:tcPr>
            <w:tcW w:w="4785" w:type="dxa"/>
            <w:shd w:val="clear" w:color="auto" w:fill="auto"/>
          </w:tcPr>
          <w:p w:rsidR="00B725E1" w:rsidRDefault="00B725E1" w:rsidP="00A7295C">
            <w:pPr>
              <w:widowControl w:val="0"/>
              <w:ind w:firstLine="709"/>
              <w:jc w:val="right"/>
            </w:pPr>
          </w:p>
        </w:tc>
      </w:tr>
      <w:tr w:rsidR="00B725E1" w:rsidTr="00A7295C">
        <w:tc>
          <w:tcPr>
            <w:tcW w:w="4785" w:type="dxa"/>
            <w:shd w:val="clear" w:color="auto" w:fill="auto"/>
          </w:tcPr>
          <w:p w:rsidR="00B725E1" w:rsidRDefault="00B725E1" w:rsidP="00A7295C">
            <w:pPr>
              <w:jc w:val="both"/>
            </w:pPr>
            <w:r>
              <w:t>Председатель</w:t>
            </w:r>
          </w:p>
          <w:p w:rsidR="00B725E1" w:rsidRDefault="00B725E1" w:rsidP="00A7295C">
            <w:pPr>
              <w:jc w:val="both"/>
            </w:pPr>
            <w:r>
              <w:t>Совета депутатов</w:t>
            </w:r>
          </w:p>
          <w:p w:rsidR="00B725E1" w:rsidRDefault="00B725E1" w:rsidP="00A7295C">
            <w:pPr>
              <w:widowControl w:val="0"/>
              <w:jc w:val="both"/>
            </w:pPr>
            <w:r>
              <w:t>Бейского района</w:t>
            </w:r>
          </w:p>
        </w:tc>
        <w:tc>
          <w:tcPr>
            <w:tcW w:w="4785" w:type="dxa"/>
            <w:shd w:val="clear" w:color="auto" w:fill="auto"/>
          </w:tcPr>
          <w:p w:rsidR="00B725E1" w:rsidRDefault="00B725E1" w:rsidP="00A7295C">
            <w:pPr>
              <w:ind w:firstLine="709"/>
              <w:jc w:val="right"/>
            </w:pPr>
          </w:p>
          <w:p w:rsidR="00B725E1" w:rsidRDefault="00B725E1" w:rsidP="00A7295C">
            <w:pPr>
              <w:ind w:firstLine="709"/>
              <w:jc w:val="right"/>
            </w:pPr>
          </w:p>
          <w:p w:rsidR="00B725E1" w:rsidRDefault="00B725E1" w:rsidP="00A7295C">
            <w:pPr>
              <w:widowControl w:val="0"/>
              <w:ind w:firstLine="709"/>
              <w:jc w:val="right"/>
            </w:pPr>
            <w:r>
              <w:t>ФИО</w:t>
            </w:r>
          </w:p>
        </w:tc>
      </w:tr>
    </w:tbl>
    <w:p w:rsidR="00D2013E" w:rsidRPr="00D2013E" w:rsidRDefault="00D2013E" w:rsidP="00D2013E"/>
    <w:p w:rsidR="00D2013E" w:rsidRPr="00D2013E" w:rsidRDefault="00D2013E" w:rsidP="00D2013E"/>
    <w:p w:rsidR="00F00DF7" w:rsidRPr="00F00DF7" w:rsidRDefault="00F00DF7" w:rsidP="00DD1D00"/>
    <w:sectPr w:rsidR="00F00DF7" w:rsidRPr="00F00DF7" w:rsidSect="00C8590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A4FD3"/>
    <w:multiLevelType w:val="hybridMultilevel"/>
    <w:tmpl w:val="25C8A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A572321"/>
    <w:multiLevelType w:val="hybridMultilevel"/>
    <w:tmpl w:val="3F10A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58A"/>
    <w:rsid w:val="00003A6D"/>
    <w:rsid w:val="00005B30"/>
    <w:rsid w:val="000066AF"/>
    <w:rsid w:val="00006C13"/>
    <w:rsid w:val="0002022B"/>
    <w:rsid w:val="000268EE"/>
    <w:rsid w:val="0005475F"/>
    <w:rsid w:val="00085196"/>
    <w:rsid w:val="00092D46"/>
    <w:rsid w:val="0009701E"/>
    <w:rsid w:val="000A34AB"/>
    <w:rsid w:val="000A39C1"/>
    <w:rsid w:val="000A3D09"/>
    <w:rsid w:val="000B49F5"/>
    <w:rsid w:val="000C37AE"/>
    <w:rsid w:val="001054DD"/>
    <w:rsid w:val="00111AF2"/>
    <w:rsid w:val="00144D14"/>
    <w:rsid w:val="00160503"/>
    <w:rsid w:val="00167642"/>
    <w:rsid w:val="001844B7"/>
    <w:rsid w:val="001B04A8"/>
    <w:rsid w:val="001B5DF0"/>
    <w:rsid w:val="001D4329"/>
    <w:rsid w:val="001E79F7"/>
    <w:rsid w:val="001F03D0"/>
    <w:rsid w:val="00212C51"/>
    <w:rsid w:val="00236999"/>
    <w:rsid w:val="00263BC2"/>
    <w:rsid w:val="0028796C"/>
    <w:rsid w:val="002D6DB4"/>
    <w:rsid w:val="002E3EE9"/>
    <w:rsid w:val="002F4233"/>
    <w:rsid w:val="00307FCF"/>
    <w:rsid w:val="00313C99"/>
    <w:rsid w:val="00315251"/>
    <w:rsid w:val="00353FF3"/>
    <w:rsid w:val="0036348C"/>
    <w:rsid w:val="00374EFF"/>
    <w:rsid w:val="0038179C"/>
    <w:rsid w:val="003939B2"/>
    <w:rsid w:val="00396400"/>
    <w:rsid w:val="003A3B83"/>
    <w:rsid w:val="003B33D5"/>
    <w:rsid w:val="00407B6D"/>
    <w:rsid w:val="00422E9B"/>
    <w:rsid w:val="00457DC8"/>
    <w:rsid w:val="004718A9"/>
    <w:rsid w:val="0047660F"/>
    <w:rsid w:val="004A0671"/>
    <w:rsid w:val="004B24D9"/>
    <w:rsid w:val="004C232D"/>
    <w:rsid w:val="004C27CB"/>
    <w:rsid w:val="004E53D6"/>
    <w:rsid w:val="004E7124"/>
    <w:rsid w:val="004F240F"/>
    <w:rsid w:val="005044A9"/>
    <w:rsid w:val="00514FC2"/>
    <w:rsid w:val="0053158A"/>
    <w:rsid w:val="00566330"/>
    <w:rsid w:val="00567889"/>
    <w:rsid w:val="00572D5A"/>
    <w:rsid w:val="005973CA"/>
    <w:rsid w:val="005D4301"/>
    <w:rsid w:val="005D7C93"/>
    <w:rsid w:val="005E2EE9"/>
    <w:rsid w:val="005F1091"/>
    <w:rsid w:val="005F6AE9"/>
    <w:rsid w:val="005F7FDE"/>
    <w:rsid w:val="00613288"/>
    <w:rsid w:val="006326FF"/>
    <w:rsid w:val="00647933"/>
    <w:rsid w:val="0065729B"/>
    <w:rsid w:val="006626DA"/>
    <w:rsid w:val="0067397A"/>
    <w:rsid w:val="00680766"/>
    <w:rsid w:val="00690666"/>
    <w:rsid w:val="00691F34"/>
    <w:rsid w:val="006B32BD"/>
    <w:rsid w:val="006E10AB"/>
    <w:rsid w:val="006E1ECF"/>
    <w:rsid w:val="006E4070"/>
    <w:rsid w:val="007102E9"/>
    <w:rsid w:val="00732951"/>
    <w:rsid w:val="00734DE9"/>
    <w:rsid w:val="00735E23"/>
    <w:rsid w:val="007567DE"/>
    <w:rsid w:val="007639C2"/>
    <w:rsid w:val="00763BC6"/>
    <w:rsid w:val="00765708"/>
    <w:rsid w:val="00786325"/>
    <w:rsid w:val="00786C66"/>
    <w:rsid w:val="007A019A"/>
    <w:rsid w:val="007E095B"/>
    <w:rsid w:val="007E1D36"/>
    <w:rsid w:val="007E631C"/>
    <w:rsid w:val="0081445D"/>
    <w:rsid w:val="008348AA"/>
    <w:rsid w:val="00842E37"/>
    <w:rsid w:val="008541DB"/>
    <w:rsid w:val="00886912"/>
    <w:rsid w:val="008A32DD"/>
    <w:rsid w:val="008D72FB"/>
    <w:rsid w:val="008E3A90"/>
    <w:rsid w:val="008E62BF"/>
    <w:rsid w:val="00947BB6"/>
    <w:rsid w:val="00960EF9"/>
    <w:rsid w:val="009B0FAB"/>
    <w:rsid w:val="009B314C"/>
    <w:rsid w:val="009D10C6"/>
    <w:rsid w:val="009D4657"/>
    <w:rsid w:val="009E626A"/>
    <w:rsid w:val="00A13AC3"/>
    <w:rsid w:val="00A23A78"/>
    <w:rsid w:val="00A24005"/>
    <w:rsid w:val="00A35DC3"/>
    <w:rsid w:val="00A72910"/>
    <w:rsid w:val="00A7295C"/>
    <w:rsid w:val="00A82F9D"/>
    <w:rsid w:val="00A9259F"/>
    <w:rsid w:val="00A9476D"/>
    <w:rsid w:val="00AB6D6D"/>
    <w:rsid w:val="00AD56DF"/>
    <w:rsid w:val="00AD5C5D"/>
    <w:rsid w:val="00AD602E"/>
    <w:rsid w:val="00AE79E1"/>
    <w:rsid w:val="00AF0ACB"/>
    <w:rsid w:val="00B032A5"/>
    <w:rsid w:val="00B0758D"/>
    <w:rsid w:val="00B158E6"/>
    <w:rsid w:val="00B2544A"/>
    <w:rsid w:val="00B3342C"/>
    <w:rsid w:val="00B5166F"/>
    <w:rsid w:val="00B52D82"/>
    <w:rsid w:val="00B725E1"/>
    <w:rsid w:val="00B86431"/>
    <w:rsid w:val="00BB10A4"/>
    <w:rsid w:val="00BC6712"/>
    <w:rsid w:val="00BD02A2"/>
    <w:rsid w:val="00BD0E15"/>
    <w:rsid w:val="00BF54A8"/>
    <w:rsid w:val="00BF6BEE"/>
    <w:rsid w:val="00C0327E"/>
    <w:rsid w:val="00C03DA8"/>
    <w:rsid w:val="00C13AFB"/>
    <w:rsid w:val="00C27194"/>
    <w:rsid w:val="00C31A30"/>
    <w:rsid w:val="00C3276D"/>
    <w:rsid w:val="00C32787"/>
    <w:rsid w:val="00C3737C"/>
    <w:rsid w:val="00C4501A"/>
    <w:rsid w:val="00C467E9"/>
    <w:rsid w:val="00C547E9"/>
    <w:rsid w:val="00C6232B"/>
    <w:rsid w:val="00C85904"/>
    <w:rsid w:val="00C86A2C"/>
    <w:rsid w:val="00C90F79"/>
    <w:rsid w:val="00C934A2"/>
    <w:rsid w:val="00C9528F"/>
    <w:rsid w:val="00CA6A66"/>
    <w:rsid w:val="00CC1962"/>
    <w:rsid w:val="00D2013E"/>
    <w:rsid w:val="00D22BFE"/>
    <w:rsid w:val="00D538A2"/>
    <w:rsid w:val="00D62F00"/>
    <w:rsid w:val="00D63E46"/>
    <w:rsid w:val="00D77FEA"/>
    <w:rsid w:val="00D81D20"/>
    <w:rsid w:val="00D871E1"/>
    <w:rsid w:val="00D96B37"/>
    <w:rsid w:val="00DA130F"/>
    <w:rsid w:val="00DB7084"/>
    <w:rsid w:val="00DD1D00"/>
    <w:rsid w:val="00E01E3C"/>
    <w:rsid w:val="00E0252C"/>
    <w:rsid w:val="00E06BC7"/>
    <w:rsid w:val="00E24292"/>
    <w:rsid w:val="00E619B7"/>
    <w:rsid w:val="00E64344"/>
    <w:rsid w:val="00E713CC"/>
    <w:rsid w:val="00E80194"/>
    <w:rsid w:val="00EC0EEA"/>
    <w:rsid w:val="00EC366A"/>
    <w:rsid w:val="00EE2CCC"/>
    <w:rsid w:val="00F00DF7"/>
    <w:rsid w:val="00F065A6"/>
    <w:rsid w:val="00F0770D"/>
    <w:rsid w:val="00F1071D"/>
    <w:rsid w:val="00F1554D"/>
    <w:rsid w:val="00F25D20"/>
    <w:rsid w:val="00F54BC9"/>
    <w:rsid w:val="00F84F73"/>
    <w:rsid w:val="00FD2DDB"/>
    <w:rsid w:val="00FD699C"/>
    <w:rsid w:val="00FD6CC6"/>
    <w:rsid w:val="00FF3904"/>
    <w:rsid w:val="00FF6EA1"/>
    <w:rsid w:val="00FF7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C619279-A977-480F-8399-4431A6B8B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6"/>
      <w:szCs w:val="26"/>
    </w:rPr>
  </w:style>
  <w:style w:type="paragraph" w:styleId="1">
    <w:name w:val="heading 1"/>
    <w:basedOn w:val="a"/>
    <w:next w:val="a"/>
    <w:link w:val="10"/>
    <w:uiPriority w:val="99"/>
    <w:qFormat/>
    <w:rsid w:val="009B314C"/>
    <w:pPr>
      <w:keepNext/>
      <w:ind w:firstLine="709"/>
      <w:outlineLvl w:val="0"/>
    </w:pPr>
    <w:rPr>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uiPriority w:val="99"/>
    <w:rsid w:val="00003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o">
    <w:name w:val="fio"/>
    <w:basedOn w:val="a0"/>
    <w:rsid w:val="00F00DF7"/>
  </w:style>
  <w:style w:type="paragraph" w:styleId="a4">
    <w:name w:val="Balloon Text"/>
    <w:basedOn w:val="a"/>
    <w:semiHidden/>
    <w:rsid w:val="00763BC6"/>
    <w:rPr>
      <w:rFonts w:ascii="Tahoma" w:hAnsi="Tahoma" w:cs="Tahoma"/>
      <w:sz w:val="16"/>
      <w:szCs w:val="16"/>
      <w:lang w:val="en-US"/>
    </w:rPr>
  </w:style>
  <w:style w:type="paragraph" w:customStyle="1" w:styleId="ConsPlusNormal">
    <w:name w:val="ConsPlusNormal"/>
    <w:uiPriority w:val="99"/>
    <w:rsid w:val="00005B30"/>
    <w:pPr>
      <w:widowControl w:val="0"/>
      <w:autoSpaceDE w:val="0"/>
      <w:autoSpaceDN w:val="0"/>
    </w:pPr>
    <w:rPr>
      <w:rFonts w:ascii="Calibri" w:hAnsi="Calibri" w:cs="Calibri"/>
      <w:sz w:val="22"/>
    </w:rPr>
  </w:style>
  <w:style w:type="paragraph" w:customStyle="1" w:styleId="ConsPlusTitle">
    <w:name w:val="ConsPlusTitle"/>
    <w:rsid w:val="00C85904"/>
    <w:pPr>
      <w:widowControl w:val="0"/>
      <w:autoSpaceDE w:val="0"/>
      <w:autoSpaceDN w:val="0"/>
    </w:pPr>
    <w:rPr>
      <w:rFonts w:ascii="Calibri" w:eastAsia="Calibri" w:hAnsi="Calibri" w:cs="Calibri"/>
      <w:b/>
      <w:sz w:val="22"/>
    </w:rPr>
  </w:style>
  <w:style w:type="paragraph" w:customStyle="1" w:styleId="ConsPlusNonformat">
    <w:name w:val="ConsPlusNonformat"/>
    <w:rsid w:val="00C85904"/>
    <w:pPr>
      <w:widowControl w:val="0"/>
      <w:autoSpaceDE w:val="0"/>
      <w:autoSpaceDN w:val="0"/>
    </w:pPr>
    <w:rPr>
      <w:rFonts w:ascii="Courier New" w:eastAsia="Calibri" w:hAnsi="Courier New" w:cs="Courier New"/>
    </w:rPr>
  </w:style>
  <w:style w:type="character" w:customStyle="1" w:styleId="10">
    <w:name w:val="Заголовок 1 Знак"/>
    <w:link w:val="1"/>
    <w:uiPriority w:val="99"/>
    <w:rsid w:val="009B314C"/>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382986">
      <w:bodyDiv w:val="1"/>
      <w:marLeft w:val="0"/>
      <w:marRight w:val="0"/>
      <w:marTop w:val="0"/>
      <w:marBottom w:val="0"/>
      <w:divBdr>
        <w:top w:val="none" w:sz="0" w:space="0" w:color="auto"/>
        <w:left w:val="none" w:sz="0" w:space="0" w:color="auto"/>
        <w:bottom w:val="none" w:sz="0" w:space="0" w:color="auto"/>
        <w:right w:val="none" w:sz="0" w:space="0" w:color="auto"/>
      </w:divBdr>
    </w:div>
    <w:div w:id="62489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1208C86615AB347AC21DEB01872A9C95184ADB301F87FE4804398146DEBD10FB9653FC9537B57C405FE4290A2BCE4DCDEE450655E6E74AUDmCD" TargetMode="External"/><Relationship Id="rId13" Type="http://schemas.openxmlformats.org/officeDocument/2006/relationships/hyperlink" Target="consultantplus://offline/ref=F1291C04D79D9031C9CCA9E5C30FFA6C3A4D96A58A874018C3741BFBA89DD27415FA9087862304FFS0c7I" TargetMode="External"/><Relationship Id="rId3" Type="http://schemas.openxmlformats.org/officeDocument/2006/relationships/settings" Target="settings.xml"/><Relationship Id="rId7" Type="http://schemas.openxmlformats.org/officeDocument/2006/relationships/hyperlink" Target="consultantplus://offline/ref=E21208C86615AB347AC21DEB01872A9C95184ADB301F87FE4804398146DEBD10FB9653FC9537B57C425FE4290A2BCE4DCDEE450655E6E74AUDmCD" TargetMode="External"/><Relationship Id="rId12" Type="http://schemas.openxmlformats.org/officeDocument/2006/relationships/hyperlink" Target="consultantplus://offline/ref=801B13B126702CC2B03DCF2BFB318D5CCE410CD2DFFFCBB4561257FEF9020FF1ECE980DF93ECB368978FAE16D75DD239B22EAF8693F5A5A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21208C86615AB347AC21DEB01872A9C95184ADB301F87FE4804398146DEBD10FB9653FC963CE1250601BD7A4760C24DDAF24406U4mAD" TargetMode="External"/><Relationship Id="rId11" Type="http://schemas.openxmlformats.org/officeDocument/2006/relationships/hyperlink" Target="consultantplus://offline/ref=A0CF6C2CBD314943FC3827CE4DBE8AAA4FD2F463119EDA32967CCDBAEFEDFDB0648EDA0C11701F2A2CFC0F68B9316C365B020CBE0C745840j9DEH" TargetMode="External"/><Relationship Id="rId5" Type="http://schemas.openxmlformats.org/officeDocument/2006/relationships/hyperlink" Target="consultantplus://offline/ref=E21208C86615AB347AC21DEB01872A9C95184ADB301F87FE4804398146DEBD10FB9653FC9537B573445FE4290A2BCE4DCDEE450655E6E74AUDmCD" TargetMode="External"/><Relationship Id="rId15" Type="http://schemas.openxmlformats.org/officeDocument/2006/relationships/theme" Target="theme/theme1.xml"/><Relationship Id="rId10" Type="http://schemas.openxmlformats.org/officeDocument/2006/relationships/hyperlink" Target="consultantplus://offline/ref=E21208C86615AB347AC21DEB01872A9C921043DD3B1987FE4804398146DEBD10FB9653FB9233BE201310E5754C77DD4EC6EE460449UEm5D" TargetMode="External"/><Relationship Id="rId4" Type="http://schemas.openxmlformats.org/officeDocument/2006/relationships/webSettings" Target="webSettings.xml"/><Relationship Id="rId9" Type="http://schemas.openxmlformats.org/officeDocument/2006/relationships/hyperlink" Target="consultantplus://offline/ref=E21208C86615AB347AC21DEB01872A9C95184ADB301F87FE4804398146DEBD10FB9653F89E63E4301759B271507FC151C6F046U0m5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4242</Words>
  <Characters>24185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28371</CharactersWithSpaces>
  <SharedDoc>false</SharedDoc>
  <HLinks>
    <vt:vector size="144" baseType="variant">
      <vt:variant>
        <vt:i4>589897</vt:i4>
      </vt:variant>
      <vt:variant>
        <vt:i4>69</vt:i4>
      </vt:variant>
      <vt:variant>
        <vt:i4>0</vt:i4>
      </vt:variant>
      <vt:variant>
        <vt:i4>5</vt:i4>
      </vt:variant>
      <vt:variant>
        <vt:lpwstr/>
      </vt:variant>
      <vt:variant>
        <vt:lpwstr>P198</vt:lpwstr>
      </vt:variant>
      <vt:variant>
        <vt:i4>6291563</vt:i4>
      </vt:variant>
      <vt:variant>
        <vt:i4>66</vt:i4>
      </vt:variant>
      <vt:variant>
        <vt:i4>0</vt:i4>
      </vt:variant>
      <vt:variant>
        <vt:i4>5</vt:i4>
      </vt:variant>
      <vt:variant>
        <vt:lpwstr>consultantplus://offline/ref=F1291C04D79D9031C9CCA9E5C30FFA6C3A4D96A58A874018C3741BFBA89DD27415FA9087862304FFS0c7I</vt:lpwstr>
      </vt:variant>
      <vt:variant>
        <vt:lpwstr/>
      </vt:variant>
      <vt:variant>
        <vt:i4>262212</vt:i4>
      </vt:variant>
      <vt:variant>
        <vt:i4>63</vt:i4>
      </vt:variant>
      <vt:variant>
        <vt:i4>0</vt:i4>
      </vt:variant>
      <vt:variant>
        <vt:i4>5</vt:i4>
      </vt:variant>
      <vt:variant>
        <vt:lpwstr/>
      </vt:variant>
      <vt:variant>
        <vt:lpwstr>P145</vt:lpwstr>
      </vt:variant>
      <vt:variant>
        <vt:i4>262212</vt:i4>
      </vt:variant>
      <vt:variant>
        <vt:i4>60</vt:i4>
      </vt:variant>
      <vt:variant>
        <vt:i4>0</vt:i4>
      </vt:variant>
      <vt:variant>
        <vt:i4>5</vt:i4>
      </vt:variant>
      <vt:variant>
        <vt:lpwstr/>
      </vt:variant>
      <vt:variant>
        <vt:lpwstr>P145</vt:lpwstr>
      </vt:variant>
      <vt:variant>
        <vt:i4>327748</vt:i4>
      </vt:variant>
      <vt:variant>
        <vt:i4>57</vt:i4>
      </vt:variant>
      <vt:variant>
        <vt:i4>0</vt:i4>
      </vt:variant>
      <vt:variant>
        <vt:i4>5</vt:i4>
      </vt:variant>
      <vt:variant>
        <vt:lpwstr/>
      </vt:variant>
      <vt:variant>
        <vt:lpwstr>P144</vt:lpwstr>
      </vt:variant>
      <vt:variant>
        <vt:i4>131140</vt:i4>
      </vt:variant>
      <vt:variant>
        <vt:i4>54</vt:i4>
      </vt:variant>
      <vt:variant>
        <vt:i4>0</vt:i4>
      </vt:variant>
      <vt:variant>
        <vt:i4>5</vt:i4>
      </vt:variant>
      <vt:variant>
        <vt:lpwstr/>
      </vt:variant>
      <vt:variant>
        <vt:lpwstr>P143</vt:lpwstr>
      </vt:variant>
      <vt:variant>
        <vt:i4>196676</vt:i4>
      </vt:variant>
      <vt:variant>
        <vt:i4>51</vt:i4>
      </vt:variant>
      <vt:variant>
        <vt:i4>0</vt:i4>
      </vt:variant>
      <vt:variant>
        <vt:i4>5</vt:i4>
      </vt:variant>
      <vt:variant>
        <vt:lpwstr/>
      </vt:variant>
      <vt:variant>
        <vt:lpwstr>P142</vt:lpwstr>
      </vt:variant>
      <vt:variant>
        <vt:i4>589897</vt:i4>
      </vt:variant>
      <vt:variant>
        <vt:i4>48</vt:i4>
      </vt:variant>
      <vt:variant>
        <vt:i4>0</vt:i4>
      </vt:variant>
      <vt:variant>
        <vt:i4>5</vt:i4>
      </vt:variant>
      <vt:variant>
        <vt:lpwstr/>
      </vt:variant>
      <vt:variant>
        <vt:lpwstr>P198</vt:lpwstr>
      </vt:variant>
      <vt:variant>
        <vt:i4>589897</vt:i4>
      </vt:variant>
      <vt:variant>
        <vt:i4>45</vt:i4>
      </vt:variant>
      <vt:variant>
        <vt:i4>0</vt:i4>
      </vt:variant>
      <vt:variant>
        <vt:i4>5</vt:i4>
      </vt:variant>
      <vt:variant>
        <vt:lpwstr/>
      </vt:variant>
      <vt:variant>
        <vt:lpwstr>P198</vt:lpwstr>
      </vt:variant>
      <vt:variant>
        <vt:i4>589897</vt:i4>
      </vt:variant>
      <vt:variant>
        <vt:i4>42</vt:i4>
      </vt:variant>
      <vt:variant>
        <vt:i4>0</vt:i4>
      </vt:variant>
      <vt:variant>
        <vt:i4>5</vt:i4>
      </vt:variant>
      <vt:variant>
        <vt:lpwstr/>
      </vt:variant>
      <vt:variant>
        <vt:lpwstr>P198</vt:lpwstr>
      </vt:variant>
      <vt:variant>
        <vt:i4>589897</vt:i4>
      </vt:variant>
      <vt:variant>
        <vt:i4>39</vt:i4>
      </vt:variant>
      <vt:variant>
        <vt:i4>0</vt:i4>
      </vt:variant>
      <vt:variant>
        <vt:i4>5</vt:i4>
      </vt:variant>
      <vt:variant>
        <vt:lpwstr/>
      </vt:variant>
      <vt:variant>
        <vt:lpwstr>P198</vt:lpwstr>
      </vt:variant>
      <vt:variant>
        <vt:i4>589897</vt:i4>
      </vt:variant>
      <vt:variant>
        <vt:i4>36</vt:i4>
      </vt:variant>
      <vt:variant>
        <vt:i4>0</vt:i4>
      </vt:variant>
      <vt:variant>
        <vt:i4>5</vt:i4>
      </vt:variant>
      <vt:variant>
        <vt:lpwstr/>
      </vt:variant>
      <vt:variant>
        <vt:lpwstr>P198</vt:lpwstr>
      </vt:variant>
      <vt:variant>
        <vt:i4>589897</vt:i4>
      </vt:variant>
      <vt:variant>
        <vt:i4>33</vt:i4>
      </vt:variant>
      <vt:variant>
        <vt:i4>0</vt:i4>
      </vt:variant>
      <vt:variant>
        <vt:i4>5</vt:i4>
      </vt:variant>
      <vt:variant>
        <vt:lpwstr/>
      </vt:variant>
      <vt:variant>
        <vt:lpwstr>P198</vt:lpwstr>
      </vt:variant>
      <vt:variant>
        <vt:i4>327751</vt:i4>
      </vt:variant>
      <vt:variant>
        <vt:i4>30</vt:i4>
      </vt:variant>
      <vt:variant>
        <vt:i4>0</vt:i4>
      </vt:variant>
      <vt:variant>
        <vt:i4>5</vt:i4>
      </vt:variant>
      <vt:variant>
        <vt:lpwstr/>
      </vt:variant>
      <vt:variant>
        <vt:lpwstr>P376</vt:lpwstr>
      </vt:variant>
      <vt:variant>
        <vt:i4>262214</vt:i4>
      </vt:variant>
      <vt:variant>
        <vt:i4>27</vt:i4>
      </vt:variant>
      <vt:variant>
        <vt:i4>0</vt:i4>
      </vt:variant>
      <vt:variant>
        <vt:i4>5</vt:i4>
      </vt:variant>
      <vt:variant>
        <vt:lpwstr/>
      </vt:variant>
      <vt:variant>
        <vt:lpwstr>P266</vt:lpwstr>
      </vt:variant>
      <vt:variant>
        <vt:i4>7667815</vt:i4>
      </vt:variant>
      <vt:variant>
        <vt:i4>24</vt:i4>
      </vt:variant>
      <vt:variant>
        <vt:i4>0</vt:i4>
      </vt:variant>
      <vt:variant>
        <vt:i4>5</vt:i4>
      </vt:variant>
      <vt:variant>
        <vt:lpwstr>consultantplus://offline/ref=801B13B126702CC2B03DCF2BFB318D5CCE410CD2DFFFCBB4561257FEF9020FF1ECE980DF93ECB368978FAE16D75DD239B22EAF8693F5A5AEE</vt:lpwstr>
      </vt:variant>
      <vt:variant>
        <vt:lpwstr/>
      </vt:variant>
      <vt:variant>
        <vt:i4>589897</vt:i4>
      </vt:variant>
      <vt:variant>
        <vt:i4>21</vt:i4>
      </vt:variant>
      <vt:variant>
        <vt:i4>0</vt:i4>
      </vt:variant>
      <vt:variant>
        <vt:i4>5</vt:i4>
      </vt:variant>
      <vt:variant>
        <vt:lpwstr/>
      </vt:variant>
      <vt:variant>
        <vt:lpwstr>P198</vt:lpwstr>
      </vt:variant>
      <vt:variant>
        <vt:i4>2228273</vt:i4>
      </vt:variant>
      <vt:variant>
        <vt:i4>18</vt:i4>
      </vt:variant>
      <vt:variant>
        <vt:i4>0</vt:i4>
      </vt:variant>
      <vt:variant>
        <vt:i4>5</vt:i4>
      </vt:variant>
      <vt:variant>
        <vt:lpwstr>consultantplus://offline/ref=A0CF6C2CBD314943FC3827CE4DBE8AAA4FD2F463119EDA32967CCDBAEFEDFDB0648EDA0C11701F2A2CFC0F68B9316C365B020CBE0C745840j9DEH</vt:lpwstr>
      </vt:variant>
      <vt:variant>
        <vt:lpwstr/>
      </vt:variant>
      <vt:variant>
        <vt:i4>5</vt:i4>
      </vt:variant>
      <vt:variant>
        <vt:i4>15</vt:i4>
      </vt:variant>
      <vt:variant>
        <vt:i4>0</vt:i4>
      </vt:variant>
      <vt:variant>
        <vt:i4>5</vt:i4>
      </vt:variant>
      <vt:variant>
        <vt:lpwstr>consultantplus://offline/ref=E21208C86615AB347AC21DEB01872A9C921043DD3B1987FE4804398146DEBD10FB9653FB9233BE201310E5754C77DD4EC6EE460449UEm5D</vt:lpwstr>
      </vt:variant>
      <vt:variant>
        <vt:lpwstr/>
      </vt:variant>
      <vt:variant>
        <vt:i4>15</vt:i4>
      </vt:variant>
      <vt:variant>
        <vt:i4>12</vt:i4>
      </vt:variant>
      <vt:variant>
        <vt:i4>0</vt:i4>
      </vt:variant>
      <vt:variant>
        <vt:i4>5</vt:i4>
      </vt:variant>
      <vt:variant>
        <vt:lpwstr>consultantplus://offline/ref=E21208C86615AB347AC21DEB01872A9C95184ADB301F87FE4804398146DEBD10FB9653F89E63E4301759B271507FC151C6F046U0m5D</vt:lpwstr>
      </vt:variant>
      <vt:variant>
        <vt:lpwstr/>
      </vt:variant>
      <vt:variant>
        <vt:i4>3276853</vt:i4>
      </vt:variant>
      <vt:variant>
        <vt:i4>9</vt:i4>
      </vt:variant>
      <vt:variant>
        <vt:i4>0</vt:i4>
      </vt:variant>
      <vt:variant>
        <vt:i4>5</vt:i4>
      </vt:variant>
      <vt:variant>
        <vt:lpwstr>consultantplus://offline/ref=E21208C86615AB347AC21DEB01872A9C95184ADB301F87FE4804398146DEBD10FB9653FC9537B57C405FE4290A2BCE4DCDEE450655E6E74AUDmCD</vt:lpwstr>
      </vt:variant>
      <vt:variant>
        <vt:lpwstr/>
      </vt:variant>
      <vt:variant>
        <vt:i4>3276855</vt:i4>
      </vt:variant>
      <vt:variant>
        <vt:i4>6</vt:i4>
      </vt:variant>
      <vt:variant>
        <vt:i4>0</vt:i4>
      </vt:variant>
      <vt:variant>
        <vt:i4>5</vt:i4>
      </vt:variant>
      <vt:variant>
        <vt:lpwstr>consultantplus://offline/ref=E21208C86615AB347AC21DEB01872A9C95184ADB301F87FE4804398146DEBD10FB9653FC9537B57C425FE4290A2BCE4DCDEE450655E6E74AUDmCD</vt:lpwstr>
      </vt:variant>
      <vt:variant>
        <vt:lpwstr/>
      </vt:variant>
      <vt:variant>
        <vt:i4>3539054</vt:i4>
      </vt:variant>
      <vt:variant>
        <vt:i4>3</vt:i4>
      </vt:variant>
      <vt:variant>
        <vt:i4>0</vt:i4>
      </vt:variant>
      <vt:variant>
        <vt:i4>5</vt:i4>
      </vt:variant>
      <vt:variant>
        <vt:lpwstr>consultantplus://offline/ref=E21208C86615AB347AC21DEB01872A9C95184ADB301F87FE4804398146DEBD10FB9653FC963CE1250601BD7A4760C24DDAF24406U4mAD</vt:lpwstr>
      </vt:variant>
      <vt:variant>
        <vt:lpwstr/>
      </vt:variant>
      <vt:variant>
        <vt:i4>3276897</vt:i4>
      </vt:variant>
      <vt:variant>
        <vt:i4>0</vt:i4>
      </vt:variant>
      <vt:variant>
        <vt:i4>0</vt:i4>
      </vt:variant>
      <vt:variant>
        <vt:i4>5</vt:i4>
      </vt:variant>
      <vt:variant>
        <vt:lpwstr>consultantplus://offline/ref=E21208C86615AB347AC21DEB01872A9C95184ADB301F87FE4804398146DEBD10FB9653FC9537B573445FE4290A2BCE4DCDEE450655E6E74AUDmCD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Пользователь</cp:lastModifiedBy>
  <cp:revision>2</cp:revision>
  <cp:lastPrinted>2022-01-27T01:43:00Z</cp:lastPrinted>
  <dcterms:created xsi:type="dcterms:W3CDTF">2022-02-15T10:01:00Z</dcterms:created>
  <dcterms:modified xsi:type="dcterms:W3CDTF">2022-02-15T10:01:00Z</dcterms:modified>
</cp:coreProperties>
</file>