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61" w:rsidRDefault="00384A61" w:rsidP="000D4880">
      <w:pPr>
        <w:ind w:firstLine="709"/>
        <w:jc w:val="center"/>
        <w:rPr>
          <w:b/>
          <w:sz w:val="22"/>
        </w:rPr>
      </w:pPr>
      <w:bookmarkStart w:id="0" w:name="_GoBack"/>
      <w:bookmarkEnd w:id="0"/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>ЗАКЛЮЧЕНИЕ</w:t>
      </w:r>
    </w:p>
    <w:p w:rsidR="0002600C" w:rsidRDefault="00384A61" w:rsidP="00FF66D1">
      <w:pPr>
        <w:ind w:firstLine="709"/>
        <w:jc w:val="center"/>
        <w:rPr>
          <w:b/>
          <w:sz w:val="26"/>
          <w:szCs w:val="26"/>
        </w:rPr>
      </w:pPr>
      <w:r w:rsidRPr="00D0755E">
        <w:rPr>
          <w:b/>
          <w:sz w:val="26"/>
          <w:szCs w:val="26"/>
        </w:rPr>
        <w:t xml:space="preserve">о </w:t>
      </w:r>
      <w:r w:rsidR="00FF66D1">
        <w:rPr>
          <w:b/>
          <w:sz w:val="26"/>
          <w:szCs w:val="26"/>
        </w:rPr>
        <w:t>результатах публичных слушаний</w:t>
      </w:r>
    </w:p>
    <w:p w:rsidR="00384A61" w:rsidRPr="00D0755E" w:rsidRDefault="00384A61" w:rsidP="000D4880">
      <w:pPr>
        <w:ind w:firstLine="709"/>
        <w:jc w:val="center"/>
        <w:rPr>
          <w:b/>
          <w:sz w:val="26"/>
          <w:szCs w:val="26"/>
        </w:rPr>
      </w:pPr>
    </w:p>
    <w:p w:rsidR="00FF66D1" w:rsidRDefault="00FF66D1" w:rsidP="00FF66D1">
      <w:pPr>
        <w:jc w:val="both"/>
        <w:rPr>
          <w:sz w:val="26"/>
          <w:szCs w:val="26"/>
        </w:rPr>
      </w:pPr>
      <w:r>
        <w:rPr>
          <w:sz w:val="26"/>
          <w:szCs w:val="26"/>
        </w:rPr>
        <w:t>с. Бея, Республика Хакасия                                                                           06 марта 2023 г.</w:t>
      </w:r>
    </w:p>
    <w:p w:rsidR="00FF66D1" w:rsidRDefault="00FF66D1" w:rsidP="00E842BE">
      <w:pPr>
        <w:ind w:firstLine="709"/>
        <w:jc w:val="both"/>
        <w:rPr>
          <w:sz w:val="26"/>
          <w:szCs w:val="26"/>
        </w:rPr>
      </w:pPr>
    </w:p>
    <w:p w:rsidR="00FF66D1" w:rsidRDefault="00FF66D1" w:rsidP="00E842BE">
      <w:pPr>
        <w:ind w:firstLine="709"/>
        <w:jc w:val="both"/>
        <w:rPr>
          <w:sz w:val="26"/>
          <w:szCs w:val="26"/>
        </w:rPr>
      </w:pPr>
    </w:p>
    <w:p w:rsidR="00FF66D1" w:rsidRPr="00381E2F" w:rsidRDefault="00FF66D1" w:rsidP="0075530C">
      <w:pPr>
        <w:ind w:firstLine="709"/>
        <w:jc w:val="both"/>
        <w:rPr>
          <w:sz w:val="26"/>
          <w:szCs w:val="26"/>
        </w:rPr>
      </w:pPr>
      <w:r w:rsidRPr="00381E2F">
        <w:rPr>
          <w:sz w:val="26"/>
          <w:szCs w:val="26"/>
        </w:rPr>
        <w:t>1. Наименование проекта, рассмотренного на публичных слушаниях:</w:t>
      </w:r>
    </w:p>
    <w:p w:rsidR="00384A61" w:rsidRPr="00381E2F" w:rsidRDefault="00FF66D1" w:rsidP="007553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E2F">
        <w:rPr>
          <w:sz w:val="26"/>
          <w:szCs w:val="26"/>
        </w:rPr>
        <w:t xml:space="preserve">проект постановления Администрации </w:t>
      </w:r>
      <w:proofErr w:type="spellStart"/>
      <w:r w:rsidRPr="00381E2F">
        <w:rPr>
          <w:sz w:val="26"/>
          <w:szCs w:val="26"/>
        </w:rPr>
        <w:t>Бейского</w:t>
      </w:r>
      <w:proofErr w:type="spellEnd"/>
      <w:r w:rsidRPr="00381E2F">
        <w:rPr>
          <w:sz w:val="26"/>
          <w:szCs w:val="26"/>
        </w:rPr>
        <w:t xml:space="preserve"> района 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FF66D1" w:rsidRPr="00381E2F" w:rsidRDefault="00FF66D1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E2F">
        <w:rPr>
          <w:rFonts w:ascii="Times New Roman" w:hAnsi="Times New Roman" w:cs="Times New Roman"/>
          <w:sz w:val="26"/>
          <w:szCs w:val="26"/>
        </w:rPr>
        <w:t>2. Сведения о количестве участников публичных слушаний, которые приняли участие в публичных слушаниях: отсутствуют.</w:t>
      </w:r>
    </w:p>
    <w:p w:rsidR="00FF66D1" w:rsidRPr="00381E2F" w:rsidRDefault="00FF66D1" w:rsidP="0075530C">
      <w:pPr>
        <w:pStyle w:val="ConsPlusNonformat"/>
        <w:tabs>
          <w:tab w:val="left" w:pos="142"/>
        </w:tabs>
        <w:ind w:firstLine="709"/>
        <w:jc w:val="both"/>
        <w:rPr>
          <w:sz w:val="26"/>
          <w:szCs w:val="26"/>
        </w:rPr>
      </w:pPr>
      <w:r w:rsidRPr="00381E2F">
        <w:rPr>
          <w:rFonts w:ascii="Times New Roman" w:hAnsi="Times New Roman" w:cs="Times New Roman"/>
          <w:sz w:val="26"/>
          <w:szCs w:val="26"/>
        </w:rPr>
        <w:t xml:space="preserve">3.  Реквизиты  </w:t>
      </w:r>
      <w:hyperlink r:id="rId5" w:anchor="P332" w:history="1">
        <w:r w:rsidRPr="00381E2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протокола</w:t>
        </w:r>
      </w:hyperlink>
      <w:r w:rsidRPr="00381E2F">
        <w:rPr>
          <w:rFonts w:ascii="Times New Roman" w:hAnsi="Times New Roman" w:cs="Times New Roman"/>
          <w:sz w:val="26"/>
          <w:szCs w:val="26"/>
        </w:rPr>
        <w:t xml:space="preserve">  публичных  слушаний,  на  основании  которого подготовлено заключение о результатах публичных слушаний:</w:t>
      </w:r>
    </w:p>
    <w:p w:rsidR="00FF66D1" w:rsidRPr="00381E2F" w:rsidRDefault="00FF66D1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E2F">
        <w:rPr>
          <w:rFonts w:ascii="Times New Roman" w:hAnsi="Times New Roman" w:cs="Times New Roman"/>
          <w:sz w:val="26"/>
          <w:szCs w:val="26"/>
        </w:rPr>
        <w:t>Протокол публичных слушаний № 6 от 03.03.2023.</w:t>
      </w:r>
    </w:p>
    <w:p w:rsidR="00494EEA" w:rsidRPr="00381E2F" w:rsidRDefault="00494EEA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E2F">
        <w:rPr>
          <w:rFonts w:ascii="Times New Roman" w:hAnsi="Times New Roman" w:cs="Times New Roman"/>
          <w:sz w:val="26"/>
          <w:szCs w:val="26"/>
        </w:rPr>
        <w:t>4.  Содержание внесенных предложений и замечаний участников публичных слушаний с разделением на:</w:t>
      </w:r>
    </w:p>
    <w:p w:rsidR="00494EEA" w:rsidRPr="00381E2F" w:rsidRDefault="00494EEA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E2F">
        <w:rPr>
          <w:rFonts w:ascii="Times New Roman" w:hAnsi="Times New Roman" w:cs="Times New Roman"/>
          <w:sz w:val="26"/>
          <w:szCs w:val="26"/>
        </w:rPr>
        <w:t>1) 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 отсутствуют;</w:t>
      </w:r>
    </w:p>
    <w:p w:rsidR="00494EEA" w:rsidRPr="00381E2F" w:rsidRDefault="00494EEA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E2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 отсутствуют.</w:t>
      </w:r>
    </w:p>
    <w:p w:rsidR="00494EEA" w:rsidRPr="00381E2F" w:rsidRDefault="00494EEA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E2F">
        <w:rPr>
          <w:rFonts w:ascii="Times New Roman" w:hAnsi="Times New Roman" w:cs="Times New Roman"/>
          <w:sz w:val="26"/>
          <w:szCs w:val="26"/>
        </w:rPr>
        <w:t xml:space="preserve">   </w:t>
      </w:r>
      <w:r w:rsidR="0075530C">
        <w:rPr>
          <w:rFonts w:ascii="Times New Roman" w:hAnsi="Times New Roman" w:cs="Times New Roman"/>
          <w:sz w:val="26"/>
          <w:szCs w:val="26"/>
        </w:rPr>
        <w:t xml:space="preserve"> </w:t>
      </w:r>
      <w:r w:rsidRPr="00381E2F">
        <w:rPr>
          <w:rFonts w:ascii="Times New Roman" w:hAnsi="Times New Roman" w:cs="Times New Roman"/>
          <w:sz w:val="26"/>
          <w:szCs w:val="26"/>
        </w:rPr>
        <w:t xml:space="preserve"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результатам: </w:t>
      </w:r>
    </w:p>
    <w:p w:rsidR="0057690C" w:rsidRPr="00381E2F" w:rsidRDefault="0075530C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 </w:t>
      </w:r>
      <w:r w:rsidR="0057690C" w:rsidRPr="00381E2F">
        <w:rPr>
          <w:rFonts w:ascii="Times New Roman" w:hAnsi="Times New Roman" w:cs="Times New Roman"/>
          <w:sz w:val="26"/>
          <w:szCs w:val="26"/>
        </w:rPr>
        <w:t>Предложения и замечания не вносились.</w:t>
      </w:r>
    </w:p>
    <w:p w:rsidR="0057690C" w:rsidRPr="00381E2F" w:rsidRDefault="0075530C" w:rsidP="0075530C">
      <w:pPr>
        <w:ind w:right="-3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 </w:t>
      </w:r>
      <w:r w:rsidR="0057690C" w:rsidRPr="00381E2F">
        <w:rPr>
          <w:bCs/>
          <w:sz w:val="26"/>
          <w:szCs w:val="26"/>
        </w:rPr>
        <w:t xml:space="preserve">Согласно пункту </w:t>
      </w:r>
      <w:r w:rsidR="00AF638F" w:rsidRPr="00381E2F">
        <w:rPr>
          <w:bCs/>
          <w:sz w:val="26"/>
          <w:szCs w:val="26"/>
        </w:rPr>
        <w:t>1.1</w:t>
      </w:r>
      <w:r w:rsidR="0057690C" w:rsidRPr="00381E2F">
        <w:rPr>
          <w:bCs/>
          <w:sz w:val="26"/>
          <w:szCs w:val="26"/>
        </w:rPr>
        <w:t xml:space="preserve"> статьи </w:t>
      </w:r>
      <w:r w:rsidR="00AF638F" w:rsidRPr="00381E2F">
        <w:rPr>
          <w:bCs/>
          <w:sz w:val="26"/>
          <w:szCs w:val="26"/>
        </w:rPr>
        <w:t>12</w:t>
      </w:r>
      <w:r w:rsidR="0057690C" w:rsidRPr="00381E2F">
        <w:rPr>
          <w:bCs/>
          <w:sz w:val="26"/>
          <w:szCs w:val="26"/>
        </w:rPr>
        <w:t xml:space="preserve"> правил землепользования и застройки межселенной территории </w:t>
      </w:r>
      <w:proofErr w:type="spellStart"/>
      <w:r w:rsidR="0057690C" w:rsidRPr="00381E2F">
        <w:rPr>
          <w:bCs/>
          <w:sz w:val="26"/>
          <w:szCs w:val="26"/>
        </w:rPr>
        <w:t>Бейского</w:t>
      </w:r>
      <w:proofErr w:type="spellEnd"/>
      <w:r w:rsidR="0057690C" w:rsidRPr="00381E2F">
        <w:rPr>
          <w:bCs/>
          <w:sz w:val="26"/>
          <w:szCs w:val="26"/>
        </w:rPr>
        <w:t xml:space="preserve"> района Республики Хакасия, утвержденных решением </w:t>
      </w:r>
      <w:r w:rsidR="00AF638F" w:rsidRPr="00381E2F">
        <w:rPr>
          <w:bCs/>
          <w:sz w:val="26"/>
          <w:szCs w:val="26"/>
        </w:rPr>
        <w:t>С</w:t>
      </w:r>
      <w:r w:rsidR="0057690C" w:rsidRPr="00381E2F">
        <w:rPr>
          <w:bCs/>
          <w:sz w:val="26"/>
          <w:szCs w:val="26"/>
        </w:rPr>
        <w:t xml:space="preserve">овета депутатов </w:t>
      </w:r>
      <w:proofErr w:type="spellStart"/>
      <w:r w:rsidR="00AF638F" w:rsidRPr="00381E2F">
        <w:rPr>
          <w:bCs/>
          <w:sz w:val="26"/>
          <w:szCs w:val="26"/>
        </w:rPr>
        <w:t>Бейского</w:t>
      </w:r>
      <w:proofErr w:type="spellEnd"/>
      <w:r w:rsidR="00AF638F" w:rsidRPr="00381E2F">
        <w:rPr>
          <w:bCs/>
          <w:sz w:val="26"/>
          <w:szCs w:val="26"/>
        </w:rPr>
        <w:t xml:space="preserve"> района Республики Хакасия</w:t>
      </w:r>
      <w:r w:rsidR="0057690C" w:rsidRPr="00381E2F">
        <w:rPr>
          <w:bCs/>
          <w:sz w:val="26"/>
          <w:szCs w:val="26"/>
        </w:rPr>
        <w:t xml:space="preserve"> от 2</w:t>
      </w:r>
      <w:r w:rsidR="00AF638F" w:rsidRPr="00381E2F">
        <w:rPr>
          <w:bCs/>
          <w:sz w:val="26"/>
          <w:szCs w:val="26"/>
        </w:rPr>
        <w:t>6</w:t>
      </w:r>
      <w:r w:rsidR="0057690C" w:rsidRPr="00381E2F">
        <w:rPr>
          <w:bCs/>
          <w:sz w:val="26"/>
          <w:szCs w:val="26"/>
        </w:rPr>
        <w:t>.0</w:t>
      </w:r>
      <w:r w:rsidR="00AF638F" w:rsidRPr="00381E2F">
        <w:rPr>
          <w:bCs/>
          <w:sz w:val="26"/>
          <w:szCs w:val="26"/>
        </w:rPr>
        <w:t>4</w:t>
      </w:r>
      <w:r w:rsidR="0057690C" w:rsidRPr="00381E2F">
        <w:rPr>
          <w:bCs/>
          <w:sz w:val="26"/>
          <w:szCs w:val="26"/>
        </w:rPr>
        <w:t>.20</w:t>
      </w:r>
      <w:r w:rsidR="00AF638F" w:rsidRPr="00381E2F">
        <w:rPr>
          <w:bCs/>
          <w:sz w:val="26"/>
          <w:szCs w:val="26"/>
        </w:rPr>
        <w:t>12</w:t>
      </w:r>
      <w:r w:rsidR="0057690C" w:rsidRPr="00381E2F">
        <w:rPr>
          <w:bCs/>
          <w:sz w:val="26"/>
          <w:szCs w:val="26"/>
        </w:rPr>
        <w:t xml:space="preserve"> №</w:t>
      </w:r>
      <w:r w:rsidR="00AF638F" w:rsidRPr="00381E2F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 xml:space="preserve"> (с последующими изменениями)</w:t>
      </w:r>
      <w:r w:rsidR="0057690C" w:rsidRPr="00381E2F">
        <w:rPr>
          <w:bCs/>
          <w:sz w:val="26"/>
          <w:szCs w:val="26"/>
        </w:rPr>
        <w:t xml:space="preserve">, земельные участки </w:t>
      </w:r>
      <w:r w:rsidR="00AF638F" w:rsidRPr="00381E2F">
        <w:rPr>
          <w:bCs/>
          <w:sz w:val="26"/>
          <w:szCs w:val="26"/>
        </w:rPr>
        <w:t xml:space="preserve">с кадастровыми номерами </w:t>
      </w:r>
      <w:r w:rsidR="00AF638F" w:rsidRPr="00381E2F">
        <w:rPr>
          <w:sz w:val="26"/>
          <w:szCs w:val="26"/>
        </w:rPr>
        <w:t xml:space="preserve">19:06:090402:19, 19:06:090404:8, 19:06:090404:6, 19:06:000000:143, 19:06:090404:5, 19:06:090404:2, 19:06:090402:16, 19:06:090402:26, 19:06:000000:1234, 19:06:090402:28, 19:06:090402:4, 19:06:090403:150, 19:06:090403:149, 19:06:090403:146, 19:06:090403:7, 19:06:090403:134, 19:06:090406:147, 19:06:090403:147, 19:06:090403:145 </w:t>
      </w:r>
      <w:r w:rsidR="0057690C" w:rsidRPr="00381E2F">
        <w:rPr>
          <w:bCs/>
          <w:sz w:val="26"/>
          <w:szCs w:val="26"/>
        </w:rPr>
        <w:t xml:space="preserve">относятся к территориальной зоне </w:t>
      </w:r>
      <w:r w:rsidR="00AF638F" w:rsidRPr="00381E2F">
        <w:rPr>
          <w:bCs/>
          <w:sz w:val="26"/>
          <w:szCs w:val="26"/>
        </w:rPr>
        <w:t>П-1</w:t>
      </w:r>
      <w:r w:rsidR="0057690C" w:rsidRPr="00381E2F">
        <w:rPr>
          <w:bCs/>
          <w:sz w:val="26"/>
          <w:szCs w:val="26"/>
        </w:rPr>
        <w:t xml:space="preserve"> (</w:t>
      </w:r>
      <w:r w:rsidR="00AF638F" w:rsidRPr="00381E2F">
        <w:rPr>
          <w:sz w:val="26"/>
          <w:szCs w:val="26"/>
        </w:rPr>
        <w:t>Зона объектов недропользования</w:t>
      </w:r>
      <w:r w:rsidR="0057690C" w:rsidRPr="00381E2F">
        <w:rPr>
          <w:bCs/>
          <w:sz w:val="26"/>
          <w:szCs w:val="26"/>
        </w:rPr>
        <w:t xml:space="preserve">), для которой установлены предельные параметры застройки, в том числе </w:t>
      </w:r>
      <w:r w:rsidR="00AF638F" w:rsidRPr="00381E2F">
        <w:rPr>
          <w:sz w:val="26"/>
          <w:szCs w:val="26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</w:t>
      </w:r>
      <w:r w:rsidR="00AF638F" w:rsidRPr="00381E2F">
        <w:rPr>
          <w:sz w:val="26"/>
          <w:szCs w:val="26"/>
        </w:rPr>
        <w:softHyphen/>
        <w:t>рых запрещено строительство зданий, строений, сооружений</w:t>
      </w:r>
      <w:r w:rsidR="0057690C" w:rsidRPr="00381E2F">
        <w:rPr>
          <w:bCs/>
          <w:sz w:val="26"/>
          <w:szCs w:val="26"/>
        </w:rPr>
        <w:t xml:space="preserve">,  </w:t>
      </w:r>
      <w:r w:rsidR="00AF638F" w:rsidRPr="00381E2F">
        <w:rPr>
          <w:sz w:val="26"/>
          <w:szCs w:val="26"/>
        </w:rPr>
        <w:t>предельное количество этажей, максимальный процент застройки в границах земе</w:t>
      </w:r>
      <w:r w:rsidR="00AF638F" w:rsidRPr="00381E2F">
        <w:rPr>
          <w:sz w:val="26"/>
          <w:szCs w:val="26"/>
        </w:rPr>
        <w:softHyphen/>
        <w:t>льного участка</w:t>
      </w:r>
      <w:r w:rsidR="0057690C" w:rsidRPr="00381E2F">
        <w:rPr>
          <w:bCs/>
          <w:sz w:val="26"/>
          <w:szCs w:val="26"/>
        </w:rPr>
        <w:t>.</w:t>
      </w:r>
    </w:p>
    <w:p w:rsidR="00AF638F" w:rsidRPr="00381E2F" w:rsidRDefault="0075530C" w:rsidP="0075530C">
      <w:pPr>
        <w:tabs>
          <w:tab w:val="left" w:pos="720"/>
          <w:tab w:val="left" w:pos="900"/>
        </w:tabs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57690C" w:rsidRPr="00381E2F">
        <w:rPr>
          <w:sz w:val="26"/>
          <w:szCs w:val="26"/>
        </w:rPr>
        <w:t xml:space="preserve"> Процедура проведения публичных слушаний </w:t>
      </w:r>
      <w:r w:rsidR="00AF638F" w:rsidRPr="00381E2F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земельных участках с кадастровыми номерами 19:06:090402:19, 19:06:090404:8, 19:06:090404:6, 19:06:000000:143, 19:06:090404:5, 19:06:090404:2, 19:06:090402:16, 19:06:090402:26, 19:06:000000:1234, 19:06:090402:28, 19:06:090402:4, 19:06:090403:150, 19:06:090403:149, 19:06:090403:146, 19:06:090403:7, 19:06:090403:134, 19:06:090406:147, 19:06:090403:147, 19:06:090403:145 в  части  установления предельных параметров разрешенного строительства, реконструкции объектов капитального строительства: </w:t>
      </w:r>
    </w:p>
    <w:p w:rsidR="00AF638F" w:rsidRPr="00381E2F" w:rsidRDefault="00AF638F" w:rsidP="0075530C">
      <w:pPr>
        <w:ind w:right="-30" w:firstLine="709"/>
        <w:jc w:val="both"/>
        <w:rPr>
          <w:sz w:val="26"/>
          <w:szCs w:val="26"/>
        </w:rPr>
      </w:pPr>
      <w:r w:rsidRPr="00381E2F">
        <w:rPr>
          <w:sz w:val="26"/>
          <w:szCs w:val="26"/>
        </w:rPr>
        <w:lastRenderedPageBreak/>
        <w:t>1) минимальные отступы от границ земельного участка в целях определения мест допустимого размещения зданий, строений, сооружений, за пределами кото</w:t>
      </w:r>
      <w:r w:rsidRPr="00381E2F">
        <w:rPr>
          <w:sz w:val="26"/>
          <w:szCs w:val="26"/>
        </w:rPr>
        <w:softHyphen/>
        <w:t xml:space="preserve">рых запрещено строительство зданий, строений, сооружений - не подлежат установлению. </w:t>
      </w:r>
    </w:p>
    <w:p w:rsidR="00AF638F" w:rsidRPr="00381E2F" w:rsidRDefault="00AF638F" w:rsidP="0075530C">
      <w:pPr>
        <w:ind w:right="-127" w:firstLine="709"/>
        <w:jc w:val="both"/>
        <w:rPr>
          <w:sz w:val="26"/>
          <w:szCs w:val="26"/>
        </w:rPr>
      </w:pPr>
      <w:r w:rsidRPr="00381E2F">
        <w:rPr>
          <w:sz w:val="26"/>
          <w:szCs w:val="26"/>
        </w:rPr>
        <w:t>2) предельное количество этажей - не подлежит установлению.</w:t>
      </w:r>
    </w:p>
    <w:p w:rsidR="0057690C" w:rsidRPr="00381E2F" w:rsidRDefault="00AF638F" w:rsidP="0075530C">
      <w:pPr>
        <w:tabs>
          <w:tab w:val="left" w:pos="720"/>
          <w:tab w:val="left" w:pos="900"/>
        </w:tabs>
        <w:ind w:right="-125" w:firstLine="709"/>
        <w:jc w:val="both"/>
        <w:rPr>
          <w:bCs/>
          <w:sz w:val="26"/>
          <w:szCs w:val="26"/>
          <w:highlight w:val="yellow"/>
        </w:rPr>
      </w:pPr>
      <w:r w:rsidRPr="00381E2F">
        <w:rPr>
          <w:sz w:val="26"/>
          <w:szCs w:val="26"/>
        </w:rPr>
        <w:t>3) максимальный процент застройки в границах земе</w:t>
      </w:r>
      <w:r w:rsidRPr="00381E2F">
        <w:rPr>
          <w:sz w:val="26"/>
          <w:szCs w:val="26"/>
        </w:rPr>
        <w:softHyphen/>
        <w:t>льного участка - не подлежит установлению</w:t>
      </w:r>
      <w:r w:rsidR="0057690C" w:rsidRPr="00381E2F">
        <w:rPr>
          <w:bCs/>
          <w:sz w:val="26"/>
          <w:szCs w:val="26"/>
        </w:rPr>
        <w:t>,</w:t>
      </w:r>
      <w:r w:rsidR="0057690C" w:rsidRPr="00381E2F">
        <w:rPr>
          <w:sz w:val="26"/>
          <w:szCs w:val="26"/>
        </w:rPr>
        <w:t xml:space="preserve"> соблюдена и соответствует требованиям действующего законодательства Российской Федерации, нормативным </w:t>
      </w:r>
      <w:r w:rsidR="00381E2F" w:rsidRPr="00381E2F">
        <w:rPr>
          <w:sz w:val="26"/>
          <w:szCs w:val="26"/>
        </w:rPr>
        <w:t>актам муниципального</w:t>
      </w:r>
      <w:r w:rsidR="0057690C" w:rsidRPr="00381E2F">
        <w:rPr>
          <w:sz w:val="26"/>
          <w:szCs w:val="26"/>
        </w:rPr>
        <w:t xml:space="preserve"> образования </w:t>
      </w:r>
      <w:proofErr w:type="spellStart"/>
      <w:r w:rsidR="00381E2F" w:rsidRPr="00381E2F">
        <w:rPr>
          <w:sz w:val="26"/>
          <w:szCs w:val="26"/>
        </w:rPr>
        <w:t>Бейский</w:t>
      </w:r>
      <w:proofErr w:type="spellEnd"/>
      <w:r w:rsidR="00381E2F" w:rsidRPr="00381E2F">
        <w:rPr>
          <w:sz w:val="26"/>
          <w:szCs w:val="26"/>
        </w:rPr>
        <w:t xml:space="preserve"> район</w:t>
      </w:r>
      <w:r w:rsidR="0057690C" w:rsidRPr="00381E2F">
        <w:rPr>
          <w:sz w:val="26"/>
          <w:szCs w:val="26"/>
        </w:rPr>
        <w:t xml:space="preserve">, в связи, с чем публичные слушания </w:t>
      </w:r>
      <w:r w:rsidR="00381E2F" w:rsidRPr="00381E2F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57690C" w:rsidRPr="00381E2F">
        <w:rPr>
          <w:sz w:val="26"/>
          <w:szCs w:val="26"/>
        </w:rPr>
        <w:t>считать состоявшимися.</w:t>
      </w:r>
    </w:p>
    <w:p w:rsidR="00381E2F" w:rsidRPr="00381E2F" w:rsidRDefault="0075530C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381E2F" w:rsidRPr="00381E2F">
        <w:rPr>
          <w:rFonts w:ascii="Times New Roman" w:hAnsi="Times New Roman" w:cs="Times New Roman"/>
          <w:sz w:val="26"/>
          <w:szCs w:val="26"/>
        </w:rPr>
        <w:t xml:space="preserve"> </w:t>
      </w:r>
      <w:r w:rsidR="00381E2F" w:rsidRPr="00381E2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381E2F" w:rsidRPr="00381E2F">
        <w:rPr>
          <w:rFonts w:ascii="Times New Roman" w:hAnsi="Times New Roman" w:cs="Times New Roman"/>
          <w:sz w:val="26"/>
          <w:szCs w:val="26"/>
        </w:rPr>
        <w:t xml:space="preserve">аправить проект постановления Администрации </w:t>
      </w:r>
      <w:proofErr w:type="spellStart"/>
      <w:r w:rsidR="00381E2F" w:rsidRPr="00381E2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381E2F" w:rsidRPr="00381E2F">
        <w:rPr>
          <w:rFonts w:ascii="Times New Roman" w:hAnsi="Times New Roman" w:cs="Times New Roman"/>
          <w:sz w:val="26"/>
          <w:szCs w:val="26"/>
        </w:rPr>
        <w:t xml:space="preserve"> района «О предоставлении разрешения на отклонение от предельных параметров разрешенного строительства, реконструкции объекта капитального строительства» Главе </w:t>
      </w:r>
      <w:proofErr w:type="spellStart"/>
      <w:r w:rsidR="00381E2F" w:rsidRPr="00381E2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381E2F" w:rsidRPr="00381E2F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7690C" w:rsidRPr="00381E2F" w:rsidRDefault="0075530C" w:rsidP="007553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57690C" w:rsidRPr="00381E2F">
        <w:rPr>
          <w:rFonts w:ascii="Times New Roman" w:hAnsi="Times New Roman" w:cs="Times New Roman"/>
          <w:sz w:val="26"/>
          <w:szCs w:val="26"/>
        </w:rPr>
        <w:t xml:space="preserve"> Опубликовать настоящее заключение в порядке, установленном для официального опубликования правовых актов</w:t>
      </w:r>
      <w:r w:rsidR="00381E2F" w:rsidRPr="00381E2F">
        <w:rPr>
          <w:rFonts w:ascii="Times New Roman" w:hAnsi="Times New Roman" w:cs="Times New Roman"/>
          <w:sz w:val="26"/>
          <w:szCs w:val="26"/>
        </w:rPr>
        <w:t xml:space="preserve"> в газете «Саянская заря» и</w:t>
      </w:r>
      <w:r w:rsidR="0057690C" w:rsidRPr="00381E2F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</w:t>
      </w:r>
      <w:r w:rsidR="00381E2F" w:rsidRPr="00381E2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7690C" w:rsidRPr="00381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1E2F" w:rsidRPr="00381E2F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="00381E2F" w:rsidRPr="00381E2F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57690C" w:rsidRDefault="0057690C" w:rsidP="00494E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690C" w:rsidRDefault="0057690C" w:rsidP="00494E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6DCE" w:rsidRPr="00D0755E" w:rsidRDefault="00494EEA" w:rsidP="00381E2F">
      <w:pPr>
        <w:jc w:val="both"/>
        <w:rPr>
          <w:sz w:val="26"/>
          <w:szCs w:val="26"/>
        </w:rPr>
      </w:pPr>
      <w:r>
        <w:t>ПОДПИСИ:</w:t>
      </w:r>
    </w:p>
    <w:p w:rsidR="00384A61" w:rsidRPr="00D0755E" w:rsidRDefault="00384A61" w:rsidP="000D48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4A61" w:rsidRPr="00530A82" w:rsidRDefault="00494EEA" w:rsidP="00494EEA">
      <w:pPr>
        <w:jc w:val="both"/>
        <w:rPr>
          <w:sz w:val="26"/>
          <w:szCs w:val="26"/>
        </w:rPr>
      </w:pPr>
      <w:r w:rsidRPr="00530A82">
        <w:rPr>
          <w:sz w:val="26"/>
          <w:szCs w:val="26"/>
        </w:rPr>
        <w:t>Председатель Комиссии</w:t>
      </w:r>
      <w:r w:rsidR="00384A61" w:rsidRPr="00530A8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="00384A61" w:rsidRPr="00530A82">
        <w:rPr>
          <w:sz w:val="26"/>
          <w:szCs w:val="26"/>
        </w:rPr>
        <w:t xml:space="preserve">Т.Л. </w:t>
      </w:r>
      <w:proofErr w:type="spellStart"/>
      <w:r w:rsidR="00384A61" w:rsidRPr="00530A82">
        <w:rPr>
          <w:sz w:val="26"/>
          <w:szCs w:val="26"/>
        </w:rPr>
        <w:t>Акользина</w:t>
      </w:r>
      <w:proofErr w:type="spellEnd"/>
      <w:r w:rsidR="00384A61" w:rsidRPr="00530A82">
        <w:rPr>
          <w:sz w:val="26"/>
          <w:szCs w:val="26"/>
        </w:rPr>
        <w:t xml:space="preserve">                </w:t>
      </w:r>
    </w:p>
    <w:p w:rsidR="00384A61" w:rsidRPr="00D0755E" w:rsidRDefault="00384A61" w:rsidP="000D48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4A61" w:rsidRPr="00530A82" w:rsidRDefault="00494EEA" w:rsidP="00530A82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      ___________________О.А. Данилова</w:t>
      </w:r>
    </w:p>
    <w:sectPr w:rsidR="00384A61" w:rsidRPr="00530A82" w:rsidSect="00D251AE">
      <w:pgSz w:w="11906" w:h="16838"/>
      <w:pgMar w:top="567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9DB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08766A8"/>
    <w:multiLevelType w:val="hybridMultilevel"/>
    <w:tmpl w:val="77F67E5E"/>
    <w:lvl w:ilvl="0" w:tplc="CF0C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C"/>
    <w:rsid w:val="00002856"/>
    <w:rsid w:val="00011316"/>
    <w:rsid w:val="000210C8"/>
    <w:rsid w:val="0002600C"/>
    <w:rsid w:val="00074059"/>
    <w:rsid w:val="000B1698"/>
    <w:rsid w:val="000B397A"/>
    <w:rsid w:val="000D4880"/>
    <w:rsid w:val="000D7F78"/>
    <w:rsid w:val="000E0DE7"/>
    <w:rsid w:val="000F260F"/>
    <w:rsid w:val="001008FD"/>
    <w:rsid w:val="001166F0"/>
    <w:rsid w:val="001313CE"/>
    <w:rsid w:val="00142F3C"/>
    <w:rsid w:val="001507B3"/>
    <w:rsid w:val="0015123B"/>
    <w:rsid w:val="00184DD4"/>
    <w:rsid w:val="00190D69"/>
    <w:rsid w:val="001B1DB1"/>
    <w:rsid w:val="002240AC"/>
    <w:rsid w:val="00256ED4"/>
    <w:rsid w:val="00290456"/>
    <w:rsid w:val="00297CE2"/>
    <w:rsid w:val="002A4CAB"/>
    <w:rsid w:val="002F71E6"/>
    <w:rsid w:val="00354438"/>
    <w:rsid w:val="00375EEA"/>
    <w:rsid w:val="00381E2F"/>
    <w:rsid w:val="00384A61"/>
    <w:rsid w:val="00385882"/>
    <w:rsid w:val="003D0EDA"/>
    <w:rsid w:val="003F4B62"/>
    <w:rsid w:val="0041599C"/>
    <w:rsid w:val="0045603F"/>
    <w:rsid w:val="0048390C"/>
    <w:rsid w:val="00494728"/>
    <w:rsid w:val="00494EEA"/>
    <w:rsid w:val="004979A2"/>
    <w:rsid w:val="004A5734"/>
    <w:rsid w:val="004B124F"/>
    <w:rsid w:val="004C3D87"/>
    <w:rsid w:val="004D003B"/>
    <w:rsid w:val="00521B8D"/>
    <w:rsid w:val="00526228"/>
    <w:rsid w:val="00530A82"/>
    <w:rsid w:val="00552829"/>
    <w:rsid w:val="00571CFB"/>
    <w:rsid w:val="0057690C"/>
    <w:rsid w:val="0059531A"/>
    <w:rsid w:val="00597DAC"/>
    <w:rsid w:val="005A0B6B"/>
    <w:rsid w:val="005A429D"/>
    <w:rsid w:val="005B232E"/>
    <w:rsid w:val="005C1A6A"/>
    <w:rsid w:val="005D5BF4"/>
    <w:rsid w:val="005F4190"/>
    <w:rsid w:val="005F4919"/>
    <w:rsid w:val="00625654"/>
    <w:rsid w:val="00627616"/>
    <w:rsid w:val="0067206E"/>
    <w:rsid w:val="006758E9"/>
    <w:rsid w:val="006910DC"/>
    <w:rsid w:val="006923E0"/>
    <w:rsid w:val="006C18B1"/>
    <w:rsid w:val="006E22FA"/>
    <w:rsid w:val="00713E1B"/>
    <w:rsid w:val="007447C2"/>
    <w:rsid w:val="0075530C"/>
    <w:rsid w:val="00767EEB"/>
    <w:rsid w:val="00775E55"/>
    <w:rsid w:val="007B63B7"/>
    <w:rsid w:val="007B7FB0"/>
    <w:rsid w:val="007E046C"/>
    <w:rsid w:val="007E3F39"/>
    <w:rsid w:val="008177BD"/>
    <w:rsid w:val="00852055"/>
    <w:rsid w:val="00887CC8"/>
    <w:rsid w:val="00890FD6"/>
    <w:rsid w:val="00896C96"/>
    <w:rsid w:val="008B3335"/>
    <w:rsid w:val="008B6DCE"/>
    <w:rsid w:val="008E5580"/>
    <w:rsid w:val="009003D3"/>
    <w:rsid w:val="009341C1"/>
    <w:rsid w:val="0093713A"/>
    <w:rsid w:val="00965A8A"/>
    <w:rsid w:val="009666B7"/>
    <w:rsid w:val="009777BA"/>
    <w:rsid w:val="009A51EF"/>
    <w:rsid w:val="009B7A49"/>
    <w:rsid w:val="009C0B56"/>
    <w:rsid w:val="009C28C5"/>
    <w:rsid w:val="009C2F34"/>
    <w:rsid w:val="009C64E4"/>
    <w:rsid w:val="009D4A35"/>
    <w:rsid w:val="00A15477"/>
    <w:rsid w:val="00A40AB3"/>
    <w:rsid w:val="00A66965"/>
    <w:rsid w:val="00A67EE2"/>
    <w:rsid w:val="00A805AC"/>
    <w:rsid w:val="00A824D1"/>
    <w:rsid w:val="00AC52BA"/>
    <w:rsid w:val="00AD5529"/>
    <w:rsid w:val="00AE5F1C"/>
    <w:rsid w:val="00AF46E7"/>
    <w:rsid w:val="00AF638F"/>
    <w:rsid w:val="00B13329"/>
    <w:rsid w:val="00B13992"/>
    <w:rsid w:val="00B14195"/>
    <w:rsid w:val="00B15DE6"/>
    <w:rsid w:val="00B269AC"/>
    <w:rsid w:val="00B34BB3"/>
    <w:rsid w:val="00B76FC8"/>
    <w:rsid w:val="00B81554"/>
    <w:rsid w:val="00B94B95"/>
    <w:rsid w:val="00BC2BB9"/>
    <w:rsid w:val="00BC4874"/>
    <w:rsid w:val="00BE4479"/>
    <w:rsid w:val="00BE63B2"/>
    <w:rsid w:val="00C11B89"/>
    <w:rsid w:val="00C36439"/>
    <w:rsid w:val="00CA7877"/>
    <w:rsid w:val="00CB2087"/>
    <w:rsid w:val="00D0755E"/>
    <w:rsid w:val="00D200CD"/>
    <w:rsid w:val="00D251AE"/>
    <w:rsid w:val="00D2532C"/>
    <w:rsid w:val="00DD25CD"/>
    <w:rsid w:val="00DF2BFE"/>
    <w:rsid w:val="00DF5A92"/>
    <w:rsid w:val="00E016EA"/>
    <w:rsid w:val="00E27329"/>
    <w:rsid w:val="00E3557A"/>
    <w:rsid w:val="00E359CF"/>
    <w:rsid w:val="00E42C0B"/>
    <w:rsid w:val="00E61181"/>
    <w:rsid w:val="00E842BE"/>
    <w:rsid w:val="00E932D0"/>
    <w:rsid w:val="00EB3282"/>
    <w:rsid w:val="00EB447E"/>
    <w:rsid w:val="00ED3022"/>
    <w:rsid w:val="00EF4BDA"/>
    <w:rsid w:val="00F40D9B"/>
    <w:rsid w:val="00F67AC8"/>
    <w:rsid w:val="00F93C9E"/>
    <w:rsid w:val="00F94CA9"/>
    <w:rsid w:val="00F95CD4"/>
    <w:rsid w:val="00FA1ACC"/>
    <w:rsid w:val="00FA207B"/>
    <w:rsid w:val="00FC3B71"/>
    <w:rsid w:val="00FF46D1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59BBE-F978-4AA0-918C-A1D5517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269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84DD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A82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805AC"/>
    <w:pPr>
      <w:suppressAutoHyphens/>
      <w:spacing w:after="120"/>
    </w:pPr>
    <w:rPr>
      <w:spacing w:val="4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A805AC"/>
    <w:rPr>
      <w:rFonts w:ascii="Times New Roman" w:hAnsi="Times New Roman" w:cs="Times New Roman"/>
      <w:spacing w:val="40"/>
      <w:sz w:val="28"/>
      <w:szCs w:val="28"/>
      <w:lang w:eastAsia="ar-SA" w:bidi="ar-SA"/>
    </w:rPr>
  </w:style>
  <w:style w:type="paragraph" w:customStyle="1" w:styleId="ConsPlusNonformat">
    <w:name w:val="ConsPlusNonformat"/>
    <w:rsid w:val="00D075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1A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6A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F6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Users\&#1055;&#1086;&#1083;&#1100;&#1079;&#1086;&#1074;&#1072;&#1090;&#1077;&#1083;&#1100;83\Desktop\&#1055;&#1091;&#1073;&#1083;&#1080;&#1095;&#1085;&#1099;&#1077;%20&#1087;&#1086;%20&#1043;&#1077;&#1085;&#1087;&#1083;&#1072;&#1085;&#1072;&#1084;%20&#1080;%20&#1055;&#1047;&#1047;\&#1055;&#1086;&#1088;&#1103;&#1076;&#1086;&#1082;%20&#1087;&#1088;&#1086;&#1074;&#1077;&#1076;&#1077;&#1085;&#1080;&#1103;%20&#1055;&#1057;%20&#1088;&#1077;&#1096;.%20&#1089;&#1086;&#1074;&#1077;&#1090;&#1072;%20&#1076;&#1077;&#1087;.%2015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77</dc:creator>
  <cp:lastModifiedBy>Пользователь</cp:lastModifiedBy>
  <cp:revision>2</cp:revision>
  <cp:lastPrinted>2023-03-06T06:42:00Z</cp:lastPrinted>
  <dcterms:created xsi:type="dcterms:W3CDTF">2023-03-07T00:55:00Z</dcterms:created>
  <dcterms:modified xsi:type="dcterms:W3CDTF">2023-03-07T00:55:00Z</dcterms:modified>
</cp:coreProperties>
</file>