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DC" w:rsidRPr="00BF6CDC" w:rsidRDefault="00BF6CDC" w:rsidP="00BF6CDC">
      <w:pPr>
        <w:ind w:left="7799" w:hanging="2"/>
        <w:jc w:val="right"/>
        <w:rPr>
          <w:sz w:val="26"/>
          <w:szCs w:val="26"/>
        </w:rPr>
      </w:pPr>
      <w:bookmarkStart w:id="0" w:name="_GoBack"/>
      <w:bookmarkEnd w:id="0"/>
      <w:r w:rsidRPr="00A35E69">
        <w:rPr>
          <w:sz w:val="26"/>
          <w:szCs w:val="26"/>
        </w:rPr>
        <w:t>Приложение 1</w:t>
      </w:r>
    </w:p>
    <w:p w:rsidR="00BF6CDC" w:rsidRPr="00BF6CDC" w:rsidRDefault="00BF6CDC" w:rsidP="00BF6CDC">
      <w:pPr>
        <w:jc w:val="right"/>
        <w:rPr>
          <w:sz w:val="26"/>
          <w:szCs w:val="26"/>
        </w:rPr>
      </w:pPr>
      <w:r w:rsidRPr="00BF6CDC">
        <w:rPr>
          <w:sz w:val="26"/>
          <w:szCs w:val="26"/>
        </w:rPr>
        <w:t xml:space="preserve">к решению Совета депутатов </w:t>
      </w:r>
    </w:p>
    <w:p w:rsidR="00BF6CDC" w:rsidRPr="00BF6CDC" w:rsidRDefault="00BF6CDC" w:rsidP="00BF6CDC">
      <w:pPr>
        <w:jc w:val="right"/>
        <w:rPr>
          <w:sz w:val="26"/>
          <w:szCs w:val="26"/>
        </w:rPr>
      </w:pPr>
      <w:r w:rsidRPr="00BF6CDC">
        <w:rPr>
          <w:sz w:val="26"/>
          <w:szCs w:val="26"/>
        </w:rPr>
        <w:t>Бейского района</w:t>
      </w:r>
    </w:p>
    <w:p w:rsidR="00BF6CDC" w:rsidRPr="00BF6CDC" w:rsidRDefault="00BF6CDC" w:rsidP="00BF6CDC">
      <w:pPr>
        <w:jc w:val="right"/>
        <w:rPr>
          <w:sz w:val="26"/>
          <w:szCs w:val="26"/>
        </w:rPr>
      </w:pPr>
      <w:r w:rsidRPr="00BF6CDC">
        <w:rPr>
          <w:sz w:val="26"/>
          <w:szCs w:val="26"/>
        </w:rPr>
        <w:t xml:space="preserve">от </w:t>
      </w:r>
      <w:r w:rsidR="00C0411E">
        <w:rPr>
          <w:sz w:val="26"/>
          <w:szCs w:val="26"/>
        </w:rPr>
        <w:t>30.11.2020</w:t>
      </w:r>
      <w:r w:rsidRPr="00BF6CDC">
        <w:rPr>
          <w:sz w:val="26"/>
          <w:szCs w:val="26"/>
        </w:rPr>
        <w:t xml:space="preserve"> № </w:t>
      </w:r>
      <w:r w:rsidR="001446E7">
        <w:rPr>
          <w:sz w:val="26"/>
          <w:szCs w:val="26"/>
        </w:rPr>
        <w:t>270</w:t>
      </w:r>
    </w:p>
    <w:p w:rsidR="0061778B" w:rsidRPr="00BF6CDC" w:rsidRDefault="0061778B" w:rsidP="0061778B">
      <w:pPr>
        <w:spacing w:line="276" w:lineRule="auto"/>
        <w:jc w:val="center"/>
        <w:rPr>
          <w:rFonts w:eastAsia="Calibri"/>
          <w:sz w:val="26"/>
          <w:szCs w:val="26"/>
          <w:lang w:eastAsia="en-US"/>
        </w:rPr>
      </w:pPr>
    </w:p>
    <w:p w:rsidR="002863FE" w:rsidRPr="00BF6CDC" w:rsidRDefault="002863FE" w:rsidP="00BF6CDC">
      <w:pPr>
        <w:spacing w:line="276" w:lineRule="auto"/>
        <w:rPr>
          <w:rFonts w:eastAsia="Calibri"/>
          <w:sz w:val="26"/>
          <w:szCs w:val="26"/>
          <w:lang w:eastAsia="en-US"/>
        </w:rPr>
      </w:pPr>
    </w:p>
    <w:p w:rsidR="00BF6CDC" w:rsidRPr="00BF6CDC" w:rsidRDefault="00BF6CDC" w:rsidP="00BF6CDC">
      <w:pPr>
        <w:jc w:val="center"/>
        <w:rPr>
          <w:b/>
          <w:sz w:val="26"/>
          <w:szCs w:val="26"/>
        </w:rPr>
      </w:pPr>
      <w:bookmarkStart w:id="1" w:name="_Toc256105145"/>
      <w:bookmarkStart w:id="2" w:name="_Toc260905997"/>
      <w:r w:rsidRPr="00BF6CDC">
        <w:rPr>
          <w:b/>
          <w:sz w:val="26"/>
          <w:szCs w:val="26"/>
          <w:lang w:eastAsia="en-US"/>
        </w:rPr>
        <w:t xml:space="preserve">ГЕНЕРАЛЬНЫЙ ПЛАН </w:t>
      </w:r>
      <w:r w:rsidRPr="00BF6CDC">
        <w:rPr>
          <w:b/>
          <w:sz w:val="26"/>
          <w:szCs w:val="26"/>
          <w:lang w:eastAsia="en-US"/>
        </w:rPr>
        <w:br/>
      </w:r>
      <w:r w:rsidRPr="00BF6CDC">
        <w:rPr>
          <w:b/>
          <w:sz w:val="26"/>
          <w:szCs w:val="26"/>
        </w:rPr>
        <w:t xml:space="preserve">НОВОЕНИСЕЙСКОГО СЕЛЬСОВЕТА БЕЙСКОГО РАЙОНА </w:t>
      </w:r>
    </w:p>
    <w:p w:rsidR="00BF6CDC" w:rsidRPr="00BF6CDC" w:rsidRDefault="00BF6CDC" w:rsidP="00BF6CDC">
      <w:pPr>
        <w:jc w:val="center"/>
        <w:rPr>
          <w:b/>
          <w:sz w:val="26"/>
          <w:szCs w:val="26"/>
        </w:rPr>
      </w:pPr>
      <w:r w:rsidRPr="00BF6CDC">
        <w:rPr>
          <w:b/>
          <w:sz w:val="26"/>
          <w:szCs w:val="26"/>
        </w:rPr>
        <w:t>РЕСПУБЛИКИ ХАКАСИЯ</w:t>
      </w:r>
    </w:p>
    <w:p w:rsidR="00BF6CDC" w:rsidRPr="00BF6CDC" w:rsidRDefault="00BF6CDC" w:rsidP="00BF6CDC">
      <w:pPr>
        <w:pStyle w:val="affffff1"/>
        <w:spacing w:line="276" w:lineRule="auto"/>
        <w:ind w:right="-1"/>
        <w:rPr>
          <w:b/>
          <w:caps/>
          <w:sz w:val="26"/>
          <w:szCs w:val="26"/>
          <w:lang w:val="ru-RU"/>
        </w:rPr>
      </w:pPr>
    </w:p>
    <w:p w:rsidR="00BF6CDC" w:rsidRPr="00BF6CDC" w:rsidRDefault="00BF6CDC" w:rsidP="00BF6CDC">
      <w:pPr>
        <w:jc w:val="center"/>
        <w:rPr>
          <w:b/>
          <w:sz w:val="26"/>
          <w:szCs w:val="26"/>
        </w:rPr>
      </w:pPr>
      <w:r w:rsidRPr="00BF6CDC">
        <w:rPr>
          <w:b/>
          <w:sz w:val="26"/>
          <w:szCs w:val="26"/>
        </w:rPr>
        <w:t>Положения о территориальном планировании</w:t>
      </w:r>
      <w:bookmarkStart w:id="3" w:name="__RefHeading___Toc30327132"/>
      <w:bookmarkStart w:id="4" w:name="_Ref274059289"/>
      <w:bookmarkEnd w:id="3"/>
    </w:p>
    <w:p w:rsidR="00BF6CDC" w:rsidRPr="00BF6CDC" w:rsidRDefault="00BF6CDC" w:rsidP="00BF6CDC">
      <w:pPr>
        <w:jc w:val="center"/>
        <w:rPr>
          <w:b/>
          <w:sz w:val="26"/>
          <w:szCs w:val="26"/>
        </w:rPr>
      </w:pPr>
    </w:p>
    <w:bookmarkEnd w:id="4"/>
    <w:p w:rsidR="00BF6CDC" w:rsidRPr="00BF6CDC" w:rsidRDefault="00BF6CDC" w:rsidP="009E5644">
      <w:pPr>
        <w:numPr>
          <w:ilvl w:val="0"/>
          <w:numId w:val="13"/>
        </w:numPr>
        <w:jc w:val="center"/>
        <w:rPr>
          <w:b/>
          <w:sz w:val="26"/>
          <w:szCs w:val="26"/>
        </w:rPr>
      </w:pPr>
      <w:r w:rsidRPr="00BF6CDC">
        <w:rPr>
          <w:b/>
          <w:sz w:val="26"/>
          <w:szCs w:val="26"/>
        </w:rPr>
        <w:t>ОБЩИЕ ПОЛОЖЕНИЯ</w:t>
      </w:r>
    </w:p>
    <w:p w:rsidR="00B215CA" w:rsidRPr="00BF6CDC" w:rsidRDefault="00B215CA" w:rsidP="00BF6CDC">
      <w:pPr>
        <w:ind w:firstLine="709"/>
        <w:jc w:val="both"/>
        <w:rPr>
          <w:sz w:val="26"/>
          <w:szCs w:val="26"/>
        </w:rPr>
      </w:pPr>
      <w:r w:rsidRPr="00BF6CDC">
        <w:rPr>
          <w:sz w:val="26"/>
          <w:szCs w:val="26"/>
        </w:rPr>
        <w:t xml:space="preserve">Настоящее Положение о территориальном планировании (далее – Положение) </w:t>
      </w:r>
      <w:r w:rsidR="00426FF9" w:rsidRPr="00BF6CDC">
        <w:rPr>
          <w:sz w:val="26"/>
          <w:szCs w:val="26"/>
        </w:rPr>
        <w:t>Новоенисейского сельсовета</w:t>
      </w:r>
      <w:r w:rsidR="003233C3" w:rsidRPr="00BF6CDC">
        <w:rPr>
          <w:sz w:val="26"/>
          <w:szCs w:val="26"/>
        </w:rPr>
        <w:t xml:space="preserve"> </w:t>
      </w:r>
      <w:r w:rsidR="00426FF9" w:rsidRPr="00BF6CDC">
        <w:rPr>
          <w:sz w:val="26"/>
          <w:szCs w:val="26"/>
        </w:rPr>
        <w:t>Бейского района</w:t>
      </w:r>
      <w:r w:rsidR="003233C3" w:rsidRPr="00BF6CDC">
        <w:rPr>
          <w:sz w:val="26"/>
          <w:szCs w:val="26"/>
        </w:rPr>
        <w:t xml:space="preserve"> </w:t>
      </w:r>
      <w:r w:rsidR="00426FF9" w:rsidRPr="00BF6CDC">
        <w:rPr>
          <w:sz w:val="26"/>
          <w:szCs w:val="26"/>
        </w:rPr>
        <w:t>Республики Хакасия</w:t>
      </w:r>
      <w:r w:rsidRPr="00BF6CDC">
        <w:rPr>
          <w:sz w:val="26"/>
          <w:szCs w:val="26"/>
        </w:rPr>
        <w:t xml:space="preserve"> (далее</w:t>
      </w:r>
      <w:r w:rsidR="00BF6CDC">
        <w:rPr>
          <w:sz w:val="26"/>
          <w:szCs w:val="26"/>
        </w:rPr>
        <w:t xml:space="preserve"> </w:t>
      </w:r>
      <w:r w:rsidRPr="00BF6CDC">
        <w:rPr>
          <w:sz w:val="26"/>
          <w:szCs w:val="26"/>
        </w:rPr>
        <w:t xml:space="preserve">– </w:t>
      </w:r>
      <w:r w:rsidR="00426FF9" w:rsidRPr="00BF6CDC">
        <w:rPr>
          <w:sz w:val="26"/>
          <w:szCs w:val="26"/>
        </w:rPr>
        <w:t>Новоенисейский сельсовет</w:t>
      </w:r>
      <w:r w:rsidRPr="00BF6CDC">
        <w:rPr>
          <w:sz w:val="26"/>
          <w:szCs w:val="26"/>
        </w:rPr>
        <w:t xml:space="preserve">) подготовлено в соответствии со статьей 23 Градостроительного кодекса Российской Федерации в качестве текстовой части </w:t>
      </w:r>
      <w:r w:rsidR="00A77DBF" w:rsidRPr="00BF6CDC">
        <w:rPr>
          <w:sz w:val="26"/>
          <w:szCs w:val="26"/>
        </w:rPr>
        <w:t>Г</w:t>
      </w:r>
      <w:r w:rsidRPr="00BF6CDC">
        <w:rPr>
          <w:sz w:val="26"/>
          <w:szCs w:val="26"/>
        </w:rPr>
        <w:t xml:space="preserve">енерального плана </w:t>
      </w:r>
      <w:r w:rsidR="00426FF9" w:rsidRPr="00BF6CDC">
        <w:rPr>
          <w:sz w:val="26"/>
          <w:szCs w:val="26"/>
        </w:rPr>
        <w:t>Новоенисейского сельсовета</w:t>
      </w:r>
      <w:r w:rsidR="003233C3" w:rsidRPr="00BF6CDC">
        <w:rPr>
          <w:sz w:val="26"/>
          <w:szCs w:val="26"/>
        </w:rPr>
        <w:t xml:space="preserve"> </w:t>
      </w:r>
      <w:r w:rsidR="00426FF9" w:rsidRPr="00BF6CDC">
        <w:rPr>
          <w:sz w:val="26"/>
          <w:szCs w:val="26"/>
        </w:rPr>
        <w:t>Бейского района</w:t>
      </w:r>
      <w:r w:rsidR="003233C3" w:rsidRPr="00BF6CDC">
        <w:rPr>
          <w:sz w:val="26"/>
          <w:szCs w:val="26"/>
        </w:rPr>
        <w:t xml:space="preserve"> </w:t>
      </w:r>
      <w:r w:rsidR="00426FF9" w:rsidRPr="00BF6CDC">
        <w:rPr>
          <w:sz w:val="26"/>
          <w:szCs w:val="26"/>
        </w:rPr>
        <w:t>Республики Хакасия</w:t>
      </w:r>
      <w:r w:rsidR="001F183C" w:rsidRPr="00BF6CDC">
        <w:rPr>
          <w:sz w:val="26"/>
          <w:szCs w:val="26"/>
        </w:rPr>
        <w:t xml:space="preserve"> </w:t>
      </w:r>
      <w:r w:rsidRPr="00BF6CDC">
        <w:rPr>
          <w:sz w:val="26"/>
          <w:szCs w:val="26"/>
        </w:rPr>
        <w:t>(далее</w:t>
      </w:r>
      <w:r w:rsidR="00BF6CDC">
        <w:rPr>
          <w:sz w:val="26"/>
          <w:szCs w:val="26"/>
        </w:rPr>
        <w:t xml:space="preserve"> – Генеральный план) и содержит</w:t>
      </w:r>
      <w:r w:rsidRPr="00BF6CDC">
        <w:rPr>
          <w:sz w:val="26"/>
          <w:szCs w:val="26"/>
        </w:rPr>
        <w:t>:</w:t>
      </w:r>
    </w:p>
    <w:p w:rsidR="004A33BE" w:rsidRPr="00BF6CDC" w:rsidRDefault="004A33BE" w:rsidP="00BF6CDC">
      <w:pPr>
        <w:pStyle w:val="11"/>
        <w:ind w:firstLine="709"/>
        <w:rPr>
          <w:sz w:val="26"/>
          <w:szCs w:val="26"/>
        </w:rPr>
      </w:pPr>
      <w:r w:rsidRPr="00BF6CDC">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A33BE" w:rsidRPr="00BF6CDC" w:rsidRDefault="004A33BE" w:rsidP="00BF6CDC">
      <w:pPr>
        <w:pStyle w:val="11"/>
        <w:ind w:firstLine="709"/>
        <w:rPr>
          <w:sz w:val="26"/>
          <w:szCs w:val="26"/>
        </w:rPr>
      </w:pPr>
      <w:r w:rsidRPr="00BF6CDC">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215CA" w:rsidRPr="00BF6CDC" w:rsidRDefault="00B215CA" w:rsidP="00B215CA">
      <w:pPr>
        <w:spacing w:before="120" w:after="60"/>
        <w:ind w:firstLine="567"/>
        <w:jc w:val="both"/>
        <w:rPr>
          <w:sz w:val="26"/>
          <w:szCs w:val="26"/>
        </w:rPr>
      </w:pPr>
      <w:r w:rsidRPr="00BF6CDC">
        <w:rPr>
          <w:sz w:val="26"/>
          <w:szCs w:val="26"/>
        </w:rPr>
        <w:t xml:space="preserve">Территориальное планирование </w:t>
      </w:r>
      <w:r w:rsidR="00FE2C63" w:rsidRPr="00FE2C63">
        <w:rPr>
          <w:sz w:val="26"/>
          <w:szCs w:val="26"/>
        </w:rPr>
        <w:t>Новоенисейского сельсовета</w:t>
      </w:r>
      <w:r w:rsidRPr="00FE2C63">
        <w:rPr>
          <w:sz w:val="26"/>
          <w:szCs w:val="26"/>
        </w:rPr>
        <w:t xml:space="preserve"> осуществляется в соответствии с действующим федеральным и </w:t>
      </w:r>
      <w:r w:rsidR="00BF6CDC" w:rsidRPr="00FE2C63">
        <w:rPr>
          <w:sz w:val="26"/>
          <w:szCs w:val="26"/>
        </w:rPr>
        <w:t>региональным</w:t>
      </w:r>
      <w:r w:rsidRPr="00FE2C63">
        <w:rPr>
          <w:sz w:val="26"/>
          <w:szCs w:val="26"/>
        </w:rPr>
        <w:t xml:space="preserve"> законодательством, муниципальными правовыми актами и направлено на комплексное решение задач развития </w:t>
      </w:r>
      <w:r w:rsidR="00BF6CDC" w:rsidRPr="00FE2C63">
        <w:rPr>
          <w:sz w:val="26"/>
          <w:szCs w:val="26"/>
        </w:rPr>
        <w:t>Новоенисейского сельсовета</w:t>
      </w:r>
      <w:r w:rsidRPr="00FE2C63">
        <w:rPr>
          <w:sz w:val="26"/>
          <w:szCs w:val="26"/>
        </w:rPr>
        <w:t xml:space="preserve"> и решение</w:t>
      </w:r>
      <w:r w:rsidRPr="00BF6CDC">
        <w:rPr>
          <w:sz w:val="26"/>
          <w:szCs w:val="26"/>
        </w:rPr>
        <w:t xml:space="preserve"> вопросов местного значения, установленных Федеральным </w:t>
      </w:r>
      <w:r w:rsidR="00BF6CDC">
        <w:rPr>
          <w:sz w:val="26"/>
          <w:szCs w:val="26"/>
        </w:rPr>
        <w:t>законом от 06.10.2003 № 131-ФЗ «</w:t>
      </w:r>
      <w:r w:rsidRPr="00BF6CDC">
        <w:rPr>
          <w:sz w:val="26"/>
          <w:szCs w:val="26"/>
        </w:rPr>
        <w:t>Об общих принципах организации местного самоуп</w:t>
      </w:r>
      <w:r w:rsidR="00BF6CDC">
        <w:rPr>
          <w:sz w:val="26"/>
          <w:szCs w:val="26"/>
        </w:rPr>
        <w:t>равления в Российской Федерации»</w:t>
      </w:r>
      <w:r w:rsidRPr="00BF6CDC">
        <w:rPr>
          <w:sz w:val="26"/>
          <w:szCs w:val="26"/>
        </w:rPr>
        <w:t>.</w:t>
      </w:r>
    </w:p>
    <w:p w:rsidR="00B215CA" w:rsidRPr="00BF6CDC" w:rsidRDefault="00BF6CDC" w:rsidP="00B215CA">
      <w:pPr>
        <w:spacing w:before="120" w:after="60"/>
        <w:ind w:firstLine="567"/>
        <w:jc w:val="both"/>
        <w:rPr>
          <w:sz w:val="26"/>
          <w:szCs w:val="26"/>
        </w:rPr>
      </w:pPr>
      <w:r>
        <w:rPr>
          <w:sz w:val="26"/>
          <w:szCs w:val="26"/>
        </w:rPr>
        <w:t xml:space="preserve">При подготовке Генерального плана </w:t>
      </w:r>
      <w:r w:rsidR="00B215CA" w:rsidRPr="00BF6CDC">
        <w:rPr>
          <w:sz w:val="26"/>
          <w:szCs w:val="26"/>
        </w:rPr>
        <w:t>учтены социально-экономические, демографические и иные показатели развития муниципального образования.</w:t>
      </w:r>
    </w:p>
    <w:p w:rsidR="00B215CA" w:rsidRPr="00FE2C63" w:rsidRDefault="00BF6CDC" w:rsidP="00B215CA">
      <w:pPr>
        <w:spacing w:before="120" w:after="60"/>
        <w:ind w:firstLine="567"/>
        <w:jc w:val="both"/>
        <w:rPr>
          <w:sz w:val="26"/>
          <w:szCs w:val="26"/>
        </w:rPr>
      </w:pPr>
      <w:r w:rsidRPr="00FE2C63">
        <w:rPr>
          <w:sz w:val="26"/>
          <w:szCs w:val="26"/>
        </w:rPr>
        <w:t>Основные задачи Г</w:t>
      </w:r>
      <w:r w:rsidR="00B215CA" w:rsidRPr="00FE2C63">
        <w:rPr>
          <w:sz w:val="26"/>
          <w:szCs w:val="26"/>
        </w:rPr>
        <w:t>енерального плана:</w:t>
      </w:r>
    </w:p>
    <w:p w:rsidR="00B215CA" w:rsidRPr="00FE2C63" w:rsidRDefault="00B215CA" w:rsidP="000E1F0D">
      <w:pPr>
        <w:pStyle w:val="a2"/>
        <w:rPr>
          <w:sz w:val="26"/>
          <w:szCs w:val="26"/>
        </w:rPr>
      </w:pPr>
      <w:r w:rsidRPr="00FE2C63">
        <w:rPr>
          <w:sz w:val="26"/>
          <w:szCs w:val="26"/>
        </w:rPr>
        <w:t xml:space="preserve">выявление проблем градостроительного развития территории </w:t>
      </w:r>
      <w:r w:rsidR="00BF6CDC" w:rsidRPr="00FE2C63">
        <w:rPr>
          <w:sz w:val="26"/>
          <w:szCs w:val="26"/>
          <w:lang w:val="ru-RU"/>
        </w:rPr>
        <w:t>Новоенисейского сельсовета</w:t>
      </w:r>
      <w:r w:rsidRPr="00FE2C63">
        <w:rPr>
          <w:sz w:val="26"/>
          <w:szCs w:val="26"/>
        </w:rPr>
        <w:t>, обеспечение их решения;</w:t>
      </w:r>
    </w:p>
    <w:p w:rsidR="00B215CA" w:rsidRPr="00BF6CDC" w:rsidRDefault="00B215CA" w:rsidP="000E1F0D">
      <w:pPr>
        <w:pStyle w:val="a2"/>
        <w:rPr>
          <w:sz w:val="26"/>
          <w:szCs w:val="26"/>
        </w:rPr>
      </w:pPr>
      <w:r w:rsidRPr="00FE2C63">
        <w:rPr>
          <w:sz w:val="26"/>
          <w:szCs w:val="26"/>
        </w:rPr>
        <w:t>определение основных</w:t>
      </w:r>
      <w:r w:rsidRPr="00BF6CDC">
        <w:rPr>
          <w:sz w:val="26"/>
          <w:szCs w:val="26"/>
        </w:rPr>
        <w:t xml:space="preserve">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w:t>
      </w:r>
      <w:r w:rsidR="00AB6BFD" w:rsidRPr="00BF6CDC">
        <w:rPr>
          <w:sz w:val="26"/>
          <w:szCs w:val="26"/>
        </w:rPr>
        <w:t xml:space="preserve">баланса интересов федеральных, </w:t>
      </w:r>
      <w:r w:rsidR="00AB6BFD" w:rsidRPr="00BF6CDC">
        <w:rPr>
          <w:sz w:val="26"/>
          <w:szCs w:val="26"/>
          <w:lang w:val="ru-RU"/>
        </w:rPr>
        <w:t>республиканских</w:t>
      </w:r>
      <w:r w:rsidRPr="00BF6CDC">
        <w:rPr>
          <w:sz w:val="26"/>
          <w:szCs w:val="26"/>
        </w:rPr>
        <w:t xml:space="preserve"> и местных органов публичной власти;</w:t>
      </w:r>
    </w:p>
    <w:p w:rsidR="00B215CA" w:rsidRPr="00BF6CDC" w:rsidRDefault="00B215CA" w:rsidP="000E1F0D">
      <w:pPr>
        <w:pStyle w:val="a2"/>
        <w:rPr>
          <w:sz w:val="26"/>
          <w:szCs w:val="26"/>
        </w:rPr>
      </w:pPr>
      <w:r w:rsidRPr="00BF6CDC">
        <w:rPr>
          <w:sz w:val="26"/>
          <w:szCs w:val="26"/>
        </w:rPr>
        <w:t>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B215CA" w:rsidRPr="00FE2C63" w:rsidRDefault="00B215CA" w:rsidP="000E1F0D">
      <w:pPr>
        <w:pStyle w:val="a6"/>
        <w:rPr>
          <w:sz w:val="26"/>
          <w:szCs w:val="26"/>
        </w:rPr>
      </w:pPr>
      <w:r w:rsidRPr="00BF6CDC">
        <w:rPr>
          <w:sz w:val="26"/>
          <w:szCs w:val="26"/>
        </w:rPr>
        <w:lastRenderedPageBreak/>
        <w:t xml:space="preserve">Генеральный план </w:t>
      </w:r>
      <w:r w:rsidRPr="00FE2C63">
        <w:rPr>
          <w:sz w:val="26"/>
          <w:szCs w:val="26"/>
        </w:rPr>
        <w:t>устанавливает:</w:t>
      </w:r>
    </w:p>
    <w:p w:rsidR="00B215CA" w:rsidRPr="00FE2C63" w:rsidRDefault="00B215CA" w:rsidP="000E1F0D">
      <w:pPr>
        <w:pStyle w:val="a2"/>
        <w:rPr>
          <w:sz w:val="26"/>
          <w:szCs w:val="26"/>
        </w:rPr>
      </w:pPr>
      <w:r w:rsidRPr="00FE2C63">
        <w:rPr>
          <w:sz w:val="26"/>
          <w:szCs w:val="26"/>
        </w:rPr>
        <w:t xml:space="preserve">функциональное зонирование территории </w:t>
      </w:r>
      <w:r w:rsidR="00BF6CDC" w:rsidRPr="00FE2C63">
        <w:rPr>
          <w:sz w:val="26"/>
          <w:szCs w:val="26"/>
          <w:lang w:val="ru-RU"/>
        </w:rPr>
        <w:t>Новоенисейского сельсовета</w:t>
      </w:r>
      <w:r w:rsidRPr="00FE2C63">
        <w:rPr>
          <w:sz w:val="26"/>
          <w:szCs w:val="26"/>
        </w:rPr>
        <w:t>;</w:t>
      </w:r>
    </w:p>
    <w:p w:rsidR="00B215CA" w:rsidRPr="00FE2C63" w:rsidRDefault="00B215CA" w:rsidP="000E1F0D">
      <w:pPr>
        <w:pStyle w:val="a2"/>
        <w:rPr>
          <w:sz w:val="26"/>
          <w:szCs w:val="26"/>
        </w:rPr>
      </w:pPr>
      <w:r w:rsidRPr="00FE2C63">
        <w:rPr>
          <w:sz w:val="26"/>
          <w:szCs w:val="26"/>
        </w:rPr>
        <w:t xml:space="preserve">границы населенных пунктов, входящих в состав </w:t>
      </w:r>
      <w:r w:rsidR="00BF6CDC" w:rsidRPr="00FE2C63">
        <w:rPr>
          <w:sz w:val="26"/>
          <w:szCs w:val="26"/>
          <w:lang w:val="ru-RU"/>
        </w:rPr>
        <w:t>Новоенисейского сельсовета</w:t>
      </w:r>
      <w:r w:rsidRPr="00FE2C63">
        <w:rPr>
          <w:sz w:val="26"/>
          <w:szCs w:val="26"/>
        </w:rPr>
        <w:t>;</w:t>
      </w:r>
    </w:p>
    <w:p w:rsidR="00B215CA" w:rsidRPr="00BF6CDC" w:rsidRDefault="00B215CA" w:rsidP="000E1F0D">
      <w:pPr>
        <w:pStyle w:val="a2"/>
        <w:rPr>
          <w:sz w:val="26"/>
          <w:szCs w:val="26"/>
        </w:rPr>
      </w:pPr>
      <w:r w:rsidRPr="00FE2C63">
        <w:rPr>
          <w:sz w:val="26"/>
          <w:szCs w:val="26"/>
        </w:rPr>
        <w:t xml:space="preserve">характер развития </w:t>
      </w:r>
      <w:r w:rsidR="00BF6CDC" w:rsidRPr="00FE2C63">
        <w:rPr>
          <w:sz w:val="26"/>
          <w:szCs w:val="26"/>
          <w:lang w:val="ru-RU"/>
        </w:rPr>
        <w:t>Новоенисейского сельсовета</w:t>
      </w:r>
      <w:r w:rsidR="00BF6CDC" w:rsidRPr="00FE2C63">
        <w:rPr>
          <w:sz w:val="26"/>
          <w:szCs w:val="26"/>
        </w:rPr>
        <w:t xml:space="preserve"> </w:t>
      </w:r>
      <w:r w:rsidRPr="00FE2C63">
        <w:rPr>
          <w:sz w:val="26"/>
          <w:szCs w:val="26"/>
        </w:rPr>
        <w:t>с определением подсистем социально-культурных и общественно-деловых центров на основе перечня планируемых к размещению объектов местного значения</w:t>
      </w:r>
      <w:r w:rsidRPr="00BF6CDC">
        <w:rPr>
          <w:sz w:val="26"/>
          <w:szCs w:val="26"/>
        </w:rPr>
        <w:t>;</w:t>
      </w:r>
    </w:p>
    <w:p w:rsidR="00B215CA" w:rsidRPr="00BF6CDC" w:rsidRDefault="00B215CA" w:rsidP="000E1F0D">
      <w:pPr>
        <w:pStyle w:val="a2"/>
        <w:rPr>
          <w:sz w:val="26"/>
          <w:szCs w:val="26"/>
        </w:rPr>
      </w:pPr>
      <w:r w:rsidRPr="00BF6CDC">
        <w:rPr>
          <w:sz w:val="26"/>
          <w:szCs w:val="26"/>
        </w:rPr>
        <w:t>направления развития жилищного строительства за счет сноса ветхого и аварийного жилья, а также путем освоения незастроенных территорий;</w:t>
      </w:r>
    </w:p>
    <w:p w:rsidR="00B215CA" w:rsidRPr="00BF6CDC" w:rsidRDefault="00B215CA" w:rsidP="000E1F0D">
      <w:pPr>
        <w:pStyle w:val="a2"/>
        <w:rPr>
          <w:sz w:val="26"/>
          <w:szCs w:val="26"/>
        </w:rPr>
      </w:pPr>
      <w:r w:rsidRPr="00BF6CDC">
        <w:rPr>
          <w:sz w:val="26"/>
          <w:szCs w:val="26"/>
        </w:rPr>
        <w:t>характер развития сети транспортной, инженерной, социальной и иных инфраструктур.</w:t>
      </w:r>
    </w:p>
    <w:p w:rsidR="00172746" w:rsidRPr="00BF6CDC" w:rsidRDefault="00B215CA" w:rsidP="00B215CA">
      <w:pPr>
        <w:spacing w:before="120" w:after="60"/>
        <w:ind w:firstLine="567"/>
        <w:jc w:val="both"/>
        <w:rPr>
          <w:sz w:val="26"/>
          <w:szCs w:val="26"/>
        </w:rPr>
      </w:pPr>
      <w:r w:rsidRPr="00A35E69">
        <w:rPr>
          <w:sz w:val="26"/>
          <w:szCs w:val="26"/>
        </w:rPr>
        <w:t>Генеральный план разработан на расчетный срок реализации до 20</w:t>
      </w:r>
      <w:r w:rsidR="00426FF9" w:rsidRPr="00A35E69">
        <w:rPr>
          <w:sz w:val="26"/>
          <w:szCs w:val="26"/>
        </w:rPr>
        <w:t>40</w:t>
      </w:r>
      <w:r w:rsidRPr="00A35E69">
        <w:rPr>
          <w:sz w:val="26"/>
          <w:szCs w:val="26"/>
        </w:rPr>
        <w:t xml:space="preserve"> года. Первая очередь реализации генерального плана – 202</w:t>
      </w:r>
      <w:r w:rsidR="00426FF9" w:rsidRPr="00A35E69">
        <w:rPr>
          <w:sz w:val="26"/>
          <w:szCs w:val="26"/>
        </w:rPr>
        <w:t xml:space="preserve">5 </w:t>
      </w:r>
      <w:r w:rsidRPr="00A35E69">
        <w:rPr>
          <w:sz w:val="26"/>
          <w:szCs w:val="26"/>
        </w:rPr>
        <w:t>год.</w:t>
      </w:r>
      <w:r w:rsidRPr="00BF6CDC">
        <w:rPr>
          <w:sz w:val="26"/>
          <w:szCs w:val="26"/>
        </w:rPr>
        <w:t xml:space="preserve"> </w:t>
      </w:r>
    </w:p>
    <w:p w:rsidR="00B215CA" w:rsidRPr="00BF6CDC" w:rsidRDefault="00BF6CDC" w:rsidP="00B215CA">
      <w:pPr>
        <w:spacing w:before="120" w:after="60"/>
        <w:ind w:firstLine="567"/>
        <w:jc w:val="both"/>
        <w:rPr>
          <w:sz w:val="26"/>
          <w:szCs w:val="26"/>
        </w:rPr>
      </w:pPr>
      <w:r>
        <w:rPr>
          <w:sz w:val="26"/>
          <w:szCs w:val="26"/>
        </w:rPr>
        <w:t>Последующие этапы реализации Г</w:t>
      </w:r>
      <w:r w:rsidR="00B215CA" w:rsidRPr="00BF6CDC">
        <w:rPr>
          <w:sz w:val="26"/>
          <w:szCs w:val="26"/>
        </w:rPr>
        <w:t xml:space="preserve">енерального плана, их сроки определяются органами местного самоуправления </w:t>
      </w:r>
      <w:r w:rsidR="00426FF9" w:rsidRPr="00BF6CDC">
        <w:rPr>
          <w:sz w:val="26"/>
          <w:szCs w:val="26"/>
        </w:rPr>
        <w:t>Бейского района</w:t>
      </w:r>
      <w:r w:rsidR="00172746" w:rsidRPr="00BF6CDC">
        <w:rPr>
          <w:sz w:val="26"/>
          <w:szCs w:val="26"/>
        </w:rPr>
        <w:t xml:space="preserve"> </w:t>
      </w:r>
      <w:r w:rsidR="00B215CA" w:rsidRPr="00BF6CDC">
        <w:rPr>
          <w:sz w:val="26"/>
          <w:szCs w:val="26"/>
        </w:rPr>
        <w:t xml:space="preserve">исходя из социально-экономической обстановки в </w:t>
      </w:r>
      <w:r w:rsidR="00426FF9" w:rsidRPr="00BF6CDC">
        <w:rPr>
          <w:sz w:val="26"/>
          <w:szCs w:val="26"/>
        </w:rPr>
        <w:t>Бейском районе</w:t>
      </w:r>
      <w:r w:rsidR="00172746" w:rsidRPr="00BF6CDC">
        <w:rPr>
          <w:sz w:val="26"/>
          <w:szCs w:val="26"/>
        </w:rPr>
        <w:t xml:space="preserve"> </w:t>
      </w:r>
      <w:r w:rsidR="00426FF9" w:rsidRPr="00BF6CDC">
        <w:rPr>
          <w:sz w:val="26"/>
          <w:szCs w:val="26"/>
        </w:rPr>
        <w:t>Республики Хакасия</w:t>
      </w:r>
      <w:r w:rsidR="00B215CA" w:rsidRPr="00BF6CDC">
        <w:rPr>
          <w:sz w:val="26"/>
          <w:szCs w:val="26"/>
        </w:rPr>
        <w:t>, финансовых возможностей местного бюджета.</w:t>
      </w:r>
    </w:p>
    <w:p w:rsidR="000322DF" w:rsidRPr="00BF6CDC" w:rsidRDefault="000322DF" w:rsidP="000322DF">
      <w:pPr>
        <w:pStyle w:val="a6"/>
        <w:rPr>
          <w:sz w:val="26"/>
          <w:szCs w:val="26"/>
          <w:lang w:eastAsia="x-none"/>
        </w:rPr>
      </w:pPr>
    </w:p>
    <w:bookmarkEnd w:id="1"/>
    <w:bookmarkEnd w:id="2"/>
    <w:p w:rsidR="008F4AE1" w:rsidRPr="00BF6CDC" w:rsidRDefault="008F4AE1"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F2022C" w:rsidRPr="00BF6CDC" w:rsidRDefault="00F2022C" w:rsidP="00A0395E">
      <w:pPr>
        <w:pStyle w:val="a6"/>
        <w:ind w:firstLine="0"/>
        <w:rPr>
          <w:sz w:val="26"/>
          <w:szCs w:val="26"/>
          <w:lang w:eastAsia="x-none"/>
        </w:rPr>
      </w:pPr>
    </w:p>
    <w:p w:rsidR="00A0359B" w:rsidRPr="00BF6CDC" w:rsidRDefault="00A0359B" w:rsidP="00F2022C">
      <w:pPr>
        <w:pStyle w:val="1"/>
        <w:rPr>
          <w:b w:val="0"/>
          <w:sz w:val="26"/>
          <w:szCs w:val="26"/>
        </w:rPr>
        <w:sectPr w:rsidR="00A0359B" w:rsidRPr="00BF6CDC" w:rsidSect="00A32E8B">
          <w:headerReference w:type="default" r:id="rId8"/>
          <w:footerReference w:type="default" r:id="rId9"/>
          <w:pgSz w:w="11906" w:h="16838" w:code="9"/>
          <w:pgMar w:top="1134" w:right="851" w:bottom="1134" w:left="1418" w:header="709" w:footer="709" w:gutter="0"/>
          <w:cols w:space="708"/>
          <w:docGrid w:linePitch="360"/>
        </w:sectPr>
      </w:pPr>
    </w:p>
    <w:p w:rsidR="00B41D65" w:rsidRPr="00F70AF2" w:rsidRDefault="00B41D65" w:rsidP="009E5644">
      <w:pPr>
        <w:pStyle w:val="1"/>
        <w:numPr>
          <w:ilvl w:val="0"/>
          <w:numId w:val="14"/>
        </w:numPr>
        <w:rPr>
          <w:sz w:val="26"/>
          <w:szCs w:val="26"/>
          <w:lang w:val="ru-RU"/>
        </w:rPr>
      </w:pPr>
      <w:r w:rsidRPr="00F70AF2">
        <w:rPr>
          <w:sz w:val="26"/>
          <w:szCs w:val="26"/>
          <w:lang w:val="ru-RU"/>
        </w:rPr>
        <w:lastRenderedPageBreak/>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06"/>
        <w:gridCol w:w="2657"/>
        <w:gridCol w:w="1983"/>
        <w:gridCol w:w="1289"/>
        <w:gridCol w:w="1804"/>
        <w:gridCol w:w="2100"/>
        <w:gridCol w:w="2036"/>
      </w:tblGrid>
      <w:tr w:rsidR="0061778B" w:rsidRPr="00BF6CDC" w:rsidTr="0061778B">
        <w:trPr>
          <w:tblHeader/>
          <w:jc w:val="center"/>
        </w:trPr>
        <w:tc>
          <w:tcPr>
            <w:tcW w:w="561" w:type="dxa"/>
            <w:vMerge w:val="restart"/>
            <w:shd w:val="clear" w:color="auto" w:fill="auto"/>
            <w:vAlign w:val="center"/>
          </w:tcPr>
          <w:p w:rsidR="00A0359B" w:rsidRPr="00BF6CDC" w:rsidRDefault="00A0359B" w:rsidP="00A0359B">
            <w:pPr>
              <w:pStyle w:val="a6"/>
              <w:ind w:firstLine="0"/>
              <w:jc w:val="center"/>
              <w:rPr>
                <w:sz w:val="26"/>
                <w:szCs w:val="26"/>
                <w:lang w:eastAsia="x-none"/>
              </w:rPr>
            </w:pPr>
            <w:r w:rsidRPr="00BF6CDC">
              <w:rPr>
                <w:sz w:val="26"/>
                <w:szCs w:val="26"/>
                <w:lang w:eastAsia="x-none"/>
              </w:rPr>
              <w:t>№ п/п</w:t>
            </w:r>
          </w:p>
        </w:tc>
        <w:tc>
          <w:tcPr>
            <w:tcW w:w="2343" w:type="dxa"/>
            <w:vMerge w:val="restart"/>
            <w:shd w:val="clear" w:color="auto" w:fill="auto"/>
            <w:vAlign w:val="center"/>
          </w:tcPr>
          <w:p w:rsidR="00A0359B" w:rsidRPr="00BF6CDC" w:rsidRDefault="00A0359B" w:rsidP="00A0359B">
            <w:pPr>
              <w:pStyle w:val="a6"/>
              <w:ind w:firstLine="0"/>
              <w:jc w:val="center"/>
              <w:rPr>
                <w:sz w:val="26"/>
                <w:szCs w:val="26"/>
                <w:lang w:eastAsia="x-none"/>
              </w:rPr>
            </w:pPr>
            <w:r w:rsidRPr="00BF6CDC">
              <w:rPr>
                <w:sz w:val="26"/>
                <w:szCs w:val="26"/>
                <w:lang w:eastAsia="x-none"/>
              </w:rPr>
              <w:t>Вид объекта</w:t>
            </w:r>
          </w:p>
        </w:tc>
        <w:tc>
          <w:tcPr>
            <w:tcW w:w="2684" w:type="dxa"/>
            <w:vMerge w:val="restart"/>
            <w:shd w:val="clear" w:color="auto" w:fill="auto"/>
            <w:vAlign w:val="center"/>
          </w:tcPr>
          <w:p w:rsidR="00A0359B" w:rsidRPr="00BF6CDC" w:rsidRDefault="00A0359B" w:rsidP="00A0359B">
            <w:pPr>
              <w:pStyle w:val="a6"/>
              <w:ind w:firstLine="0"/>
              <w:jc w:val="center"/>
              <w:rPr>
                <w:sz w:val="26"/>
                <w:szCs w:val="26"/>
                <w:lang w:eastAsia="x-none"/>
              </w:rPr>
            </w:pPr>
            <w:r w:rsidRPr="00BF6CDC">
              <w:rPr>
                <w:sz w:val="26"/>
                <w:szCs w:val="26"/>
                <w:lang w:eastAsia="x-none"/>
              </w:rPr>
              <w:t>Назначение, наименование, местоположение</w:t>
            </w:r>
          </w:p>
        </w:tc>
        <w:tc>
          <w:tcPr>
            <w:tcW w:w="1984" w:type="dxa"/>
            <w:vMerge w:val="restart"/>
            <w:shd w:val="clear" w:color="auto" w:fill="auto"/>
            <w:vAlign w:val="center"/>
          </w:tcPr>
          <w:p w:rsidR="00A0359B" w:rsidRPr="00BF6CDC" w:rsidRDefault="00A0359B" w:rsidP="00A0359B">
            <w:pPr>
              <w:pStyle w:val="a6"/>
              <w:ind w:firstLine="0"/>
              <w:jc w:val="center"/>
              <w:rPr>
                <w:sz w:val="26"/>
                <w:szCs w:val="26"/>
                <w:lang w:eastAsia="x-none"/>
              </w:rPr>
            </w:pPr>
            <w:r w:rsidRPr="00BF6CDC">
              <w:rPr>
                <w:sz w:val="26"/>
                <w:szCs w:val="26"/>
                <w:lang w:eastAsia="x-none"/>
              </w:rPr>
              <w:t>Основные характеристики</w:t>
            </w:r>
          </w:p>
        </w:tc>
        <w:tc>
          <w:tcPr>
            <w:tcW w:w="3041" w:type="dxa"/>
            <w:gridSpan w:val="2"/>
            <w:shd w:val="clear" w:color="auto" w:fill="auto"/>
            <w:vAlign w:val="center"/>
          </w:tcPr>
          <w:p w:rsidR="00A0359B" w:rsidRPr="00BF6CDC" w:rsidRDefault="00A0359B" w:rsidP="00A0359B">
            <w:pPr>
              <w:pStyle w:val="a6"/>
              <w:ind w:firstLine="0"/>
              <w:jc w:val="center"/>
              <w:rPr>
                <w:sz w:val="26"/>
                <w:szCs w:val="26"/>
                <w:lang w:eastAsia="x-none"/>
              </w:rPr>
            </w:pPr>
            <w:r w:rsidRPr="00BF6CDC">
              <w:rPr>
                <w:sz w:val="26"/>
                <w:szCs w:val="26"/>
                <w:lang w:eastAsia="x-none"/>
              </w:rPr>
              <w:t>Срок реализации</w:t>
            </w:r>
          </w:p>
        </w:tc>
        <w:tc>
          <w:tcPr>
            <w:tcW w:w="2092" w:type="dxa"/>
            <w:vMerge w:val="restart"/>
            <w:shd w:val="clear" w:color="auto" w:fill="auto"/>
            <w:vAlign w:val="center"/>
          </w:tcPr>
          <w:p w:rsidR="00A0359B" w:rsidRPr="00BF6CDC" w:rsidRDefault="00A0359B" w:rsidP="00B84998">
            <w:pPr>
              <w:pStyle w:val="a6"/>
              <w:ind w:firstLine="0"/>
              <w:jc w:val="center"/>
              <w:rPr>
                <w:sz w:val="26"/>
                <w:szCs w:val="26"/>
                <w:lang w:eastAsia="x-none"/>
              </w:rPr>
            </w:pPr>
            <w:r w:rsidRPr="00BF6CDC">
              <w:rPr>
                <w:sz w:val="26"/>
                <w:szCs w:val="26"/>
                <w:lang w:eastAsia="x-none"/>
              </w:rPr>
              <w:t>Наименование функциональной зоны</w:t>
            </w:r>
          </w:p>
        </w:tc>
        <w:tc>
          <w:tcPr>
            <w:tcW w:w="2037" w:type="dxa"/>
            <w:vMerge w:val="restart"/>
            <w:shd w:val="clear" w:color="auto" w:fill="auto"/>
            <w:vAlign w:val="center"/>
          </w:tcPr>
          <w:p w:rsidR="00A0359B" w:rsidRPr="00BF6CDC" w:rsidRDefault="00A0359B" w:rsidP="00B84998">
            <w:pPr>
              <w:pStyle w:val="a6"/>
              <w:ind w:firstLine="0"/>
              <w:jc w:val="center"/>
              <w:rPr>
                <w:sz w:val="26"/>
                <w:szCs w:val="26"/>
                <w:lang w:eastAsia="x-none"/>
              </w:rPr>
            </w:pPr>
            <w:r w:rsidRPr="00BF6CDC">
              <w:rPr>
                <w:sz w:val="26"/>
                <w:szCs w:val="26"/>
                <w:lang w:eastAsia="x-none"/>
              </w:rPr>
              <w:t>Характеристики зон с особыми условиями использования</w:t>
            </w:r>
          </w:p>
        </w:tc>
      </w:tr>
      <w:tr w:rsidR="0061778B" w:rsidRPr="00BF6CDC" w:rsidTr="0061778B">
        <w:trPr>
          <w:tblHeader/>
          <w:jc w:val="center"/>
        </w:trPr>
        <w:tc>
          <w:tcPr>
            <w:tcW w:w="561" w:type="dxa"/>
            <w:vMerge/>
            <w:shd w:val="clear" w:color="auto" w:fill="DEEAF6"/>
            <w:vAlign w:val="center"/>
          </w:tcPr>
          <w:p w:rsidR="00A0359B" w:rsidRPr="00BF6CDC" w:rsidRDefault="00A0359B" w:rsidP="00A0359B">
            <w:pPr>
              <w:pStyle w:val="a6"/>
              <w:ind w:firstLine="0"/>
              <w:jc w:val="center"/>
              <w:rPr>
                <w:sz w:val="26"/>
                <w:szCs w:val="26"/>
                <w:lang w:eastAsia="x-none"/>
              </w:rPr>
            </w:pPr>
          </w:p>
        </w:tc>
        <w:tc>
          <w:tcPr>
            <w:tcW w:w="2343" w:type="dxa"/>
            <w:vMerge/>
            <w:shd w:val="clear" w:color="auto" w:fill="DEEAF6"/>
            <w:vAlign w:val="center"/>
          </w:tcPr>
          <w:p w:rsidR="00A0359B" w:rsidRPr="00BF6CDC" w:rsidRDefault="00A0359B" w:rsidP="00A0359B">
            <w:pPr>
              <w:pStyle w:val="a6"/>
              <w:ind w:firstLine="0"/>
              <w:jc w:val="center"/>
              <w:rPr>
                <w:sz w:val="26"/>
                <w:szCs w:val="26"/>
                <w:lang w:eastAsia="x-none"/>
              </w:rPr>
            </w:pPr>
          </w:p>
        </w:tc>
        <w:tc>
          <w:tcPr>
            <w:tcW w:w="2684" w:type="dxa"/>
            <w:vMerge/>
            <w:shd w:val="clear" w:color="auto" w:fill="DEEAF6"/>
            <w:vAlign w:val="center"/>
          </w:tcPr>
          <w:p w:rsidR="00A0359B" w:rsidRPr="00BF6CDC" w:rsidRDefault="00A0359B" w:rsidP="00A0359B">
            <w:pPr>
              <w:pStyle w:val="a6"/>
              <w:ind w:firstLine="0"/>
              <w:jc w:val="center"/>
              <w:rPr>
                <w:sz w:val="26"/>
                <w:szCs w:val="26"/>
                <w:lang w:eastAsia="x-none"/>
              </w:rPr>
            </w:pPr>
          </w:p>
        </w:tc>
        <w:tc>
          <w:tcPr>
            <w:tcW w:w="1984" w:type="dxa"/>
            <w:vMerge/>
            <w:shd w:val="clear" w:color="auto" w:fill="DEEAF6"/>
            <w:vAlign w:val="center"/>
          </w:tcPr>
          <w:p w:rsidR="00A0359B" w:rsidRPr="00BF6CDC" w:rsidRDefault="00A0359B" w:rsidP="00A0359B">
            <w:pPr>
              <w:pStyle w:val="a6"/>
              <w:ind w:firstLine="0"/>
              <w:jc w:val="center"/>
              <w:rPr>
                <w:sz w:val="26"/>
                <w:szCs w:val="26"/>
                <w:lang w:eastAsia="x-none"/>
              </w:rPr>
            </w:pPr>
          </w:p>
        </w:tc>
        <w:tc>
          <w:tcPr>
            <w:tcW w:w="1298" w:type="dxa"/>
            <w:shd w:val="clear" w:color="auto" w:fill="auto"/>
            <w:vAlign w:val="center"/>
          </w:tcPr>
          <w:p w:rsidR="00A0359B" w:rsidRPr="00BF6CDC" w:rsidRDefault="00A0359B" w:rsidP="00426FF9">
            <w:pPr>
              <w:pStyle w:val="a6"/>
              <w:ind w:firstLine="0"/>
              <w:jc w:val="center"/>
              <w:rPr>
                <w:sz w:val="26"/>
                <w:szCs w:val="26"/>
                <w:lang w:eastAsia="x-none"/>
              </w:rPr>
            </w:pPr>
            <w:r w:rsidRPr="00BF6CDC">
              <w:rPr>
                <w:sz w:val="26"/>
                <w:szCs w:val="26"/>
                <w:lang w:eastAsia="x-none"/>
              </w:rPr>
              <w:t xml:space="preserve">1 очередь </w:t>
            </w:r>
            <w:smartTag w:uri="urn:schemas-microsoft-com:office:smarttags" w:element="metricconverter">
              <w:smartTagPr>
                <w:attr w:name="ProductID" w:val="2025 г"/>
              </w:smartTagPr>
              <w:r w:rsidRPr="00BF6CDC">
                <w:rPr>
                  <w:sz w:val="26"/>
                  <w:szCs w:val="26"/>
                  <w:lang w:eastAsia="x-none"/>
                </w:rPr>
                <w:t>202</w:t>
              </w:r>
              <w:r w:rsidR="00426FF9" w:rsidRPr="00BF6CDC">
                <w:rPr>
                  <w:sz w:val="26"/>
                  <w:szCs w:val="26"/>
                  <w:lang w:eastAsia="x-none"/>
                </w:rPr>
                <w:t>5</w:t>
              </w:r>
              <w:r w:rsidRPr="00BF6CDC">
                <w:rPr>
                  <w:sz w:val="26"/>
                  <w:szCs w:val="26"/>
                  <w:lang w:eastAsia="x-none"/>
                </w:rPr>
                <w:t xml:space="preserve"> г</w:t>
              </w:r>
            </w:smartTag>
            <w:r w:rsidRPr="00BF6CDC">
              <w:rPr>
                <w:sz w:val="26"/>
                <w:szCs w:val="26"/>
                <w:lang w:eastAsia="x-none"/>
              </w:rPr>
              <w:t>.</w:t>
            </w:r>
          </w:p>
        </w:tc>
        <w:tc>
          <w:tcPr>
            <w:tcW w:w="1743" w:type="dxa"/>
            <w:shd w:val="clear" w:color="auto" w:fill="auto"/>
            <w:vAlign w:val="center"/>
          </w:tcPr>
          <w:p w:rsidR="00A0359B" w:rsidRPr="00BF6CDC" w:rsidRDefault="00A0359B" w:rsidP="006610C7">
            <w:pPr>
              <w:pStyle w:val="a6"/>
              <w:ind w:firstLine="0"/>
              <w:jc w:val="center"/>
              <w:rPr>
                <w:sz w:val="26"/>
                <w:szCs w:val="26"/>
                <w:lang w:eastAsia="x-none"/>
              </w:rPr>
            </w:pPr>
            <w:r w:rsidRPr="00BF6CDC">
              <w:rPr>
                <w:sz w:val="26"/>
                <w:szCs w:val="26"/>
                <w:lang w:eastAsia="x-none"/>
              </w:rPr>
              <w:t>Р</w:t>
            </w:r>
            <w:r w:rsidR="00426FF9" w:rsidRPr="00BF6CDC">
              <w:rPr>
                <w:sz w:val="26"/>
                <w:szCs w:val="26"/>
                <w:lang w:eastAsia="x-none"/>
              </w:rPr>
              <w:t xml:space="preserve">асчётный срок </w:t>
            </w:r>
            <w:smartTag w:uri="urn:schemas-microsoft-com:office:smarttags" w:element="metricconverter">
              <w:smartTagPr>
                <w:attr w:name="ProductID" w:val="2040 г"/>
              </w:smartTagPr>
              <w:r w:rsidR="00426FF9" w:rsidRPr="00BF6CDC">
                <w:rPr>
                  <w:sz w:val="26"/>
                  <w:szCs w:val="26"/>
                  <w:lang w:eastAsia="x-none"/>
                </w:rPr>
                <w:t>2040</w:t>
              </w:r>
              <w:r w:rsidRPr="00BF6CDC">
                <w:rPr>
                  <w:sz w:val="26"/>
                  <w:szCs w:val="26"/>
                  <w:lang w:eastAsia="x-none"/>
                </w:rPr>
                <w:t xml:space="preserve"> г</w:t>
              </w:r>
            </w:smartTag>
            <w:r w:rsidRPr="00BF6CDC">
              <w:rPr>
                <w:sz w:val="26"/>
                <w:szCs w:val="26"/>
                <w:lang w:eastAsia="x-none"/>
              </w:rPr>
              <w:t>.</w:t>
            </w:r>
          </w:p>
        </w:tc>
        <w:tc>
          <w:tcPr>
            <w:tcW w:w="2092" w:type="dxa"/>
            <w:vMerge/>
            <w:shd w:val="clear" w:color="auto" w:fill="DEEAF6"/>
            <w:vAlign w:val="center"/>
          </w:tcPr>
          <w:p w:rsidR="00A0359B" w:rsidRPr="00BF6CDC" w:rsidRDefault="00A0359B" w:rsidP="00B84998">
            <w:pPr>
              <w:pStyle w:val="a6"/>
              <w:ind w:firstLine="0"/>
              <w:jc w:val="center"/>
              <w:rPr>
                <w:sz w:val="26"/>
                <w:szCs w:val="26"/>
                <w:lang w:eastAsia="x-none"/>
              </w:rPr>
            </w:pPr>
          </w:p>
        </w:tc>
        <w:tc>
          <w:tcPr>
            <w:tcW w:w="2037" w:type="dxa"/>
            <w:vMerge/>
            <w:shd w:val="clear" w:color="auto" w:fill="DEEAF6"/>
            <w:vAlign w:val="center"/>
          </w:tcPr>
          <w:p w:rsidR="00A0359B" w:rsidRPr="00BF6CDC" w:rsidRDefault="00A0359B" w:rsidP="00B84998">
            <w:pPr>
              <w:pStyle w:val="a6"/>
              <w:ind w:firstLine="0"/>
              <w:jc w:val="center"/>
              <w:rPr>
                <w:sz w:val="26"/>
                <w:szCs w:val="26"/>
                <w:lang w:eastAsia="x-none"/>
              </w:rPr>
            </w:pPr>
          </w:p>
        </w:tc>
      </w:tr>
      <w:tr w:rsidR="00651648" w:rsidRPr="00BF6CDC" w:rsidTr="00F95DAA">
        <w:trPr>
          <w:jc w:val="center"/>
        </w:trPr>
        <w:tc>
          <w:tcPr>
            <w:tcW w:w="561" w:type="dxa"/>
            <w:shd w:val="clear" w:color="auto" w:fill="auto"/>
            <w:vAlign w:val="center"/>
          </w:tcPr>
          <w:p w:rsidR="00A0359B" w:rsidRPr="00BF6CDC" w:rsidRDefault="00A0359B" w:rsidP="00B84998">
            <w:pPr>
              <w:pStyle w:val="a6"/>
              <w:ind w:firstLine="0"/>
              <w:jc w:val="center"/>
              <w:rPr>
                <w:sz w:val="26"/>
                <w:szCs w:val="26"/>
                <w:lang w:eastAsia="x-none"/>
              </w:rPr>
            </w:pPr>
            <w:r w:rsidRPr="00BF6CDC">
              <w:rPr>
                <w:sz w:val="26"/>
                <w:szCs w:val="26"/>
                <w:lang w:eastAsia="x-none"/>
              </w:rPr>
              <w:t>1</w:t>
            </w:r>
          </w:p>
        </w:tc>
        <w:tc>
          <w:tcPr>
            <w:tcW w:w="2343" w:type="dxa"/>
            <w:shd w:val="clear" w:color="auto" w:fill="auto"/>
            <w:vAlign w:val="center"/>
          </w:tcPr>
          <w:p w:rsidR="00A0359B" w:rsidRPr="00BF6CDC" w:rsidRDefault="00A0359B" w:rsidP="00F95DAA">
            <w:pPr>
              <w:pStyle w:val="a6"/>
              <w:ind w:firstLine="0"/>
              <w:jc w:val="center"/>
              <w:rPr>
                <w:sz w:val="26"/>
                <w:szCs w:val="26"/>
                <w:lang w:eastAsia="x-none"/>
              </w:rPr>
            </w:pPr>
            <w:r w:rsidRPr="00BF6CDC">
              <w:rPr>
                <w:sz w:val="26"/>
                <w:szCs w:val="26"/>
                <w:lang w:eastAsia="x-none"/>
              </w:rPr>
              <w:t>Объект</w:t>
            </w:r>
            <w:r w:rsidR="00651648" w:rsidRPr="00BF6CDC">
              <w:rPr>
                <w:sz w:val="26"/>
                <w:szCs w:val="26"/>
                <w:lang w:eastAsia="x-none"/>
              </w:rPr>
              <w:t>ы</w:t>
            </w:r>
            <w:r w:rsidRPr="00BF6CDC">
              <w:rPr>
                <w:sz w:val="26"/>
                <w:szCs w:val="26"/>
                <w:lang w:eastAsia="x-none"/>
              </w:rPr>
              <w:t xml:space="preserve"> физической культуры и массового спорта</w:t>
            </w:r>
          </w:p>
        </w:tc>
        <w:tc>
          <w:tcPr>
            <w:tcW w:w="2684" w:type="dxa"/>
            <w:shd w:val="clear" w:color="auto" w:fill="auto"/>
            <w:vAlign w:val="center"/>
          </w:tcPr>
          <w:p w:rsidR="00A0359B" w:rsidRPr="00BF6CDC" w:rsidRDefault="00A0359B" w:rsidP="00426FF9">
            <w:pPr>
              <w:spacing w:after="60"/>
              <w:jc w:val="center"/>
              <w:rPr>
                <w:sz w:val="26"/>
                <w:szCs w:val="26"/>
                <w:lang w:val="x-none" w:eastAsia="x-none"/>
              </w:rPr>
            </w:pPr>
            <w:r w:rsidRPr="00BF6CDC">
              <w:rPr>
                <w:snapToGrid w:val="0"/>
                <w:sz w:val="26"/>
                <w:szCs w:val="26"/>
                <w:lang w:eastAsia="x-none"/>
              </w:rPr>
              <w:t>Де</w:t>
            </w:r>
            <w:r w:rsidR="0082722C" w:rsidRPr="00BF6CDC">
              <w:rPr>
                <w:snapToGrid w:val="0"/>
                <w:sz w:val="26"/>
                <w:szCs w:val="26"/>
                <w:lang w:eastAsia="x-none"/>
              </w:rPr>
              <w:t>тск</w:t>
            </w:r>
            <w:r w:rsidR="00426FF9" w:rsidRPr="00BF6CDC">
              <w:rPr>
                <w:snapToGrid w:val="0"/>
                <w:sz w:val="26"/>
                <w:szCs w:val="26"/>
                <w:lang w:eastAsia="x-none"/>
              </w:rPr>
              <w:t>ие</w:t>
            </w:r>
            <w:r w:rsidR="0082722C" w:rsidRPr="00BF6CDC">
              <w:rPr>
                <w:snapToGrid w:val="0"/>
                <w:sz w:val="26"/>
                <w:szCs w:val="26"/>
                <w:lang w:eastAsia="x-none"/>
              </w:rPr>
              <w:t xml:space="preserve"> спортивно-игров</w:t>
            </w:r>
            <w:r w:rsidR="00426FF9" w:rsidRPr="00BF6CDC">
              <w:rPr>
                <w:snapToGrid w:val="0"/>
                <w:sz w:val="26"/>
                <w:szCs w:val="26"/>
                <w:lang w:eastAsia="x-none"/>
              </w:rPr>
              <w:t>ые</w:t>
            </w:r>
            <w:r w:rsidR="0082722C" w:rsidRPr="00BF6CDC">
              <w:rPr>
                <w:snapToGrid w:val="0"/>
                <w:sz w:val="26"/>
                <w:szCs w:val="26"/>
                <w:lang w:eastAsia="x-none"/>
              </w:rPr>
              <w:t xml:space="preserve"> площадк</w:t>
            </w:r>
            <w:r w:rsidR="00426FF9" w:rsidRPr="00BF6CDC">
              <w:rPr>
                <w:snapToGrid w:val="0"/>
                <w:sz w:val="26"/>
                <w:szCs w:val="26"/>
                <w:lang w:eastAsia="x-none"/>
              </w:rPr>
              <w:t>и</w:t>
            </w:r>
            <w:r w:rsidR="0082722C" w:rsidRPr="00BF6CDC">
              <w:rPr>
                <w:snapToGrid w:val="0"/>
                <w:sz w:val="26"/>
                <w:szCs w:val="26"/>
                <w:lang w:eastAsia="x-none"/>
              </w:rPr>
              <w:t>,</w:t>
            </w:r>
            <w:r w:rsidR="00742A89" w:rsidRPr="00BF6CDC">
              <w:rPr>
                <w:snapToGrid w:val="0"/>
                <w:sz w:val="26"/>
                <w:szCs w:val="26"/>
                <w:lang w:eastAsia="x-none"/>
              </w:rPr>
              <w:t xml:space="preserve">               </w:t>
            </w:r>
            <w:r w:rsidR="00426FF9" w:rsidRPr="00BF6CDC">
              <w:rPr>
                <w:snapToGrid w:val="0"/>
                <w:sz w:val="26"/>
                <w:szCs w:val="26"/>
                <w:lang w:eastAsia="x-none"/>
              </w:rPr>
              <w:t>с</w:t>
            </w:r>
            <w:r w:rsidR="00742A89" w:rsidRPr="00BF6CDC">
              <w:rPr>
                <w:snapToGrid w:val="0"/>
                <w:sz w:val="26"/>
                <w:szCs w:val="26"/>
                <w:lang w:eastAsia="x-none"/>
              </w:rPr>
              <w:t xml:space="preserve">. </w:t>
            </w:r>
            <w:r w:rsidR="00426FF9" w:rsidRPr="00BF6CDC">
              <w:rPr>
                <w:snapToGrid w:val="0"/>
                <w:sz w:val="26"/>
                <w:szCs w:val="26"/>
                <w:lang w:eastAsia="x-none"/>
              </w:rPr>
              <w:t>Новоенисейка</w:t>
            </w:r>
          </w:p>
        </w:tc>
        <w:tc>
          <w:tcPr>
            <w:tcW w:w="1984" w:type="dxa"/>
            <w:shd w:val="clear" w:color="auto" w:fill="auto"/>
            <w:vAlign w:val="center"/>
          </w:tcPr>
          <w:p w:rsidR="00A0359B" w:rsidRPr="00BF6CDC" w:rsidRDefault="00426FF9" w:rsidP="00B84998">
            <w:pPr>
              <w:pStyle w:val="a6"/>
              <w:ind w:firstLine="0"/>
              <w:jc w:val="center"/>
              <w:rPr>
                <w:sz w:val="26"/>
                <w:szCs w:val="26"/>
                <w:lang w:val="x-none" w:eastAsia="x-none"/>
              </w:rPr>
            </w:pPr>
            <w:r w:rsidRPr="00BF6CDC">
              <w:rPr>
                <w:snapToGrid w:val="0"/>
                <w:sz w:val="26"/>
                <w:szCs w:val="26"/>
                <w:lang w:eastAsia="x-none"/>
              </w:rPr>
              <w:t>2</w:t>
            </w:r>
            <w:r w:rsidR="00742A89" w:rsidRPr="00BF6CDC">
              <w:rPr>
                <w:snapToGrid w:val="0"/>
                <w:sz w:val="26"/>
                <w:szCs w:val="26"/>
                <w:lang w:eastAsia="x-none"/>
              </w:rPr>
              <w:t xml:space="preserve"> объект</w:t>
            </w:r>
            <w:r w:rsidRPr="00BF6CDC">
              <w:rPr>
                <w:snapToGrid w:val="0"/>
                <w:sz w:val="26"/>
                <w:szCs w:val="26"/>
                <w:lang w:eastAsia="x-none"/>
              </w:rPr>
              <w:t>а</w:t>
            </w:r>
          </w:p>
        </w:tc>
        <w:tc>
          <w:tcPr>
            <w:tcW w:w="1298" w:type="dxa"/>
            <w:shd w:val="clear" w:color="auto" w:fill="auto"/>
            <w:vAlign w:val="center"/>
          </w:tcPr>
          <w:p w:rsidR="00A0359B" w:rsidRPr="00BF6CDC" w:rsidRDefault="00A0359B" w:rsidP="00B84998">
            <w:pPr>
              <w:pStyle w:val="a6"/>
              <w:ind w:firstLine="0"/>
              <w:jc w:val="center"/>
              <w:rPr>
                <w:sz w:val="26"/>
                <w:szCs w:val="26"/>
                <w:lang w:eastAsia="x-none"/>
              </w:rPr>
            </w:pPr>
            <w:r w:rsidRPr="00BF6CDC">
              <w:rPr>
                <w:sz w:val="26"/>
                <w:szCs w:val="26"/>
                <w:lang w:eastAsia="x-none"/>
              </w:rPr>
              <w:t>-</w:t>
            </w:r>
          </w:p>
        </w:tc>
        <w:tc>
          <w:tcPr>
            <w:tcW w:w="1743" w:type="dxa"/>
            <w:shd w:val="clear" w:color="auto" w:fill="auto"/>
            <w:vAlign w:val="center"/>
          </w:tcPr>
          <w:p w:rsidR="00A0359B" w:rsidRPr="00BF6CDC" w:rsidRDefault="00A0359B" w:rsidP="00A0359B">
            <w:pPr>
              <w:pStyle w:val="a6"/>
              <w:ind w:firstLine="0"/>
              <w:jc w:val="center"/>
              <w:rPr>
                <w:sz w:val="26"/>
                <w:szCs w:val="26"/>
                <w:lang w:eastAsia="x-none"/>
              </w:rPr>
            </w:pPr>
            <w:r w:rsidRPr="00BF6CDC">
              <w:rPr>
                <w:sz w:val="26"/>
                <w:szCs w:val="26"/>
                <w:lang w:eastAsia="x-none"/>
              </w:rPr>
              <w:t>строительство</w:t>
            </w:r>
          </w:p>
        </w:tc>
        <w:tc>
          <w:tcPr>
            <w:tcW w:w="2092" w:type="dxa"/>
            <w:shd w:val="clear" w:color="auto" w:fill="auto"/>
            <w:vAlign w:val="center"/>
          </w:tcPr>
          <w:p w:rsidR="00A0359B" w:rsidRPr="00BF6CDC" w:rsidRDefault="00AC3CC9" w:rsidP="00742A89">
            <w:pPr>
              <w:pStyle w:val="a6"/>
              <w:ind w:firstLine="0"/>
              <w:jc w:val="center"/>
              <w:rPr>
                <w:sz w:val="26"/>
                <w:szCs w:val="26"/>
                <w:lang w:eastAsia="x-none"/>
              </w:rPr>
            </w:pPr>
            <w:r w:rsidRPr="00BF6CDC">
              <w:rPr>
                <w:snapToGrid w:val="0"/>
                <w:sz w:val="26"/>
                <w:szCs w:val="26"/>
                <w:lang w:eastAsia="x-none"/>
              </w:rPr>
              <w:t>Зона рекреационного назначения</w:t>
            </w:r>
          </w:p>
        </w:tc>
        <w:tc>
          <w:tcPr>
            <w:tcW w:w="2037" w:type="dxa"/>
            <w:shd w:val="clear" w:color="auto" w:fill="auto"/>
            <w:vAlign w:val="center"/>
          </w:tcPr>
          <w:p w:rsidR="00A0359B" w:rsidRPr="00BF6CDC" w:rsidRDefault="00A0359B" w:rsidP="00B84998">
            <w:pPr>
              <w:pStyle w:val="a6"/>
              <w:ind w:firstLine="0"/>
              <w:jc w:val="center"/>
              <w:rPr>
                <w:sz w:val="26"/>
                <w:szCs w:val="26"/>
                <w:lang w:eastAsia="x-none"/>
              </w:rPr>
            </w:pPr>
            <w:r w:rsidRPr="00BF6CDC">
              <w:rPr>
                <w:sz w:val="26"/>
                <w:szCs w:val="26"/>
                <w:lang w:eastAsia="x-none"/>
              </w:rPr>
              <w:t>Установление не требуется</w:t>
            </w:r>
          </w:p>
        </w:tc>
      </w:tr>
      <w:tr w:rsidR="00B003FA" w:rsidRPr="00BF6CDC" w:rsidTr="00A05A5F">
        <w:trPr>
          <w:jc w:val="center"/>
        </w:trPr>
        <w:tc>
          <w:tcPr>
            <w:tcW w:w="561" w:type="dxa"/>
            <w:shd w:val="clear" w:color="auto" w:fill="auto"/>
            <w:vAlign w:val="center"/>
          </w:tcPr>
          <w:p w:rsidR="00B003FA" w:rsidRPr="00BF6CDC" w:rsidRDefault="00B003FA" w:rsidP="00A05A5F">
            <w:pPr>
              <w:pStyle w:val="a6"/>
              <w:ind w:firstLine="0"/>
              <w:jc w:val="center"/>
              <w:rPr>
                <w:sz w:val="26"/>
                <w:szCs w:val="26"/>
                <w:lang w:eastAsia="x-none"/>
              </w:rPr>
            </w:pPr>
            <w:r w:rsidRPr="00BF6CDC">
              <w:rPr>
                <w:sz w:val="26"/>
                <w:szCs w:val="26"/>
                <w:lang w:eastAsia="x-none"/>
              </w:rPr>
              <w:t>2</w:t>
            </w:r>
          </w:p>
        </w:tc>
        <w:tc>
          <w:tcPr>
            <w:tcW w:w="2343" w:type="dxa"/>
            <w:shd w:val="clear" w:color="auto" w:fill="auto"/>
            <w:vAlign w:val="center"/>
          </w:tcPr>
          <w:p w:rsidR="00B003FA" w:rsidRPr="00BF6CDC" w:rsidRDefault="00B003FA" w:rsidP="00A05A5F">
            <w:pPr>
              <w:pStyle w:val="a6"/>
              <w:ind w:firstLine="0"/>
              <w:jc w:val="center"/>
              <w:rPr>
                <w:sz w:val="26"/>
                <w:szCs w:val="26"/>
                <w:lang w:eastAsia="x-none"/>
              </w:rPr>
            </w:pPr>
            <w:r w:rsidRPr="00BF6CDC">
              <w:rPr>
                <w:sz w:val="26"/>
                <w:szCs w:val="26"/>
                <w:lang w:eastAsia="x-none"/>
              </w:rPr>
              <w:t>Объекты улично-дорожной сети</w:t>
            </w:r>
          </w:p>
        </w:tc>
        <w:tc>
          <w:tcPr>
            <w:tcW w:w="2684" w:type="dxa"/>
            <w:shd w:val="clear" w:color="auto" w:fill="auto"/>
            <w:vAlign w:val="center"/>
          </w:tcPr>
          <w:p w:rsidR="00B003FA" w:rsidRPr="00BF6CDC" w:rsidRDefault="00426FF9" w:rsidP="00426FF9">
            <w:pPr>
              <w:spacing w:after="60"/>
              <w:jc w:val="center"/>
              <w:rPr>
                <w:snapToGrid w:val="0"/>
                <w:sz w:val="26"/>
                <w:szCs w:val="26"/>
                <w:lang w:eastAsia="x-none"/>
              </w:rPr>
            </w:pPr>
            <w:r w:rsidRPr="00BF6CDC">
              <w:rPr>
                <w:snapToGrid w:val="0"/>
                <w:sz w:val="26"/>
                <w:szCs w:val="26"/>
                <w:lang w:eastAsia="x-none"/>
              </w:rPr>
              <w:t>Автомобильная дорога общего пользования местного значения для обеспечения планируемой индивидуальной жилой застройки                                      д. Новониколаевка</w:t>
            </w:r>
          </w:p>
        </w:tc>
        <w:tc>
          <w:tcPr>
            <w:tcW w:w="1984" w:type="dxa"/>
            <w:shd w:val="clear" w:color="auto" w:fill="auto"/>
            <w:vAlign w:val="center"/>
          </w:tcPr>
          <w:p w:rsidR="00B003FA" w:rsidRPr="00BF6CDC" w:rsidRDefault="00B003FA" w:rsidP="00426FF9">
            <w:pPr>
              <w:pStyle w:val="a6"/>
              <w:ind w:firstLine="0"/>
              <w:jc w:val="center"/>
              <w:rPr>
                <w:sz w:val="26"/>
                <w:szCs w:val="26"/>
                <w:lang w:eastAsia="x-none"/>
              </w:rPr>
            </w:pPr>
            <w:r w:rsidRPr="00BF6CDC">
              <w:rPr>
                <w:snapToGrid w:val="0"/>
                <w:sz w:val="26"/>
                <w:szCs w:val="26"/>
                <w:lang w:eastAsia="x-none"/>
              </w:rPr>
              <w:t xml:space="preserve">Общая протяженность   </w:t>
            </w:r>
            <w:smartTag w:uri="urn:schemas-microsoft-com:office:smarttags" w:element="metricconverter">
              <w:smartTagPr>
                <w:attr w:name="ProductID" w:val="0,5 км"/>
              </w:smartTagPr>
              <w:r w:rsidR="00426FF9" w:rsidRPr="00BF6CDC">
                <w:rPr>
                  <w:snapToGrid w:val="0"/>
                  <w:sz w:val="26"/>
                  <w:szCs w:val="26"/>
                  <w:lang w:eastAsia="x-none"/>
                </w:rPr>
                <w:t>0,5</w:t>
              </w:r>
              <w:r w:rsidRPr="00BF6CDC">
                <w:rPr>
                  <w:snapToGrid w:val="0"/>
                  <w:sz w:val="26"/>
                  <w:szCs w:val="26"/>
                  <w:lang w:eastAsia="x-none"/>
                </w:rPr>
                <w:t xml:space="preserve"> км</w:t>
              </w:r>
            </w:smartTag>
          </w:p>
        </w:tc>
        <w:tc>
          <w:tcPr>
            <w:tcW w:w="1298" w:type="dxa"/>
            <w:shd w:val="clear" w:color="auto" w:fill="auto"/>
            <w:vAlign w:val="center"/>
          </w:tcPr>
          <w:p w:rsidR="00B003FA" w:rsidRPr="00BF6CDC" w:rsidRDefault="00B003FA" w:rsidP="00A05A5F">
            <w:pPr>
              <w:pStyle w:val="a6"/>
              <w:ind w:firstLine="0"/>
              <w:jc w:val="center"/>
              <w:rPr>
                <w:sz w:val="26"/>
                <w:szCs w:val="26"/>
                <w:lang w:eastAsia="x-none"/>
              </w:rPr>
            </w:pPr>
            <w:r w:rsidRPr="00BF6CDC">
              <w:rPr>
                <w:sz w:val="26"/>
                <w:szCs w:val="26"/>
                <w:lang w:eastAsia="x-none"/>
              </w:rPr>
              <w:t>-</w:t>
            </w:r>
          </w:p>
        </w:tc>
        <w:tc>
          <w:tcPr>
            <w:tcW w:w="1743" w:type="dxa"/>
            <w:shd w:val="clear" w:color="auto" w:fill="auto"/>
            <w:vAlign w:val="center"/>
          </w:tcPr>
          <w:p w:rsidR="00B003FA" w:rsidRPr="00BF6CDC" w:rsidRDefault="00B003FA" w:rsidP="00A05A5F">
            <w:pPr>
              <w:pStyle w:val="a6"/>
              <w:ind w:firstLine="0"/>
              <w:jc w:val="center"/>
              <w:rPr>
                <w:sz w:val="26"/>
                <w:szCs w:val="26"/>
                <w:lang w:eastAsia="x-none"/>
              </w:rPr>
            </w:pPr>
            <w:r w:rsidRPr="00BF6CDC">
              <w:rPr>
                <w:sz w:val="26"/>
                <w:szCs w:val="26"/>
                <w:lang w:eastAsia="x-none"/>
              </w:rPr>
              <w:t>строительство</w:t>
            </w:r>
          </w:p>
        </w:tc>
        <w:tc>
          <w:tcPr>
            <w:tcW w:w="2092" w:type="dxa"/>
            <w:shd w:val="clear" w:color="auto" w:fill="auto"/>
            <w:vAlign w:val="center"/>
          </w:tcPr>
          <w:p w:rsidR="00B003FA" w:rsidRPr="00BF6CDC" w:rsidRDefault="00AC3CC9" w:rsidP="00A05A5F">
            <w:pPr>
              <w:pStyle w:val="a6"/>
              <w:ind w:firstLine="0"/>
              <w:jc w:val="center"/>
              <w:rPr>
                <w:sz w:val="26"/>
                <w:szCs w:val="26"/>
                <w:lang w:eastAsia="x-none"/>
              </w:rPr>
            </w:pPr>
            <w:r w:rsidRPr="00BF6CDC">
              <w:rPr>
                <w:sz w:val="26"/>
                <w:szCs w:val="26"/>
                <w:lang w:eastAsia="x-none"/>
              </w:rPr>
              <w:t>Территория общего пользования</w:t>
            </w:r>
          </w:p>
        </w:tc>
        <w:tc>
          <w:tcPr>
            <w:tcW w:w="2037" w:type="dxa"/>
            <w:shd w:val="clear" w:color="auto" w:fill="auto"/>
            <w:vAlign w:val="center"/>
          </w:tcPr>
          <w:p w:rsidR="00B003FA" w:rsidRPr="00BF6CDC" w:rsidRDefault="00B003FA" w:rsidP="00A05A5F">
            <w:pPr>
              <w:pStyle w:val="a6"/>
              <w:ind w:firstLine="0"/>
              <w:jc w:val="center"/>
              <w:rPr>
                <w:sz w:val="26"/>
                <w:szCs w:val="26"/>
                <w:lang w:eastAsia="x-none"/>
              </w:rPr>
            </w:pPr>
            <w:r w:rsidRPr="00BF6CDC">
              <w:rPr>
                <w:sz w:val="26"/>
                <w:szCs w:val="26"/>
                <w:lang w:eastAsia="x-none"/>
              </w:rPr>
              <w:t>Установление не требуется</w:t>
            </w:r>
          </w:p>
        </w:tc>
      </w:tr>
      <w:tr w:rsidR="005D5882" w:rsidRPr="00BF6CDC" w:rsidTr="00F95DAA">
        <w:trPr>
          <w:jc w:val="center"/>
        </w:trPr>
        <w:tc>
          <w:tcPr>
            <w:tcW w:w="561" w:type="dxa"/>
            <w:shd w:val="clear" w:color="auto" w:fill="auto"/>
            <w:vAlign w:val="center"/>
          </w:tcPr>
          <w:p w:rsidR="00651648" w:rsidRPr="00BF6CDC" w:rsidRDefault="00B003FA" w:rsidP="00651648">
            <w:pPr>
              <w:pStyle w:val="a6"/>
              <w:ind w:firstLine="0"/>
              <w:jc w:val="center"/>
              <w:rPr>
                <w:sz w:val="26"/>
                <w:szCs w:val="26"/>
                <w:lang w:eastAsia="x-none"/>
              </w:rPr>
            </w:pPr>
            <w:r w:rsidRPr="00BF6CDC">
              <w:rPr>
                <w:sz w:val="26"/>
                <w:szCs w:val="26"/>
                <w:lang w:eastAsia="x-none"/>
              </w:rPr>
              <w:t>3</w:t>
            </w:r>
          </w:p>
        </w:tc>
        <w:tc>
          <w:tcPr>
            <w:tcW w:w="2343" w:type="dxa"/>
            <w:shd w:val="clear" w:color="auto" w:fill="auto"/>
            <w:vAlign w:val="center"/>
          </w:tcPr>
          <w:p w:rsidR="00651648" w:rsidRPr="00BF6CDC" w:rsidRDefault="00651648" w:rsidP="00651648">
            <w:pPr>
              <w:pStyle w:val="a6"/>
              <w:ind w:firstLine="0"/>
              <w:jc w:val="center"/>
              <w:rPr>
                <w:sz w:val="26"/>
                <w:szCs w:val="26"/>
                <w:lang w:eastAsia="x-none"/>
              </w:rPr>
            </w:pPr>
            <w:r w:rsidRPr="00BF6CDC">
              <w:rPr>
                <w:sz w:val="26"/>
                <w:szCs w:val="26"/>
                <w:lang w:eastAsia="x-none"/>
              </w:rPr>
              <w:t>Объекты улично-дорожной сети</w:t>
            </w:r>
          </w:p>
        </w:tc>
        <w:tc>
          <w:tcPr>
            <w:tcW w:w="2684" w:type="dxa"/>
            <w:shd w:val="clear" w:color="auto" w:fill="auto"/>
            <w:vAlign w:val="center"/>
          </w:tcPr>
          <w:p w:rsidR="00651648" w:rsidRPr="00BF6CDC" w:rsidRDefault="00426FF9" w:rsidP="00426FF9">
            <w:pPr>
              <w:spacing w:after="60"/>
              <w:jc w:val="center"/>
              <w:rPr>
                <w:snapToGrid w:val="0"/>
                <w:sz w:val="26"/>
                <w:szCs w:val="26"/>
                <w:lang w:eastAsia="x-none"/>
              </w:rPr>
            </w:pPr>
            <w:r w:rsidRPr="00BF6CDC">
              <w:rPr>
                <w:snapToGrid w:val="0"/>
                <w:sz w:val="26"/>
                <w:szCs w:val="26"/>
                <w:lang w:eastAsia="x-none"/>
              </w:rPr>
              <w:t>Автомобильная дорога общего пользования местного значения для обеспечения планируемой индивидуальной жилой застройки                                      с. Новоенисейка</w:t>
            </w:r>
          </w:p>
        </w:tc>
        <w:tc>
          <w:tcPr>
            <w:tcW w:w="1984" w:type="dxa"/>
            <w:shd w:val="clear" w:color="auto" w:fill="auto"/>
            <w:vAlign w:val="center"/>
          </w:tcPr>
          <w:p w:rsidR="00651648" w:rsidRPr="00BF6CDC" w:rsidRDefault="00651648" w:rsidP="00426FF9">
            <w:pPr>
              <w:pStyle w:val="a6"/>
              <w:ind w:firstLine="0"/>
              <w:jc w:val="center"/>
              <w:rPr>
                <w:sz w:val="26"/>
                <w:szCs w:val="26"/>
                <w:lang w:eastAsia="x-none"/>
              </w:rPr>
            </w:pPr>
            <w:r w:rsidRPr="00BF6CDC">
              <w:rPr>
                <w:snapToGrid w:val="0"/>
                <w:sz w:val="26"/>
                <w:szCs w:val="26"/>
                <w:lang w:eastAsia="x-none"/>
              </w:rPr>
              <w:t>Общая протяженность</w:t>
            </w:r>
            <w:r w:rsidR="00B003FA" w:rsidRPr="00BF6CDC">
              <w:rPr>
                <w:snapToGrid w:val="0"/>
                <w:sz w:val="26"/>
                <w:szCs w:val="26"/>
                <w:lang w:eastAsia="x-none"/>
              </w:rPr>
              <w:t xml:space="preserve"> </w:t>
            </w:r>
            <w:smartTag w:uri="urn:schemas-microsoft-com:office:smarttags" w:element="metricconverter">
              <w:smartTagPr>
                <w:attr w:name="ProductID" w:val="5 км"/>
              </w:smartTagPr>
              <w:r w:rsidR="00426FF9" w:rsidRPr="00BF6CDC">
                <w:rPr>
                  <w:snapToGrid w:val="0"/>
                  <w:sz w:val="26"/>
                  <w:szCs w:val="26"/>
                  <w:lang w:eastAsia="x-none"/>
                </w:rPr>
                <w:t>5</w:t>
              </w:r>
              <w:r w:rsidRPr="00BF6CDC">
                <w:rPr>
                  <w:snapToGrid w:val="0"/>
                  <w:sz w:val="26"/>
                  <w:szCs w:val="26"/>
                  <w:lang w:eastAsia="x-none"/>
                </w:rPr>
                <w:t xml:space="preserve"> км</w:t>
              </w:r>
            </w:smartTag>
          </w:p>
        </w:tc>
        <w:tc>
          <w:tcPr>
            <w:tcW w:w="1298" w:type="dxa"/>
            <w:shd w:val="clear" w:color="auto" w:fill="auto"/>
            <w:vAlign w:val="center"/>
          </w:tcPr>
          <w:p w:rsidR="00651648" w:rsidRPr="00BF6CDC" w:rsidRDefault="00651648" w:rsidP="00651648">
            <w:pPr>
              <w:pStyle w:val="a6"/>
              <w:ind w:firstLine="0"/>
              <w:jc w:val="center"/>
              <w:rPr>
                <w:sz w:val="26"/>
                <w:szCs w:val="26"/>
                <w:lang w:eastAsia="x-none"/>
              </w:rPr>
            </w:pPr>
            <w:r w:rsidRPr="00BF6CDC">
              <w:rPr>
                <w:sz w:val="26"/>
                <w:szCs w:val="26"/>
                <w:lang w:eastAsia="x-none"/>
              </w:rPr>
              <w:t>-</w:t>
            </w:r>
          </w:p>
        </w:tc>
        <w:tc>
          <w:tcPr>
            <w:tcW w:w="1743" w:type="dxa"/>
            <w:shd w:val="clear" w:color="auto" w:fill="auto"/>
            <w:vAlign w:val="center"/>
          </w:tcPr>
          <w:p w:rsidR="00651648" w:rsidRPr="00BF6CDC" w:rsidRDefault="00651648" w:rsidP="00651648">
            <w:pPr>
              <w:pStyle w:val="a6"/>
              <w:ind w:firstLine="0"/>
              <w:jc w:val="center"/>
              <w:rPr>
                <w:sz w:val="26"/>
                <w:szCs w:val="26"/>
                <w:lang w:eastAsia="x-none"/>
              </w:rPr>
            </w:pPr>
            <w:r w:rsidRPr="00BF6CDC">
              <w:rPr>
                <w:sz w:val="26"/>
                <w:szCs w:val="26"/>
                <w:lang w:eastAsia="x-none"/>
              </w:rPr>
              <w:t>строительство</w:t>
            </w:r>
          </w:p>
        </w:tc>
        <w:tc>
          <w:tcPr>
            <w:tcW w:w="2092" w:type="dxa"/>
            <w:shd w:val="clear" w:color="auto" w:fill="auto"/>
            <w:vAlign w:val="center"/>
          </w:tcPr>
          <w:p w:rsidR="00651648" w:rsidRPr="00BF6CDC" w:rsidRDefault="00AC3CC9" w:rsidP="00651648">
            <w:pPr>
              <w:pStyle w:val="a6"/>
              <w:ind w:firstLine="0"/>
              <w:jc w:val="center"/>
              <w:rPr>
                <w:sz w:val="26"/>
                <w:szCs w:val="26"/>
                <w:lang w:eastAsia="x-none"/>
              </w:rPr>
            </w:pPr>
            <w:r w:rsidRPr="00BF6CDC">
              <w:rPr>
                <w:sz w:val="26"/>
                <w:szCs w:val="26"/>
                <w:lang w:eastAsia="x-none"/>
              </w:rPr>
              <w:t>Территория общего пользования</w:t>
            </w:r>
          </w:p>
        </w:tc>
        <w:tc>
          <w:tcPr>
            <w:tcW w:w="2037" w:type="dxa"/>
            <w:shd w:val="clear" w:color="auto" w:fill="auto"/>
            <w:vAlign w:val="center"/>
          </w:tcPr>
          <w:p w:rsidR="00651648" w:rsidRPr="00BF6CDC" w:rsidRDefault="00651648" w:rsidP="00651648">
            <w:pPr>
              <w:pStyle w:val="a6"/>
              <w:ind w:firstLine="0"/>
              <w:jc w:val="center"/>
              <w:rPr>
                <w:sz w:val="26"/>
                <w:szCs w:val="26"/>
                <w:lang w:eastAsia="x-none"/>
              </w:rPr>
            </w:pPr>
            <w:r w:rsidRPr="00BF6CDC">
              <w:rPr>
                <w:sz w:val="26"/>
                <w:szCs w:val="26"/>
                <w:lang w:eastAsia="x-none"/>
              </w:rPr>
              <w:t>Установление не требуется</w:t>
            </w:r>
          </w:p>
        </w:tc>
      </w:tr>
    </w:tbl>
    <w:p w:rsidR="00A0359B" w:rsidRPr="00BF6CDC" w:rsidRDefault="00A0359B" w:rsidP="00A0359B">
      <w:pPr>
        <w:pStyle w:val="a6"/>
        <w:rPr>
          <w:sz w:val="26"/>
          <w:szCs w:val="26"/>
          <w:lang w:val="x-none" w:eastAsia="x-none"/>
        </w:rPr>
        <w:sectPr w:rsidR="00A0359B" w:rsidRPr="00BF6CDC" w:rsidSect="00A0359B">
          <w:footerReference w:type="default" r:id="rId10"/>
          <w:pgSz w:w="16838" w:h="11906" w:orient="landscape" w:code="9"/>
          <w:pgMar w:top="851" w:right="1134" w:bottom="1418" w:left="1134" w:header="709" w:footer="709" w:gutter="0"/>
          <w:cols w:space="708"/>
          <w:docGrid w:linePitch="360"/>
        </w:sectPr>
      </w:pPr>
    </w:p>
    <w:p w:rsidR="00B41D65" w:rsidRPr="00F70AF2" w:rsidRDefault="00B41D65" w:rsidP="009E5644">
      <w:pPr>
        <w:pStyle w:val="1"/>
        <w:numPr>
          <w:ilvl w:val="0"/>
          <w:numId w:val="14"/>
        </w:numPr>
        <w:rPr>
          <w:sz w:val="26"/>
          <w:szCs w:val="26"/>
          <w:lang w:val="ru-RU"/>
        </w:rPr>
      </w:pPr>
      <w:r w:rsidRPr="00F70AF2">
        <w:rPr>
          <w:sz w:val="26"/>
          <w:szCs w:val="26"/>
          <w:lang w:val="ru-RU"/>
        </w:rPr>
        <w:lastRenderedPageBreak/>
        <w:t>Параметры функциональных зон, а также сведения о планируемых для размещения в них объектОВ федерального значения (ОФЗ), объектОВ регионального значения (ОРЗ), объектОВ местного значения (омз) и иного значения</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01"/>
        <w:gridCol w:w="1319"/>
        <w:gridCol w:w="816"/>
        <w:gridCol w:w="1784"/>
        <w:gridCol w:w="1861"/>
        <w:gridCol w:w="2682"/>
        <w:gridCol w:w="1879"/>
        <w:gridCol w:w="1218"/>
      </w:tblGrid>
      <w:tr w:rsidR="00D64431" w:rsidRPr="00BF6CDC" w:rsidTr="00AC3CC9">
        <w:trPr>
          <w:trHeight w:val="436"/>
          <w:tblHeader/>
          <w:jc w:val="center"/>
        </w:trPr>
        <w:tc>
          <w:tcPr>
            <w:tcW w:w="528" w:type="dxa"/>
            <w:vMerge w:val="restart"/>
            <w:shd w:val="clear" w:color="auto" w:fill="auto"/>
            <w:vAlign w:val="center"/>
          </w:tcPr>
          <w:p w:rsidR="008704AF" w:rsidRPr="00BF6CDC" w:rsidRDefault="008704AF" w:rsidP="00EA5DB7">
            <w:pPr>
              <w:pStyle w:val="a6"/>
              <w:ind w:firstLine="0"/>
              <w:jc w:val="center"/>
              <w:rPr>
                <w:sz w:val="26"/>
                <w:szCs w:val="26"/>
                <w:lang w:eastAsia="x-none"/>
              </w:rPr>
            </w:pPr>
            <w:r w:rsidRPr="00BF6CDC">
              <w:rPr>
                <w:sz w:val="26"/>
                <w:szCs w:val="26"/>
                <w:lang w:eastAsia="x-none"/>
              </w:rPr>
              <w:t>№ п/п</w:t>
            </w:r>
          </w:p>
        </w:tc>
        <w:tc>
          <w:tcPr>
            <w:tcW w:w="2548" w:type="dxa"/>
            <w:vMerge w:val="restart"/>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Наименование</w:t>
            </w:r>
          </w:p>
        </w:tc>
        <w:tc>
          <w:tcPr>
            <w:tcW w:w="1961" w:type="dxa"/>
            <w:gridSpan w:val="2"/>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Параметры функциональных зон</w:t>
            </w:r>
          </w:p>
        </w:tc>
        <w:tc>
          <w:tcPr>
            <w:tcW w:w="9749" w:type="dxa"/>
            <w:gridSpan w:val="5"/>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Сведения о планируемых объектах</w:t>
            </w:r>
          </w:p>
        </w:tc>
      </w:tr>
      <w:tr w:rsidR="00D64431" w:rsidRPr="00BF6CDC" w:rsidTr="00D64431">
        <w:trPr>
          <w:trHeight w:val="70"/>
          <w:tblHeader/>
          <w:jc w:val="center"/>
        </w:trPr>
        <w:tc>
          <w:tcPr>
            <w:tcW w:w="528" w:type="dxa"/>
            <w:vMerge/>
            <w:shd w:val="clear" w:color="auto" w:fill="auto"/>
            <w:vAlign w:val="center"/>
          </w:tcPr>
          <w:p w:rsidR="008704AF" w:rsidRPr="00BF6CDC" w:rsidRDefault="008704AF" w:rsidP="00B84998">
            <w:pPr>
              <w:pStyle w:val="a6"/>
              <w:ind w:firstLine="0"/>
              <w:rPr>
                <w:sz w:val="26"/>
                <w:szCs w:val="26"/>
                <w:lang w:val="x-none" w:eastAsia="x-none"/>
              </w:rPr>
            </w:pPr>
          </w:p>
        </w:tc>
        <w:tc>
          <w:tcPr>
            <w:tcW w:w="2548" w:type="dxa"/>
            <w:vMerge/>
            <w:shd w:val="clear" w:color="auto" w:fill="auto"/>
            <w:vAlign w:val="center"/>
          </w:tcPr>
          <w:p w:rsidR="008704AF" w:rsidRPr="00BF6CDC" w:rsidRDefault="008704AF" w:rsidP="00B84998">
            <w:pPr>
              <w:pStyle w:val="a6"/>
              <w:ind w:firstLine="0"/>
              <w:rPr>
                <w:sz w:val="26"/>
                <w:szCs w:val="26"/>
                <w:lang w:val="x-none" w:eastAsia="x-none"/>
              </w:rPr>
            </w:pPr>
          </w:p>
        </w:tc>
        <w:tc>
          <w:tcPr>
            <w:tcW w:w="1185" w:type="dxa"/>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Площадь, га</w:t>
            </w:r>
          </w:p>
        </w:tc>
        <w:tc>
          <w:tcPr>
            <w:tcW w:w="776" w:type="dxa"/>
            <w:shd w:val="clear" w:color="auto" w:fill="auto"/>
            <w:vAlign w:val="center"/>
          </w:tcPr>
          <w:p w:rsidR="008704AF" w:rsidRPr="00BF6CDC" w:rsidRDefault="008704AF" w:rsidP="00B84998">
            <w:pPr>
              <w:pStyle w:val="a6"/>
              <w:ind w:firstLine="0"/>
              <w:jc w:val="center"/>
              <w:rPr>
                <w:sz w:val="26"/>
                <w:szCs w:val="26"/>
                <w:lang w:val="x-none" w:eastAsia="x-none"/>
              </w:rPr>
            </w:pPr>
            <w:r w:rsidRPr="00BF6CDC">
              <w:rPr>
                <w:sz w:val="26"/>
                <w:szCs w:val="26"/>
                <w:lang w:val="x-none" w:eastAsia="x-none"/>
              </w:rPr>
              <w:sym w:font="Symbol" w:char="F025"/>
            </w:r>
          </w:p>
        </w:tc>
        <w:tc>
          <w:tcPr>
            <w:tcW w:w="1620" w:type="dxa"/>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Федерального значения</w:t>
            </w:r>
          </w:p>
        </w:tc>
        <w:tc>
          <w:tcPr>
            <w:tcW w:w="1606" w:type="dxa"/>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Регионального значения</w:t>
            </w:r>
          </w:p>
        </w:tc>
        <w:tc>
          <w:tcPr>
            <w:tcW w:w="2458" w:type="dxa"/>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Местного значения муниципального района</w:t>
            </w:r>
          </w:p>
        </w:tc>
        <w:tc>
          <w:tcPr>
            <w:tcW w:w="2428" w:type="dxa"/>
            <w:shd w:val="clear" w:color="auto" w:fill="auto"/>
            <w:vAlign w:val="center"/>
          </w:tcPr>
          <w:p w:rsidR="008704AF" w:rsidRPr="00BF6CDC" w:rsidRDefault="008704AF" w:rsidP="00B84998">
            <w:pPr>
              <w:pStyle w:val="a6"/>
              <w:ind w:firstLine="0"/>
              <w:jc w:val="center"/>
              <w:rPr>
                <w:sz w:val="26"/>
                <w:szCs w:val="26"/>
                <w:lang w:eastAsia="x-none"/>
              </w:rPr>
            </w:pPr>
            <w:r w:rsidRPr="00BF6CDC">
              <w:rPr>
                <w:sz w:val="26"/>
                <w:szCs w:val="26"/>
                <w:lang w:eastAsia="x-none"/>
              </w:rPr>
              <w:t>Местного значения</w:t>
            </w:r>
          </w:p>
        </w:tc>
        <w:tc>
          <w:tcPr>
            <w:tcW w:w="1637" w:type="dxa"/>
            <w:shd w:val="clear" w:color="auto" w:fill="auto"/>
            <w:vAlign w:val="center"/>
          </w:tcPr>
          <w:p w:rsidR="008704AF" w:rsidRPr="00BF6CDC" w:rsidRDefault="008704AF" w:rsidP="008704AF">
            <w:pPr>
              <w:pStyle w:val="a6"/>
              <w:ind w:firstLine="0"/>
              <w:jc w:val="center"/>
              <w:rPr>
                <w:sz w:val="26"/>
                <w:szCs w:val="26"/>
                <w:lang w:eastAsia="x-none"/>
              </w:rPr>
            </w:pPr>
            <w:r w:rsidRPr="00BF6CDC">
              <w:rPr>
                <w:sz w:val="26"/>
                <w:szCs w:val="26"/>
                <w:lang w:eastAsia="x-none"/>
              </w:rPr>
              <w:t>Иного значения</w:t>
            </w:r>
          </w:p>
        </w:tc>
      </w:tr>
      <w:tr w:rsidR="00D64431" w:rsidRPr="00BF6CDC" w:rsidTr="00D64431">
        <w:trPr>
          <w:trHeight w:val="70"/>
          <w:jc w:val="center"/>
        </w:trPr>
        <w:tc>
          <w:tcPr>
            <w:tcW w:w="528" w:type="dxa"/>
            <w:shd w:val="clear" w:color="auto" w:fill="auto"/>
            <w:vAlign w:val="center"/>
          </w:tcPr>
          <w:p w:rsidR="008704AF" w:rsidRPr="00BF6CDC" w:rsidRDefault="008704AF" w:rsidP="001F713C">
            <w:pPr>
              <w:pStyle w:val="a6"/>
              <w:ind w:firstLine="0"/>
              <w:jc w:val="center"/>
              <w:rPr>
                <w:sz w:val="26"/>
                <w:szCs w:val="26"/>
                <w:lang w:eastAsia="x-none"/>
              </w:rPr>
            </w:pPr>
            <w:r w:rsidRPr="00BF6CDC">
              <w:rPr>
                <w:sz w:val="26"/>
                <w:szCs w:val="26"/>
                <w:lang w:eastAsia="x-none"/>
              </w:rPr>
              <w:t>1</w:t>
            </w:r>
          </w:p>
        </w:tc>
        <w:tc>
          <w:tcPr>
            <w:tcW w:w="2548" w:type="dxa"/>
            <w:shd w:val="clear" w:color="auto" w:fill="auto"/>
            <w:vAlign w:val="center"/>
          </w:tcPr>
          <w:p w:rsidR="008704AF" w:rsidRPr="00BF6CDC" w:rsidRDefault="008704AF" w:rsidP="00CA1452">
            <w:pPr>
              <w:jc w:val="both"/>
              <w:rPr>
                <w:sz w:val="26"/>
                <w:szCs w:val="26"/>
              </w:rPr>
            </w:pPr>
            <w:r w:rsidRPr="00BF6CDC">
              <w:rPr>
                <w:sz w:val="26"/>
                <w:szCs w:val="26"/>
              </w:rPr>
              <w:t>Общая площадь поселения</w:t>
            </w:r>
          </w:p>
        </w:tc>
        <w:tc>
          <w:tcPr>
            <w:tcW w:w="1185" w:type="dxa"/>
            <w:shd w:val="clear" w:color="auto" w:fill="auto"/>
            <w:vAlign w:val="center"/>
          </w:tcPr>
          <w:p w:rsidR="008704AF" w:rsidRPr="00BF6CDC" w:rsidRDefault="00AC3CC9" w:rsidP="001F713C">
            <w:pPr>
              <w:jc w:val="center"/>
              <w:rPr>
                <w:sz w:val="26"/>
                <w:szCs w:val="26"/>
              </w:rPr>
            </w:pPr>
            <w:r w:rsidRPr="00BF6CDC">
              <w:rPr>
                <w:sz w:val="26"/>
                <w:szCs w:val="26"/>
                <w:lang w:val="en-US"/>
              </w:rPr>
              <w:t>18678</w:t>
            </w:r>
            <w:r w:rsidRPr="00BF6CDC">
              <w:rPr>
                <w:sz w:val="26"/>
                <w:szCs w:val="26"/>
              </w:rPr>
              <w:t>,6</w:t>
            </w:r>
          </w:p>
        </w:tc>
        <w:tc>
          <w:tcPr>
            <w:tcW w:w="776" w:type="dxa"/>
            <w:shd w:val="clear" w:color="auto" w:fill="auto"/>
            <w:vAlign w:val="center"/>
          </w:tcPr>
          <w:p w:rsidR="008704AF" w:rsidRPr="00BF6CDC" w:rsidRDefault="008704AF" w:rsidP="001F713C">
            <w:pPr>
              <w:jc w:val="center"/>
              <w:rPr>
                <w:sz w:val="26"/>
                <w:szCs w:val="26"/>
              </w:rPr>
            </w:pPr>
            <w:r w:rsidRPr="00BF6CDC">
              <w:rPr>
                <w:sz w:val="26"/>
                <w:szCs w:val="26"/>
              </w:rPr>
              <w:t>100,0</w:t>
            </w:r>
          </w:p>
        </w:tc>
        <w:tc>
          <w:tcPr>
            <w:tcW w:w="1620" w:type="dxa"/>
            <w:shd w:val="clear" w:color="auto" w:fill="auto"/>
            <w:vAlign w:val="center"/>
          </w:tcPr>
          <w:p w:rsidR="008704AF" w:rsidRPr="00BF6CDC" w:rsidRDefault="008704AF" w:rsidP="001F713C">
            <w:pPr>
              <w:pStyle w:val="a6"/>
              <w:ind w:firstLine="0"/>
              <w:jc w:val="center"/>
              <w:rPr>
                <w:sz w:val="26"/>
                <w:szCs w:val="26"/>
                <w:lang w:eastAsia="x-none"/>
              </w:rPr>
            </w:pPr>
          </w:p>
        </w:tc>
        <w:tc>
          <w:tcPr>
            <w:tcW w:w="1606" w:type="dxa"/>
            <w:shd w:val="clear" w:color="auto" w:fill="auto"/>
            <w:vAlign w:val="center"/>
          </w:tcPr>
          <w:p w:rsidR="008704AF" w:rsidRPr="00BF6CDC" w:rsidRDefault="008704AF" w:rsidP="001F713C">
            <w:pPr>
              <w:pStyle w:val="a6"/>
              <w:ind w:firstLine="0"/>
              <w:jc w:val="center"/>
              <w:rPr>
                <w:sz w:val="26"/>
                <w:szCs w:val="26"/>
                <w:lang w:eastAsia="x-none"/>
              </w:rPr>
            </w:pPr>
          </w:p>
        </w:tc>
        <w:tc>
          <w:tcPr>
            <w:tcW w:w="2458" w:type="dxa"/>
            <w:shd w:val="clear" w:color="auto" w:fill="auto"/>
            <w:vAlign w:val="center"/>
          </w:tcPr>
          <w:p w:rsidR="008704AF" w:rsidRPr="00BF6CDC" w:rsidRDefault="008704AF" w:rsidP="001F713C">
            <w:pPr>
              <w:pStyle w:val="a6"/>
              <w:ind w:firstLine="0"/>
              <w:jc w:val="center"/>
              <w:rPr>
                <w:sz w:val="26"/>
                <w:szCs w:val="26"/>
                <w:lang w:eastAsia="x-none"/>
              </w:rPr>
            </w:pPr>
          </w:p>
        </w:tc>
        <w:tc>
          <w:tcPr>
            <w:tcW w:w="2428" w:type="dxa"/>
            <w:shd w:val="clear" w:color="auto" w:fill="auto"/>
            <w:vAlign w:val="center"/>
          </w:tcPr>
          <w:p w:rsidR="008704AF" w:rsidRPr="00BF6CDC" w:rsidRDefault="008704AF" w:rsidP="001F713C">
            <w:pPr>
              <w:pStyle w:val="a6"/>
              <w:ind w:firstLine="0"/>
              <w:jc w:val="center"/>
              <w:rPr>
                <w:sz w:val="26"/>
                <w:szCs w:val="26"/>
                <w:lang w:eastAsia="x-none"/>
              </w:rPr>
            </w:pPr>
          </w:p>
        </w:tc>
        <w:tc>
          <w:tcPr>
            <w:tcW w:w="1637" w:type="dxa"/>
          </w:tcPr>
          <w:p w:rsidR="008704AF" w:rsidRPr="00BF6CDC" w:rsidRDefault="008704AF" w:rsidP="001F713C">
            <w:pPr>
              <w:pStyle w:val="a6"/>
              <w:ind w:firstLine="0"/>
              <w:jc w:val="center"/>
              <w:rPr>
                <w:sz w:val="26"/>
                <w:szCs w:val="26"/>
                <w:lang w:eastAsia="x-none"/>
              </w:rPr>
            </w:pPr>
          </w:p>
        </w:tc>
      </w:tr>
      <w:tr w:rsidR="00D64431" w:rsidRPr="00BF6CDC" w:rsidTr="00D64431">
        <w:trPr>
          <w:trHeight w:val="70"/>
          <w:jc w:val="center"/>
        </w:trPr>
        <w:tc>
          <w:tcPr>
            <w:tcW w:w="528" w:type="dxa"/>
            <w:shd w:val="clear" w:color="auto" w:fill="auto"/>
            <w:vAlign w:val="center"/>
          </w:tcPr>
          <w:p w:rsidR="00AC3CC9" w:rsidRPr="00BF6CDC" w:rsidRDefault="00AC3CC9" w:rsidP="00AC3CC9">
            <w:pPr>
              <w:pStyle w:val="a6"/>
              <w:ind w:firstLine="0"/>
              <w:jc w:val="center"/>
              <w:rPr>
                <w:sz w:val="26"/>
                <w:szCs w:val="26"/>
                <w:lang w:eastAsia="x-none"/>
              </w:rPr>
            </w:pPr>
            <w:r w:rsidRPr="00BF6CDC">
              <w:rPr>
                <w:sz w:val="26"/>
                <w:szCs w:val="26"/>
                <w:lang w:eastAsia="x-none"/>
              </w:rPr>
              <w:t>2</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Жилая зона</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473,3</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2,5</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pStyle w:val="a6"/>
              <w:ind w:firstLine="0"/>
              <w:jc w:val="center"/>
              <w:rPr>
                <w:sz w:val="26"/>
                <w:szCs w:val="26"/>
                <w:lang w:eastAsia="x-none"/>
              </w:rPr>
            </w:pPr>
          </w:p>
        </w:tc>
      </w:tr>
      <w:tr w:rsidR="00D64431" w:rsidRPr="00BF6CDC" w:rsidTr="00D64431">
        <w:trPr>
          <w:trHeight w:val="914"/>
          <w:jc w:val="center"/>
        </w:trPr>
        <w:tc>
          <w:tcPr>
            <w:tcW w:w="528" w:type="dxa"/>
            <w:shd w:val="clear" w:color="auto" w:fill="auto"/>
            <w:vAlign w:val="center"/>
          </w:tcPr>
          <w:p w:rsidR="00AC3CC9" w:rsidRPr="00BF6CDC" w:rsidRDefault="00AC3CC9" w:rsidP="00AC3CC9">
            <w:pPr>
              <w:pStyle w:val="a6"/>
              <w:ind w:firstLine="0"/>
              <w:jc w:val="center"/>
              <w:rPr>
                <w:sz w:val="26"/>
                <w:szCs w:val="26"/>
                <w:lang w:eastAsia="x-none"/>
              </w:rPr>
            </w:pPr>
            <w:r w:rsidRPr="00BF6CDC">
              <w:rPr>
                <w:sz w:val="26"/>
                <w:szCs w:val="26"/>
                <w:lang w:eastAsia="x-none"/>
              </w:rPr>
              <w:t>3</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Общественно-деловая зона</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17,1</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0,1</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jc w:val="both"/>
              <w:rPr>
                <w:sz w:val="26"/>
                <w:szCs w:val="26"/>
              </w:rPr>
            </w:pPr>
          </w:p>
        </w:tc>
        <w:tc>
          <w:tcPr>
            <w:tcW w:w="2458" w:type="dxa"/>
            <w:shd w:val="clear" w:color="auto" w:fill="auto"/>
            <w:vAlign w:val="center"/>
          </w:tcPr>
          <w:p w:rsidR="005B4A4F" w:rsidRDefault="00AC3CC9" w:rsidP="00AC3CC9">
            <w:pPr>
              <w:jc w:val="center"/>
              <w:rPr>
                <w:sz w:val="26"/>
                <w:szCs w:val="26"/>
              </w:rPr>
            </w:pPr>
            <w:r w:rsidRPr="00BF6CDC">
              <w:rPr>
                <w:sz w:val="26"/>
                <w:szCs w:val="26"/>
              </w:rPr>
              <w:t xml:space="preserve">1) Клуб – 1 объект </w:t>
            </w:r>
          </w:p>
          <w:p w:rsidR="00AC3CC9" w:rsidRPr="00BF6CDC" w:rsidRDefault="00AC3CC9" w:rsidP="00AC3CC9">
            <w:pPr>
              <w:jc w:val="center"/>
              <w:rPr>
                <w:sz w:val="26"/>
                <w:szCs w:val="26"/>
              </w:rPr>
            </w:pPr>
            <w:r w:rsidRPr="00BF6CDC">
              <w:rPr>
                <w:sz w:val="26"/>
                <w:szCs w:val="26"/>
              </w:rPr>
              <w:t>(д. Новониколаевка)</w:t>
            </w:r>
          </w:p>
          <w:p w:rsidR="005B4A4F" w:rsidRDefault="00AC3CC9" w:rsidP="00AC3CC9">
            <w:pPr>
              <w:jc w:val="center"/>
              <w:rPr>
                <w:sz w:val="26"/>
                <w:szCs w:val="26"/>
                <w:lang w:eastAsia="x-none"/>
              </w:rPr>
            </w:pPr>
            <w:r w:rsidRPr="00BF6CDC">
              <w:rPr>
                <w:sz w:val="26"/>
                <w:szCs w:val="26"/>
                <w:lang w:eastAsia="x-none"/>
              </w:rPr>
              <w:t>2) Общеобразовательн</w:t>
            </w:r>
            <w:r w:rsidR="005B4A4F">
              <w:rPr>
                <w:sz w:val="26"/>
                <w:szCs w:val="26"/>
                <w:lang w:eastAsia="x-none"/>
              </w:rPr>
              <w:t>ая</w:t>
            </w:r>
            <w:r w:rsidRPr="00BF6CDC">
              <w:rPr>
                <w:sz w:val="26"/>
                <w:szCs w:val="26"/>
                <w:lang w:eastAsia="x-none"/>
              </w:rPr>
              <w:t xml:space="preserve"> организация – 1 объект </w:t>
            </w:r>
          </w:p>
          <w:p w:rsidR="00AC3CC9" w:rsidRPr="00BF6CDC" w:rsidRDefault="00AC3CC9" w:rsidP="00AC3CC9">
            <w:pPr>
              <w:jc w:val="center"/>
              <w:rPr>
                <w:sz w:val="26"/>
                <w:szCs w:val="26"/>
                <w:lang w:eastAsia="x-none"/>
              </w:rPr>
            </w:pPr>
            <w:r w:rsidRPr="00BF6CDC">
              <w:rPr>
                <w:sz w:val="26"/>
                <w:szCs w:val="26"/>
                <w:lang w:eastAsia="x-none"/>
              </w:rPr>
              <w:t>(с. Новоенисейка)</w:t>
            </w:r>
          </w:p>
        </w:tc>
        <w:tc>
          <w:tcPr>
            <w:tcW w:w="2428" w:type="dxa"/>
            <w:shd w:val="clear" w:color="auto" w:fill="auto"/>
            <w:vAlign w:val="center"/>
          </w:tcPr>
          <w:p w:rsidR="00AC3CC9" w:rsidRPr="00BF6CDC" w:rsidRDefault="00AC3CC9" w:rsidP="00AC3CC9">
            <w:pPr>
              <w:pStyle w:val="a6"/>
              <w:ind w:firstLine="0"/>
              <w:rPr>
                <w:sz w:val="26"/>
                <w:szCs w:val="26"/>
                <w:lang w:eastAsia="x-none"/>
              </w:rPr>
            </w:pPr>
          </w:p>
        </w:tc>
        <w:tc>
          <w:tcPr>
            <w:tcW w:w="1637" w:type="dxa"/>
          </w:tcPr>
          <w:p w:rsidR="00AC3CC9" w:rsidRPr="00BF6CDC" w:rsidRDefault="00AC3CC9" w:rsidP="00AC3CC9">
            <w:pPr>
              <w:pStyle w:val="a6"/>
              <w:ind w:firstLine="0"/>
              <w:rPr>
                <w:sz w:val="26"/>
                <w:szCs w:val="26"/>
              </w:rPr>
            </w:pPr>
          </w:p>
        </w:tc>
      </w:tr>
      <w:tr w:rsidR="00D64431" w:rsidRPr="00BF6CDC" w:rsidTr="00D64431">
        <w:trPr>
          <w:trHeight w:val="1024"/>
          <w:jc w:val="center"/>
        </w:trPr>
        <w:tc>
          <w:tcPr>
            <w:tcW w:w="528" w:type="dxa"/>
            <w:shd w:val="clear" w:color="auto" w:fill="auto"/>
            <w:vAlign w:val="center"/>
          </w:tcPr>
          <w:p w:rsidR="00AC3CC9" w:rsidRPr="00BF6CDC" w:rsidRDefault="00AC3CC9" w:rsidP="00AC3CC9">
            <w:pPr>
              <w:pStyle w:val="a6"/>
              <w:ind w:firstLine="0"/>
              <w:jc w:val="center"/>
              <w:rPr>
                <w:sz w:val="26"/>
                <w:szCs w:val="26"/>
                <w:lang w:eastAsia="x-none"/>
              </w:rPr>
            </w:pPr>
            <w:r w:rsidRPr="00BF6CDC">
              <w:rPr>
                <w:sz w:val="26"/>
                <w:szCs w:val="26"/>
                <w:lang w:eastAsia="x-none"/>
              </w:rPr>
              <w:t>4</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Зона инженерной инфраструктуры</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127,2</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0,7</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jc w:val="center"/>
              <w:rPr>
                <w:sz w:val="26"/>
                <w:szCs w:val="26"/>
              </w:rPr>
            </w:pPr>
            <w:r w:rsidRPr="00BF6CDC">
              <w:rPr>
                <w:sz w:val="26"/>
                <w:szCs w:val="26"/>
              </w:rPr>
              <w:t xml:space="preserve">1) Водозаборные сооружения – 1 объект (Новоенисейский сельсовет), зона санитарной охраны источника питьевого водоснабжения – </w:t>
            </w:r>
            <w:smartTag w:uri="urn:schemas-microsoft-com:office:smarttags" w:element="metricconverter">
              <w:smartTagPr>
                <w:attr w:name="ProductID" w:val="50 метров"/>
              </w:smartTagPr>
              <w:r w:rsidRPr="00BF6CDC">
                <w:rPr>
                  <w:sz w:val="26"/>
                  <w:szCs w:val="26"/>
                </w:rPr>
                <w:t>50 метров</w:t>
              </w:r>
            </w:smartTag>
            <w:r w:rsidRPr="00BF6CDC">
              <w:rPr>
                <w:sz w:val="26"/>
                <w:szCs w:val="26"/>
              </w:rPr>
              <w:t xml:space="preserve"> (первый пояс)                            </w:t>
            </w:r>
            <w:r w:rsidRPr="00BF6CDC">
              <w:rPr>
                <w:sz w:val="26"/>
                <w:szCs w:val="26"/>
              </w:rPr>
              <w:lastRenderedPageBreak/>
              <w:t>2) Водопроводные очистные сооружения – 1 объект</w:t>
            </w:r>
          </w:p>
          <w:p w:rsidR="00AC3CC9" w:rsidRPr="00BF6CDC" w:rsidRDefault="00AC3CC9" w:rsidP="00AC3CC9">
            <w:pPr>
              <w:jc w:val="center"/>
              <w:rPr>
                <w:sz w:val="26"/>
                <w:szCs w:val="26"/>
              </w:rPr>
            </w:pPr>
            <w:r w:rsidRPr="00BF6CDC">
              <w:rPr>
                <w:sz w:val="26"/>
                <w:szCs w:val="26"/>
              </w:rPr>
              <w:t xml:space="preserve">(Новоенисейский сельсовет),  </w:t>
            </w:r>
          </w:p>
          <w:p w:rsidR="00AC3CC9" w:rsidRPr="00BF6CDC" w:rsidRDefault="00AC3CC9" w:rsidP="00AC3CC9">
            <w:pPr>
              <w:jc w:val="center"/>
              <w:rPr>
                <w:sz w:val="26"/>
                <w:szCs w:val="26"/>
              </w:rPr>
            </w:pPr>
            <w:r w:rsidRPr="00BF6CDC">
              <w:rPr>
                <w:sz w:val="26"/>
                <w:szCs w:val="26"/>
              </w:rPr>
              <w:t xml:space="preserve">зона санитарной охраны – </w:t>
            </w:r>
            <w:smartTag w:uri="urn:schemas-microsoft-com:office:smarttags" w:element="metricconverter">
              <w:smartTagPr>
                <w:attr w:name="ProductID" w:val="30 метров"/>
              </w:smartTagPr>
              <w:r w:rsidRPr="00BF6CDC">
                <w:rPr>
                  <w:sz w:val="26"/>
                  <w:szCs w:val="26"/>
                </w:rPr>
                <w:t>30 метров</w:t>
              </w:r>
            </w:smartTag>
            <w:r w:rsidRPr="00BF6CDC">
              <w:rPr>
                <w:sz w:val="26"/>
                <w:szCs w:val="26"/>
              </w:rPr>
              <w:t xml:space="preserve"> </w:t>
            </w:r>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jc w:val="center"/>
              <w:rPr>
                <w:sz w:val="26"/>
                <w:szCs w:val="26"/>
              </w:rPr>
            </w:pPr>
          </w:p>
        </w:tc>
      </w:tr>
      <w:tr w:rsidR="00D64431" w:rsidRPr="00BF6CDC" w:rsidTr="00D64431">
        <w:trPr>
          <w:trHeight w:val="70"/>
          <w:jc w:val="center"/>
        </w:trPr>
        <w:tc>
          <w:tcPr>
            <w:tcW w:w="528" w:type="dxa"/>
            <w:shd w:val="clear" w:color="auto" w:fill="auto"/>
            <w:vAlign w:val="center"/>
          </w:tcPr>
          <w:p w:rsidR="00AC3CC9" w:rsidRPr="00BF6CDC" w:rsidRDefault="00AC3CC9" w:rsidP="00AC3CC9">
            <w:pPr>
              <w:pStyle w:val="a6"/>
              <w:ind w:firstLine="0"/>
              <w:jc w:val="center"/>
              <w:rPr>
                <w:sz w:val="26"/>
                <w:szCs w:val="26"/>
                <w:lang w:eastAsia="x-none"/>
              </w:rPr>
            </w:pPr>
            <w:r w:rsidRPr="00BF6CDC">
              <w:rPr>
                <w:sz w:val="26"/>
                <w:szCs w:val="26"/>
                <w:lang w:eastAsia="x-none"/>
              </w:rPr>
              <w:lastRenderedPageBreak/>
              <w:t>5</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Зона транспортной инфраструктуры</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88,1</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0,5</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jc w:val="center"/>
              <w:rPr>
                <w:sz w:val="26"/>
                <w:szCs w:val="26"/>
              </w:rPr>
            </w:pPr>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pStyle w:val="a6"/>
              <w:ind w:firstLine="0"/>
              <w:jc w:val="center"/>
              <w:rPr>
                <w:sz w:val="26"/>
                <w:szCs w:val="26"/>
                <w:lang w:eastAsia="x-none"/>
              </w:rPr>
            </w:pPr>
          </w:p>
        </w:tc>
      </w:tr>
      <w:tr w:rsidR="00D64431" w:rsidRPr="00BF6CDC" w:rsidTr="00D64431">
        <w:trPr>
          <w:trHeight w:val="756"/>
          <w:jc w:val="center"/>
        </w:trPr>
        <w:tc>
          <w:tcPr>
            <w:tcW w:w="528" w:type="dxa"/>
            <w:shd w:val="clear" w:color="auto" w:fill="auto"/>
            <w:vAlign w:val="center"/>
          </w:tcPr>
          <w:p w:rsidR="00AC3CC9" w:rsidRPr="00BF6CDC" w:rsidRDefault="00AC3CC9" w:rsidP="00AC3CC9">
            <w:pPr>
              <w:pStyle w:val="a6"/>
              <w:ind w:firstLine="0"/>
              <w:jc w:val="center"/>
              <w:rPr>
                <w:sz w:val="26"/>
                <w:szCs w:val="26"/>
                <w:lang w:eastAsia="x-none"/>
              </w:rPr>
            </w:pPr>
            <w:r w:rsidRPr="00BF6CDC">
              <w:rPr>
                <w:sz w:val="26"/>
                <w:szCs w:val="26"/>
                <w:lang w:eastAsia="x-none"/>
              </w:rPr>
              <w:t>6</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Зона рекреационного назначения</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110,5</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0,6</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28" w:type="dxa"/>
            <w:shd w:val="clear" w:color="auto" w:fill="auto"/>
            <w:vAlign w:val="center"/>
          </w:tcPr>
          <w:p w:rsidR="00AC3CC9" w:rsidRPr="00BF6CDC" w:rsidRDefault="00AC3CC9" w:rsidP="00AC3CC9">
            <w:pPr>
              <w:pStyle w:val="a2"/>
              <w:numPr>
                <w:ilvl w:val="0"/>
                <w:numId w:val="0"/>
              </w:numPr>
              <w:jc w:val="center"/>
              <w:rPr>
                <w:sz w:val="26"/>
                <w:szCs w:val="26"/>
                <w:lang w:val="ru-RU"/>
              </w:rPr>
            </w:pPr>
            <w:r w:rsidRPr="00BF6CDC">
              <w:rPr>
                <w:sz w:val="26"/>
                <w:szCs w:val="26"/>
                <w:lang w:val="ru-RU"/>
              </w:rPr>
              <w:t xml:space="preserve">1) </w:t>
            </w:r>
            <w:r w:rsidRPr="00BF6CDC">
              <w:rPr>
                <w:sz w:val="26"/>
                <w:szCs w:val="26"/>
              </w:rPr>
              <w:t>Детские спортивно-игров</w:t>
            </w:r>
            <w:r w:rsidRPr="00BF6CDC">
              <w:rPr>
                <w:sz w:val="26"/>
                <w:szCs w:val="26"/>
                <w:lang w:val="ru-RU"/>
              </w:rPr>
              <w:t>ые</w:t>
            </w:r>
            <w:r w:rsidRPr="00BF6CDC">
              <w:rPr>
                <w:sz w:val="26"/>
                <w:szCs w:val="26"/>
              </w:rPr>
              <w:t xml:space="preserve"> площадк</w:t>
            </w:r>
            <w:r w:rsidRPr="00BF6CDC">
              <w:rPr>
                <w:sz w:val="26"/>
                <w:szCs w:val="26"/>
                <w:lang w:val="ru-RU"/>
              </w:rPr>
              <w:t>и</w:t>
            </w:r>
            <w:r w:rsidRPr="00BF6CDC">
              <w:rPr>
                <w:sz w:val="26"/>
                <w:szCs w:val="26"/>
              </w:rPr>
              <w:t xml:space="preserve"> – </w:t>
            </w:r>
            <w:r w:rsidRPr="00BF6CDC">
              <w:rPr>
                <w:sz w:val="26"/>
                <w:szCs w:val="26"/>
                <w:lang w:val="ru-RU"/>
              </w:rPr>
              <w:t>2</w:t>
            </w:r>
            <w:r w:rsidRPr="00BF6CDC">
              <w:rPr>
                <w:sz w:val="26"/>
                <w:szCs w:val="26"/>
              </w:rPr>
              <w:t xml:space="preserve"> объект</w:t>
            </w:r>
            <w:r w:rsidRPr="00BF6CDC">
              <w:rPr>
                <w:sz w:val="26"/>
                <w:szCs w:val="26"/>
                <w:lang w:val="ru-RU"/>
              </w:rPr>
              <w:t xml:space="preserve">а </w:t>
            </w:r>
            <w:r w:rsidRPr="00BF6CDC">
              <w:rPr>
                <w:sz w:val="26"/>
                <w:szCs w:val="26"/>
              </w:rPr>
              <w:t>(с. Новоенисейка)</w:t>
            </w:r>
          </w:p>
        </w:tc>
        <w:tc>
          <w:tcPr>
            <w:tcW w:w="1637" w:type="dxa"/>
          </w:tcPr>
          <w:p w:rsidR="00AC3CC9" w:rsidRPr="00BF6CDC" w:rsidRDefault="00AC3CC9" w:rsidP="00AC3CC9">
            <w:pPr>
              <w:pStyle w:val="a2"/>
              <w:numPr>
                <w:ilvl w:val="0"/>
                <w:numId w:val="0"/>
              </w:numPr>
              <w:rPr>
                <w:sz w:val="26"/>
                <w:szCs w:val="26"/>
              </w:rPr>
            </w:pPr>
          </w:p>
        </w:tc>
      </w:tr>
      <w:tr w:rsidR="00D64431" w:rsidRPr="00BF6CDC" w:rsidTr="00D64431">
        <w:trPr>
          <w:trHeight w:val="297"/>
          <w:jc w:val="center"/>
        </w:trPr>
        <w:tc>
          <w:tcPr>
            <w:tcW w:w="528" w:type="dxa"/>
            <w:shd w:val="clear" w:color="auto" w:fill="auto"/>
            <w:vAlign w:val="center"/>
          </w:tcPr>
          <w:p w:rsidR="00AC3CC9" w:rsidRPr="00BF6CDC" w:rsidRDefault="00AC3CC9" w:rsidP="00AC3CC9">
            <w:pPr>
              <w:pStyle w:val="a6"/>
              <w:ind w:firstLine="0"/>
              <w:jc w:val="center"/>
              <w:rPr>
                <w:sz w:val="26"/>
                <w:szCs w:val="26"/>
                <w:lang w:eastAsia="x-none"/>
              </w:rPr>
            </w:pPr>
            <w:r w:rsidRPr="00BF6CDC">
              <w:rPr>
                <w:sz w:val="26"/>
                <w:szCs w:val="26"/>
                <w:lang w:eastAsia="x-none"/>
              </w:rPr>
              <w:t>7</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Зона сельскохозяйственных угодий</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12832,2</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68,7</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pStyle w:val="a6"/>
              <w:ind w:firstLine="0"/>
              <w:rPr>
                <w:sz w:val="26"/>
                <w:szCs w:val="26"/>
                <w:lang w:eastAsia="x-none"/>
              </w:rPr>
            </w:pPr>
          </w:p>
        </w:tc>
      </w:tr>
      <w:tr w:rsidR="00D64431" w:rsidRPr="00BF6CDC" w:rsidTr="00D64431">
        <w:trPr>
          <w:trHeight w:val="297"/>
          <w:jc w:val="center"/>
        </w:trPr>
        <w:tc>
          <w:tcPr>
            <w:tcW w:w="528" w:type="dxa"/>
            <w:shd w:val="clear" w:color="auto" w:fill="auto"/>
            <w:vAlign w:val="center"/>
          </w:tcPr>
          <w:p w:rsidR="00AC3CC9" w:rsidRPr="00BF6CDC" w:rsidRDefault="004B4F9D" w:rsidP="00AC3CC9">
            <w:pPr>
              <w:pStyle w:val="a6"/>
              <w:ind w:firstLine="0"/>
              <w:jc w:val="center"/>
              <w:rPr>
                <w:sz w:val="26"/>
                <w:szCs w:val="26"/>
                <w:lang w:eastAsia="x-none"/>
              </w:rPr>
            </w:pPr>
            <w:r w:rsidRPr="00BF6CDC">
              <w:rPr>
                <w:sz w:val="26"/>
                <w:szCs w:val="26"/>
                <w:lang w:eastAsia="x-none"/>
              </w:rPr>
              <w:t>8</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Зоны сельскохозяйственного использования</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4559,2</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24,4</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pStyle w:val="a6"/>
              <w:ind w:firstLine="0"/>
              <w:rPr>
                <w:sz w:val="26"/>
                <w:szCs w:val="26"/>
                <w:lang w:eastAsia="x-none"/>
              </w:rPr>
            </w:pPr>
          </w:p>
        </w:tc>
      </w:tr>
      <w:tr w:rsidR="00D64431" w:rsidRPr="00BF6CDC" w:rsidTr="00D64431">
        <w:trPr>
          <w:trHeight w:val="197"/>
          <w:jc w:val="center"/>
        </w:trPr>
        <w:tc>
          <w:tcPr>
            <w:tcW w:w="528" w:type="dxa"/>
            <w:shd w:val="clear" w:color="auto" w:fill="auto"/>
            <w:vAlign w:val="center"/>
          </w:tcPr>
          <w:p w:rsidR="00AC3CC9" w:rsidRPr="00BF6CDC" w:rsidRDefault="004B4F9D" w:rsidP="00AC3CC9">
            <w:pPr>
              <w:pStyle w:val="a6"/>
              <w:ind w:firstLine="0"/>
              <w:jc w:val="center"/>
              <w:rPr>
                <w:sz w:val="26"/>
                <w:szCs w:val="26"/>
                <w:lang w:eastAsia="x-none"/>
              </w:rPr>
            </w:pPr>
            <w:r w:rsidRPr="00BF6CDC">
              <w:rPr>
                <w:sz w:val="26"/>
                <w:szCs w:val="26"/>
                <w:lang w:eastAsia="x-none"/>
              </w:rPr>
              <w:t>9</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Производственная зона</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60,9</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0,3</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pStyle w:val="a6"/>
              <w:ind w:firstLine="0"/>
              <w:jc w:val="center"/>
              <w:rPr>
                <w:sz w:val="26"/>
                <w:szCs w:val="26"/>
                <w:lang w:eastAsia="x-none"/>
              </w:rPr>
            </w:pPr>
          </w:p>
        </w:tc>
      </w:tr>
      <w:tr w:rsidR="00D64431" w:rsidRPr="00BF6CDC" w:rsidTr="00D64431">
        <w:trPr>
          <w:trHeight w:val="70"/>
          <w:jc w:val="center"/>
        </w:trPr>
        <w:tc>
          <w:tcPr>
            <w:tcW w:w="528" w:type="dxa"/>
            <w:shd w:val="clear" w:color="auto" w:fill="auto"/>
            <w:vAlign w:val="center"/>
          </w:tcPr>
          <w:p w:rsidR="00AC3CC9" w:rsidRPr="00BF6CDC" w:rsidRDefault="004B4F9D" w:rsidP="00AC3CC9">
            <w:pPr>
              <w:pStyle w:val="a6"/>
              <w:ind w:firstLine="0"/>
              <w:jc w:val="center"/>
              <w:rPr>
                <w:sz w:val="26"/>
                <w:szCs w:val="26"/>
                <w:lang w:eastAsia="x-none"/>
              </w:rPr>
            </w:pPr>
            <w:r w:rsidRPr="00BF6CDC">
              <w:rPr>
                <w:sz w:val="26"/>
                <w:szCs w:val="26"/>
                <w:lang w:eastAsia="x-none"/>
              </w:rPr>
              <w:lastRenderedPageBreak/>
              <w:t>10</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Зона специального назначения</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67,7</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0,4</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pStyle w:val="a6"/>
              <w:ind w:firstLine="0"/>
              <w:jc w:val="center"/>
              <w:rPr>
                <w:sz w:val="26"/>
                <w:szCs w:val="26"/>
                <w:lang w:eastAsia="x-none"/>
              </w:rPr>
            </w:pPr>
            <w:r w:rsidRPr="00BF6CDC">
              <w:rPr>
                <w:sz w:val="26"/>
                <w:szCs w:val="26"/>
                <w:lang w:eastAsia="x-none"/>
              </w:rPr>
              <w:t xml:space="preserve">Временная площадка для размещения твердых коммунальных отходов – 3 объекта (д. Новониколаевка, д. Дмитриевка, с. Новоенисейка), СЗЗ – </w:t>
            </w:r>
            <w:smartTag w:uri="urn:schemas-microsoft-com:office:smarttags" w:element="metricconverter">
              <w:smartTagPr>
                <w:attr w:name="ProductID" w:val="100 м"/>
              </w:smartTagPr>
              <w:r w:rsidRPr="00BF6CDC">
                <w:rPr>
                  <w:sz w:val="26"/>
                  <w:szCs w:val="26"/>
                  <w:lang w:eastAsia="x-none"/>
                </w:rPr>
                <w:t>100 м</w:t>
              </w:r>
            </w:smartTag>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pStyle w:val="a6"/>
              <w:ind w:firstLine="0"/>
              <w:rPr>
                <w:sz w:val="26"/>
                <w:szCs w:val="26"/>
                <w:lang w:eastAsia="x-none"/>
              </w:rPr>
            </w:pPr>
          </w:p>
        </w:tc>
      </w:tr>
      <w:tr w:rsidR="00D64431" w:rsidRPr="00BF6CDC" w:rsidTr="00D64431">
        <w:trPr>
          <w:trHeight w:val="70"/>
          <w:jc w:val="center"/>
        </w:trPr>
        <w:tc>
          <w:tcPr>
            <w:tcW w:w="528" w:type="dxa"/>
            <w:shd w:val="clear" w:color="auto" w:fill="auto"/>
            <w:vAlign w:val="center"/>
          </w:tcPr>
          <w:p w:rsidR="00AC3CC9" w:rsidRPr="00BF6CDC" w:rsidRDefault="004B4F9D" w:rsidP="00AC3CC9">
            <w:pPr>
              <w:pStyle w:val="a6"/>
              <w:ind w:firstLine="0"/>
              <w:jc w:val="center"/>
              <w:rPr>
                <w:sz w:val="26"/>
                <w:szCs w:val="26"/>
                <w:lang w:eastAsia="x-none"/>
              </w:rPr>
            </w:pPr>
            <w:r w:rsidRPr="00BF6CDC">
              <w:rPr>
                <w:sz w:val="26"/>
                <w:szCs w:val="26"/>
                <w:lang w:eastAsia="x-none"/>
              </w:rPr>
              <w:t>11</w:t>
            </w:r>
          </w:p>
        </w:tc>
        <w:tc>
          <w:tcPr>
            <w:tcW w:w="2548" w:type="dxa"/>
            <w:shd w:val="clear" w:color="auto" w:fill="auto"/>
            <w:vAlign w:val="center"/>
          </w:tcPr>
          <w:p w:rsidR="00AC3CC9" w:rsidRPr="00BF6CDC" w:rsidRDefault="00AC3CC9" w:rsidP="00AC3CC9">
            <w:pPr>
              <w:jc w:val="both"/>
              <w:rPr>
                <w:sz w:val="26"/>
                <w:szCs w:val="26"/>
              </w:rPr>
            </w:pPr>
            <w:r w:rsidRPr="00BF6CDC">
              <w:rPr>
                <w:sz w:val="26"/>
                <w:szCs w:val="26"/>
              </w:rPr>
              <w:t>Зона акваторий</w:t>
            </w:r>
          </w:p>
        </w:tc>
        <w:tc>
          <w:tcPr>
            <w:tcW w:w="1185" w:type="dxa"/>
            <w:shd w:val="clear" w:color="auto" w:fill="auto"/>
            <w:vAlign w:val="center"/>
          </w:tcPr>
          <w:p w:rsidR="00AC3CC9" w:rsidRPr="00BF6CDC" w:rsidRDefault="00AC3CC9" w:rsidP="00AC3CC9">
            <w:pPr>
              <w:jc w:val="center"/>
              <w:rPr>
                <w:sz w:val="26"/>
                <w:szCs w:val="26"/>
              </w:rPr>
            </w:pPr>
            <w:r w:rsidRPr="00BF6CDC">
              <w:rPr>
                <w:sz w:val="26"/>
                <w:szCs w:val="26"/>
              </w:rPr>
              <w:t>222,6</w:t>
            </w:r>
          </w:p>
        </w:tc>
        <w:tc>
          <w:tcPr>
            <w:tcW w:w="776" w:type="dxa"/>
            <w:shd w:val="clear" w:color="auto" w:fill="auto"/>
            <w:vAlign w:val="center"/>
          </w:tcPr>
          <w:p w:rsidR="00AC3CC9" w:rsidRPr="00BF6CDC" w:rsidRDefault="00AC3CC9" w:rsidP="004B4F9D">
            <w:pPr>
              <w:jc w:val="center"/>
              <w:rPr>
                <w:sz w:val="26"/>
                <w:szCs w:val="26"/>
              </w:rPr>
            </w:pPr>
            <w:r w:rsidRPr="00BF6CDC">
              <w:rPr>
                <w:sz w:val="26"/>
                <w:szCs w:val="26"/>
              </w:rPr>
              <w:t>1,2</w:t>
            </w:r>
          </w:p>
        </w:tc>
        <w:tc>
          <w:tcPr>
            <w:tcW w:w="1620"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06"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5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2428" w:type="dxa"/>
            <w:shd w:val="clear" w:color="auto" w:fill="auto"/>
            <w:vAlign w:val="center"/>
          </w:tcPr>
          <w:p w:rsidR="00AC3CC9" w:rsidRPr="00BF6CDC" w:rsidRDefault="00AC3CC9" w:rsidP="00AC3CC9">
            <w:pPr>
              <w:pStyle w:val="a6"/>
              <w:ind w:firstLine="0"/>
              <w:jc w:val="center"/>
              <w:rPr>
                <w:sz w:val="26"/>
                <w:szCs w:val="26"/>
                <w:lang w:eastAsia="x-none"/>
              </w:rPr>
            </w:pPr>
          </w:p>
        </w:tc>
        <w:tc>
          <w:tcPr>
            <w:tcW w:w="1637" w:type="dxa"/>
          </w:tcPr>
          <w:p w:rsidR="00AC3CC9" w:rsidRPr="00BF6CDC" w:rsidRDefault="00AC3CC9" w:rsidP="00AC3CC9">
            <w:pPr>
              <w:pStyle w:val="a6"/>
              <w:ind w:firstLine="0"/>
              <w:jc w:val="center"/>
              <w:rPr>
                <w:sz w:val="26"/>
                <w:szCs w:val="26"/>
                <w:lang w:eastAsia="x-none"/>
              </w:rPr>
            </w:pPr>
          </w:p>
        </w:tc>
      </w:tr>
      <w:tr w:rsidR="00D64431" w:rsidRPr="00BF6CDC" w:rsidTr="00D64431">
        <w:trPr>
          <w:trHeight w:val="70"/>
          <w:jc w:val="center"/>
        </w:trPr>
        <w:tc>
          <w:tcPr>
            <w:tcW w:w="528" w:type="dxa"/>
            <w:shd w:val="clear" w:color="auto" w:fill="auto"/>
            <w:vAlign w:val="center"/>
          </w:tcPr>
          <w:p w:rsidR="008704AF" w:rsidRPr="00BF6CDC" w:rsidRDefault="004B4F9D" w:rsidP="001F713C">
            <w:pPr>
              <w:pStyle w:val="a6"/>
              <w:ind w:firstLine="0"/>
              <w:jc w:val="center"/>
              <w:rPr>
                <w:sz w:val="26"/>
                <w:szCs w:val="26"/>
                <w:lang w:eastAsia="x-none"/>
              </w:rPr>
            </w:pPr>
            <w:r w:rsidRPr="00BF6CDC">
              <w:rPr>
                <w:sz w:val="26"/>
                <w:szCs w:val="26"/>
                <w:lang w:eastAsia="x-none"/>
              </w:rPr>
              <w:t>12</w:t>
            </w:r>
          </w:p>
        </w:tc>
        <w:tc>
          <w:tcPr>
            <w:tcW w:w="2548" w:type="dxa"/>
            <w:shd w:val="clear" w:color="auto" w:fill="auto"/>
            <w:vAlign w:val="center"/>
          </w:tcPr>
          <w:p w:rsidR="008704AF" w:rsidRPr="00BF6CDC" w:rsidRDefault="008704AF" w:rsidP="00CA1452">
            <w:pPr>
              <w:jc w:val="both"/>
              <w:rPr>
                <w:sz w:val="26"/>
                <w:szCs w:val="26"/>
              </w:rPr>
            </w:pPr>
            <w:r w:rsidRPr="00BF6CDC">
              <w:rPr>
                <w:sz w:val="26"/>
                <w:szCs w:val="26"/>
              </w:rPr>
              <w:t>Зона лесов</w:t>
            </w:r>
          </w:p>
        </w:tc>
        <w:tc>
          <w:tcPr>
            <w:tcW w:w="1185" w:type="dxa"/>
            <w:shd w:val="clear" w:color="auto" w:fill="auto"/>
            <w:vAlign w:val="center"/>
          </w:tcPr>
          <w:p w:rsidR="008704AF" w:rsidRPr="00BF6CDC" w:rsidRDefault="00AC3CC9" w:rsidP="001F713C">
            <w:pPr>
              <w:jc w:val="center"/>
              <w:rPr>
                <w:sz w:val="26"/>
                <w:szCs w:val="26"/>
              </w:rPr>
            </w:pPr>
            <w:r w:rsidRPr="00BF6CDC">
              <w:rPr>
                <w:sz w:val="26"/>
                <w:szCs w:val="26"/>
              </w:rPr>
              <w:t>-</w:t>
            </w:r>
          </w:p>
        </w:tc>
        <w:tc>
          <w:tcPr>
            <w:tcW w:w="776" w:type="dxa"/>
            <w:shd w:val="clear" w:color="auto" w:fill="auto"/>
            <w:vAlign w:val="center"/>
          </w:tcPr>
          <w:p w:rsidR="008704AF" w:rsidRPr="00BF6CDC" w:rsidRDefault="008704AF" w:rsidP="001F713C">
            <w:pPr>
              <w:jc w:val="center"/>
              <w:rPr>
                <w:sz w:val="26"/>
                <w:szCs w:val="26"/>
              </w:rPr>
            </w:pPr>
          </w:p>
        </w:tc>
        <w:tc>
          <w:tcPr>
            <w:tcW w:w="1620" w:type="dxa"/>
            <w:shd w:val="clear" w:color="auto" w:fill="auto"/>
            <w:vAlign w:val="center"/>
          </w:tcPr>
          <w:p w:rsidR="008704AF" w:rsidRPr="00BF6CDC" w:rsidRDefault="008704AF" w:rsidP="001F713C">
            <w:pPr>
              <w:pStyle w:val="a6"/>
              <w:ind w:firstLine="0"/>
              <w:jc w:val="center"/>
              <w:rPr>
                <w:sz w:val="26"/>
                <w:szCs w:val="26"/>
                <w:lang w:eastAsia="x-none"/>
              </w:rPr>
            </w:pPr>
          </w:p>
        </w:tc>
        <w:tc>
          <w:tcPr>
            <w:tcW w:w="1606" w:type="dxa"/>
            <w:shd w:val="clear" w:color="auto" w:fill="auto"/>
            <w:vAlign w:val="center"/>
          </w:tcPr>
          <w:p w:rsidR="008704AF" w:rsidRPr="00BF6CDC" w:rsidRDefault="008704AF" w:rsidP="001F713C">
            <w:pPr>
              <w:pStyle w:val="a6"/>
              <w:ind w:firstLine="0"/>
              <w:jc w:val="center"/>
              <w:rPr>
                <w:sz w:val="26"/>
                <w:szCs w:val="26"/>
                <w:lang w:eastAsia="x-none"/>
              </w:rPr>
            </w:pPr>
          </w:p>
        </w:tc>
        <w:tc>
          <w:tcPr>
            <w:tcW w:w="2458" w:type="dxa"/>
            <w:shd w:val="clear" w:color="auto" w:fill="auto"/>
            <w:vAlign w:val="center"/>
          </w:tcPr>
          <w:p w:rsidR="008704AF" w:rsidRPr="00BF6CDC" w:rsidRDefault="008704AF" w:rsidP="001F713C">
            <w:pPr>
              <w:pStyle w:val="a6"/>
              <w:ind w:firstLine="0"/>
              <w:jc w:val="center"/>
              <w:rPr>
                <w:sz w:val="26"/>
                <w:szCs w:val="26"/>
                <w:lang w:eastAsia="x-none"/>
              </w:rPr>
            </w:pPr>
          </w:p>
        </w:tc>
        <w:tc>
          <w:tcPr>
            <w:tcW w:w="2428" w:type="dxa"/>
            <w:shd w:val="clear" w:color="auto" w:fill="auto"/>
            <w:vAlign w:val="center"/>
          </w:tcPr>
          <w:p w:rsidR="008704AF" w:rsidRPr="00BF6CDC" w:rsidRDefault="008704AF" w:rsidP="001F713C">
            <w:pPr>
              <w:pStyle w:val="a6"/>
              <w:ind w:firstLine="0"/>
              <w:jc w:val="center"/>
              <w:rPr>
                <w:sz w:val="26"/>
                <w:szCs w:val="26"/>
                <w:lang w:eastAsia="x-none"/>
              </w:rPr>
            </w:pPr>
          </w:p>
        </w:tc>
        <w:tc>
          <w:tcPr>
            <w:tcW w:w="1637" w:type="dxa"/>
          </w:tcPr>
          <w:p w:rsidR="008704AF" w:rsidRPr="00BF6CDC" w:rsidRDefault="008704AF" w:rsidP="001F713C">
            <w:pPr>
              <w:pStyle w:val="a6"/>
              <w:ind w:firstLine="0"/>
              <w:jc w:val="center"/>
              <w:rPr>
                <w:sz w:val="26"/>
                <w:szCs w:val="26"/>
                <w:lang w:eastAsia="x-none"/>
              </w:rPr>
            </w:pPr>
          </w:p>
        </w:tc>
      </w:tr>
      <w:tr w:rsidR="00D64431" w:rsidRPr="00BF6CDC" w:rsidTr="00D64431">
        <w:trPr>
          <w:trHeight w:val="70"/>
          <w:jc w:val="center"/>
        </w:trPr>
        <w:tc>
          <w:tcPr>
            <w:tcW w:w="528" w:type="dxa"/>
            <w:shd w:val="clear" w:color="auto" w:fill="auto"/>
            <w:vAlign w:val="center"/>
          </w:tcPr>
          <w:p w:rsidR="008704AF" w:rsidRPr="00BF6CDC" w:rsidRDefault="004B4F9D" w:rsidP="001F713C">
            <w:pPr>
              <w:pStyle w:val="a6"/>
              <w:ind w:firstLine="0"/>
              <w:jc w:val="center"/>
              <w:rPr>
                <w:sz w:val="26"/>
                <w:szCs w:val="26"/>
                <w:lang w:eastAsia="x-none"/>
              </w:rPr>
            </w:pPr>
            <w:r w:rsidRPr="00BF6CDC">
              <w:rPr>
                <w:sz w:val="26"/>
                <w:szCs w:val="26"/>
                <w:lang w:eastAsia="x-none"/>
              </w:rPr>
              <w:t>13</w:t>
            </w:r>
          </w:p>
        </w:tc>
        <w:tc>
          <w:tcPr>
            <w:tcW w:w="2548" w:type="dxa"/>
            <w:shd w:val="clear" w:color="auto" w:fill="auto"/>
            <w:vAlign w:val="center"/>
          </w:tcPr>
          <w:p w:rsidR="008704AF" w:rsidRPr="00BF6CDC" w:rsidRDefault="00EA0F7C" w:rsidP="00CA1452">
            <w:pPr>
              <w:jc w:val="both"/>
              <w:rPr>
                <w:sz w:val="26"/>
                <w:szCs w:val="26"/>
              </w:rPr>
            </w:pPr>
            <w:r w:rsidRPr="00BF6CDC">
              <w:rPr>
                <w:sz w:val="26"/>
                <w:szCs w:val="26"/>
              </w:rPr>
              <w:t>Зона территорий общего пользования</w:t>
            </w:r>
          </w:p>
        </w:tc>
        <w:tc>
          <w:tcPr>
            <w:tcW w:w="1185" w:type="dxa"/>
            <w:shd w:val="clear" w:color="auto" w:fill="auto"/>
            <w:vAlign w:val="center"/>
          </w:tcPr>
          <w:p w:rsidR="008704AF" w:rsidRPr="00BF6CDC" w:rsidRDefault="00D64431" w:rsidP="001F713C">
            <w:pPr>
              <w:jc w:val="center"/>
              <w:rPr>
                <w:sz w:val="26"/>
                <w:szCs w:val="26"/>
              </w:rPr>
            </w:pPr>
            <w:r w:rsidRPr="00BF6CDC">
              <w:rPr>
                <w:sz w:val="26"/>
                <w:szCs w:val="26"/>
              </w:rPr>
              <w:t>119,8</w:t>
            </w:r>
          </w:p>
        </w:tc>
        <w:tc>
          <w:tcPr>
            <w:tcW w:w="776" w:type="dxa"/>
            <w:shd w:val="clear" w:color="auto" w:fill="auto"/>
            <w:vAlign w:val="center"/>
          </w:tcPr>
          <w:p w:rsidR="008704AF" w:rsidRPr="00BF6CDC" w:rsidRDefault="004B4F9D" w:rsidP="001F713C">
            <w:pPr>
              <w:jc w:val="center"/>
              <w:rPr>
                <w:sz w:val="26"/>
                <w:szCs w:val="26"/>
              </w:rPr>
            </w:pPr>
            <w:r w:rsidRPr="00BF6CDC">
              <w:rPr>
                <w:sz w:val="26"/>
                <w:szCs w:val="26"/>
              </w:rPr>
              <w:t>0,6</w:t>
            </w:r>
          </w:p>
        </w:tc>
        <w:tc>
          <w:tcPr>
            <w:tcW w:w="1620" w:type="dxa"/>
            <w:shd w:val="clear" w:color="auto" w:fill="auto"/>
            <w:vAlign w:val="center"/>
          </w:tcPr>
          <w:p w:rsidR="008704AF" w:rsidRPr="00BF6CDC" w:rsidRDefault="008704AF" w:rsidP="001F713C">
            <w:pPr>
              <w:pStyle w:val="a6"/>
              <w:ind w:firstLine="0"/>
              <w:jc w:val="center"/>
              <w:rPr>
                <w:sz w:val="26"/>
                <w:szCs w:val="26"/>
                <w:lang w:eastAsia="x-none"/>
              </w:rPr>
            </w:pPr>
          </w:p>
        </w:tc>
        <w:tc>
          <w:tcPr>
            <w:tcW w:w="1606" w:type="dxa"/>
            <w:shd w:val="clear" w:color="auto" w:fill="auto"/>
            <w:vAlign w:val="center"/>
          </w:tcPr>
          <w:p w:rsidR="008704AF" w:rsidRPr="00BF6CDC" w:rsidRDefault="008704AF" w:rsidP="001F713C">
            <w:pPr>
              <w:pStyle w:val="a6"/>
              <w:ind w:firstLine="0"/>
              <w:jc w:val="center"/>
              <w:rPr>
                <w:sz w:val="26"/>
                <w:szCs w:val="26"/>
                <w:lang w:eastAsia="x-none"/>
              </w:rPr>
            </w:pPr>
          </w:p>
        </w:tc>
        <w:tc>
          <w:tcPr>
            <w:tcW w:w="2458" w:type="dxa"/>
            <w:shd w:val="clear" w:color="auto" w:fill="auto"/>
            <w:vAlign w:val="center"/>
          </w:tcPr>
          <w:p w:rsidR="008704AF" w:rsidRPr="00BF6CDC" w:rsidRDefault="008704AF" w:rsidP="001F713C">
            <w:pPr>
              <w:pStyle w:val="a6"/>
              <w:ind w:firstLine="0"/>
              <w:jc w:val="center"/>
              <w:rPr>
                <w:sz w:val="26"/>
                <w:szCs w:val="26"/>
                <w:lang w:eastAsia="x-none"/>
              </w:rPr>
            </w:pPr>
          </w:p>
        </w:tc>
        <w:tc>
          <w:tcPr>
            <w:tcW w:w="2428" w:type="dxa"/>
            <w:shd w:val="clear" w:color="auto" w:fill="auto"/>
            <w:vAlign w:val="center"/>
          </w:tcPr>
          <w:p w:rsidR="008704AF" w:rsidRPr="00BF6CDC" w:rsidRDefault="008704AF" w:rsidP="001F713C">
            <w:pPr>
              <w:pStyle w:val="a6"/>
              <w:ind w:firstLine="0"/>
              <w:jc w:val="center"/>
              <w:rPr>
                <w:sz w:val="26"/>
                <w:szCs w:val="26"/>
                <w:lang w:eastAsia="x-none"/>
              </w:rPr>
            </w:pPr>
          </w:p>
        </w:tc>
        <w:tc>
          <w:tcPr>
            <w:tcW w:w="1637" w:type="dxa"/>
          </w:tcPr>
          <w:p w:rsidR="008704AF" w:rsidRPr="00BF6CDC" w:rsidRDefault="008704AF" w:rsidP="001F713C">
            <w:pPr>
              <w:pStyle w:val="a6"/>
              <w:ind w:firstLine="0"/>
              <w:jc w:val="center"/>
              <w:rPr>
                <w:sz w:val="26"/>
                <w:szCs w:val="26"/>
                <w:lang w:eastAsia="x-none"/>
              </w:rPr>
            </w:pPr>
          </w:p>
        </w:tc>
      </w:tr>
    </w:tbl>
    <w:p w:rsidR="00D66240" w:rsidRPr="00BF6CDC" w:rsidRDefault="00D66240" w:rsidP="001F713C">
      <w:pPr>
        <w:rPr>
          <w:sz w:val="26"/>
          <w:szCs w:val="26"/>
        </w:rPr>
      </w:pPr>
    </w:p>
    <w:p w:rsidR="00496B5A" w:rsidRPr="00BF6CDC" w:rsidRDefault="00496B5A" w:rsidP="001F713C">
      <w:pPr>
        <w:rPr>
          <w:sz w:val="26"/>
          <w:szCs w:val="26"/>
        </w:rPr>
      </w:pPr>
    </w:p>
    <w:sectPr w:rsidR="00496B5A" w:rsidRPr="00BF6CDC" w:rsidSect="001F713C">
      <w:footerReference w:type="default" r:id="rId11"/>
      <w:pgSz w:w="16838" w:h="11906" w:orient="landscape" w:code="9"/>
      <w:pgMar w:top="851"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 wne:acdName="acd0" wne:fciIndexBasedOn="0065"/>
    <wne:acd wne:argValue="" wne:acdName="acd1" wne:fciIndexBasedOn="0065"/>
    <wne:acd wne:argValue="AgAfBEMEPQQ6BEIEIAA0AA==" wne:acdName="acd2" wne:fciIndexBasedOn="0065"/>
    <wne:acd wne:argValue="LfBTAHkAbQBiAG8AbAA=" wne:acdName="acd3" wne:fciBasedOn="Symbol"/>
    <wne:acd wne:argValue="" wne:acdName="acd4" wne:fciIndexBasedOn="0065"/>
    <wne:acd wne:argValue="" wne:acdName="acd5" wne:fciIndexBasedOn="0065"/>
    <wne:acd wne:argValue="" wne:acdName="acd6" wne:fciIndexBasedOn="0065"/>
    <wne:acd wne:argValue="" wne:acdName="acd7" wne:fciIndexBasedOn="0065"/>
    <wne:acd wne:argValue=""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82" w:rsidRDefault="00D24482">
      <w:r>
        <w:separator/>
      </w:r>
    </w:p>
    <w:p w:rsidR="00D24482" w:rsidRDefault="00D24482"/>
  </w:endnote>
  <w:endnote w:type="continuationSeparator" w:id="0">
    <w:p w:rsidR="00D24482" w:rsidRDefault="00D24482">
      <w:r>
        <w:continuationSeparator/>
      </w:r>
    </w:p>
    <w:p w:rsidR="00D24482" w:rsidRDefault="00D24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MT">
    <w:altName w:val="Arial"/>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29" w:rsidRPr="0061778B" w:rsidRDefault="009C0929"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930997">
      <w:rPr>
        <w:noProof/>
        <w:lang w:val="en-US"/>
      </w:rPr>
      <w:t>1</w:t>
    </w:r>
    <w:r w:rsidRPr="0061778B">
      <w:rPr>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9B" w:rsidRPr="0061778B" w:rsidRDefault="00A0359B"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930997">
      <w:rPr>
        <w:noProof/>
        <w:lang w:val="en-US"/>
      </w:rPr>
      <w:t>3</w:t>
    </w:r>
    <w:r w:rsidRPr="0061778B">
      <w:rPr>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9B" w:rsidRPr="0061778B" w:rsidRDefault="00A0359B"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930997">
      <w:rPr>
        <w:noProof/>
        <w:lang w:val="en-US"/>
      </w:rPr>
      <w:t>6</w:t>
    </w:r>
    <w:r w:rsidRPr="0061778B">
      <w:rPr>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82" w:rsidRDefault="00D24482">
      <w:r>
        <w:separator/>
      </w:r>
    </w:p>
    <w:p w:rsidR="00D24482" w:rsidRDefault="00D24482"/>
  </w:footnote>
  <w:footnote w:type="continuationSeparator" w:id="0">
    <w:p w:rsidR="00D24482" w:rsidRDefault="00D24482">
      <w:r>
        <w:continuationSeparator/>
      </w:r>
    </w:p>
    <w:p w:rsidR="00D24482" w:rsidRDefault="00D244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8B" w:rsidRPr="00B066E0" w:rsidRDefault="00E8088B" w:rsidP="00B066E0">
    <w:pPr>
      <w:pStyle w:val="affd"/>
      <w:ind w:firstLine="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15:restartNumberingAfterBreak="0">
    <w:nsid w:val="079622DB"/>
    <w:multiLevelType w:val="hybridMultilevel"/>
    <w:tmpl w:val="874E457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3D911A42"/>
    <w:multiLevelType w:val="multilevel"/>
    <w:tmpl w:val="BD90CC14"/>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285"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1" w15:restartNumberingAfterBreak="0">
    <w:nsid w:val="636D237D"/>
    <w:multiLevelType w:val="multilevel"/>
    <w:tmpl w:val="539E3278"/>
    <w:styleLink w:val="11111111"/>
    <w:lvl w:ilvl="0">
      <w:start w:val="1"/>
      <w:numFmt w:val="bullet"/>
      <w:pStyle w:val="a2"/>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 w15:restartNumberingAfterBreak="0">
    <w:nsid w:val="75C54AE3"/>
    <w:multiLevelType w:val="hybridMultilevel"/>
    <w:tmpl w:val="46E2C14A"/>
    <w:lvl w:ilvl="0" w:tplc="CC8E0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94D642B"/>
    <w:multiLevelType w:val="multilevel"/>
    <w:tmpl w:val="538C7AF4"/>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2"/>
  </w:num>
  <w:num w:numId="6">
    <w:abstractNumId w:val="11"/>
  </w:num>
  <w:num w:numId="7">
    <w:abstractNumId w:val="1"/>
  </w:num>
  <w:num w:numId="8">
    <w:abstractNumId w:val="4"/>
  </w:num>
  <w:num w:numId="9">
    <w:abstractNumId w:val="9"/>
  </w:num>
  <w:num w:numId="10">
    <w:abstractNumId w:val="8"/>
  </w:num>
  <w:num w:numId="11">
    <w:abstractNumId w:val="14"/>
  </w:num>
  <w:num w:numId="12">
    <w:abstractNumId w:val="2"/>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3F4"/>
    <w:rsid w:val="00000843"/>
    <w:rsid w:val="000009AA"/>
    <w:rsid w:val="00001551"/>
    <w:rsid w:val="00001920"/>
    <w:rsid w:val="00002F19"/>
    <w:rsid w:val="000035D0"/>
    <w:rsid w:val="000047A3"/>
    <w:rsid w:val="00005636"/>
    <w:rsid w:val="00005C13"/>
    <w:rsid w:val="00005C1C"/>
    <w:rsid w:val="00005DEE"/>
    <w:rsid w:val="000063D7"/>
    <w:rsid w:val="00006F8A"/>
    <w:rsid w:val="0000722F"/>
    <w:rsid w:val="00007439"/>
    <w:rsid w:val="00007EEE"/>
    <w:rsid w:val="0001085F"/>
    <w:rsid w:val="00010E13"/>
    <w:rsid w:val="00010E31"/>
    <w:rsid w:val="0001108B"/>
    <w:rsid w:val="0001110B"/>
    <w:rsid w:val="00013BB1"/>
    <w:rsid w:val="000140EA"/>
    <w:rsid w:val="00014204"/>
    <w:rsid w:val="000147D5"/>
    <w:rsid w:val="00015465"/>
    <w:rsid w:val="000154D6"/>
    <w:rsid w:val="000154E7"/>
    <w:rsid w:val="000156B1"/>
    <w:rsid w:val="00015999"/>
    <w:rsid w:val="000159F0"/>
    <w:rsid w:val="0001602A"/>
    <w:rsid w:val="0001648C"/>
    <w:rsid w:val="0001750F"/>
    <w:rsid w:val="00017637"/>
    <w:rsid w:val="00017B92"/>
    <w:rsid w:val="00020246"/>
    <w:rsid w:val="00020767"/>
    <w:rsid w:val="00020844"/>
    <w:rsid w:val="00020FD2"/>
    <w:rsid w:val="0002165B"/>
    <w:rsid w:val="00022217"/>
    <w:rsid w:val="000222B2"/>
    <w:rsid w:val="0002271E"/>
    <w:rsid w:val="00022B5C"/>
    <w:rsid w:val="00022FF3"/>
    <w:rsid w:val="0002314F"/>
    <w:rsid w:val="000233BA"/>
    <w:rsid w:val="000234EF"/>
    <w:rsid w:val="000235FA"/>
    <w:rsid w:val="00023CB2"/>
    <w:rsid w:val="00023DE2"/>
    <w:rsid w:val="000241C7"/>
    <w:rsid w:val="00024A3C"/>
    <w:rsid w:val="00025583"/>
    <w:rsid w:val="00025A11"/>
    <w:rsid w:val="00025EC0"/>
    <w:rsid w:val="0002601E"/>
    <w:rsid w:val="00026971"/>
    <w:rsid w:val="00026A75"/>
    <w:rsid w:val="00026B83"/>
    <w:rsid w:val="000279A7"/>
    <w:rsid w:val="00027BDD"/>
    <w:rsid w:val="00027FED"/>
    <w:rsid w:val="0003086D"/>
    <w:rsid w:val="000309D5"/>
    <w:rsid w:val="000310F6"/>
    <w:rsid w:val="00031197"/>
    <w:rsid w:val="00031573"/>
    <w:rsid w:val="000322DF"/>
    <w:rsid w:val="00032CAD"/>
    <w:rsid w:val="0003301D"/>
    <w:rsid w:val="00033A83"/>
    <w:rsid w:val="00033F0C"/>
    <w:rsid w:val="00033F3F"/>
    <w:rsid w:val="0003464B"/>
    <w:rsid w:val="00034CED"/>
    <w:rsid w:val="00034DFF"/>
    <w:rsid w:val="00035A6C"/>
    <w:rsid w:val="000365E5"/>
    <w:rsid w:val="00036982"/>
    <w:rsid w:val="00036A39"/>
    <w:rsid w:val="00036D87"/>
    <w:rsid w:val="00040240"/>
    <w:rsid w:val="00040825"/>
    <w:rsid w:val="0004198A"/>
    <w:rsid w:val="00042004"/>
    <w:rsid w:val="00042296"/>
    <w:rsid w:val="00042A2F"/>
    <w:rsid w:val="00042CE1"/>
    <w:rsid w:val="0004300B"/>
    <w:rsid w:val="0004379B"/>
    <w:rsid w:val="00043A9B"/>
    <w:rsid w:val="00043CBB"/>
    <w:rsid w:val="00044B60"/>
    <w:rsid w:val="00044CA0"/>
    <w:rsid w:val="00044EDA"/>
    <w:rsid w:val="00044F6A"/>
    <w:rsid w:val="0004508D"/>
    <w:rsid w:val="00045B7A"/>
    <w:rsid w:val="00045D9F"/>
    <w:rsid w:val="00046B64"/>
    <w:rsid w:val="0004737F"/>
    <w:rsid w:val="000474CE"/>
    <w:rsid w:val="00047B91"/>
    <w:rsid w:val="00047E9F"/>
    <w:rsid w:val="00051E6C"/>
    <w:rsid w:val="00053A8D"/>
    <w:rsid w:val="00053ABA"/>
    <w:rsid w:val="000546DE"/>
    <w:rsid w:val="00054946"/>
    <w:rsid w:val="00054DE2"/>
    <w:rsid w:val="00054FC2"/>
    <w:rsid w:val="00055020"/>
    <w:rsid w:val="00055136"/>
    <w:rsid w:val="0005560A"/>
    <w:rsid w:val="0005617F"/>
    <w:rsid w:val="00056D94"/>
    <w:rsid w:val="00057A66"/>
    <w:rsid w:val="00057ABA"/>
    <w:rsid w:val="00057BE0"/>
    <w:rsid w:val="0006086F"/>
    <w:rsid w:val="00060D76"/>
    <w:rsid w:val="00061512"/>
    <w:rsid w:val="000616B2"/>
    <w:rsid w:val="000617B1"/>
    <w:rsid w:val="00061F41"/>
    <w:rsid w:val="00062228"/>
    <w:rsid w:val="000629D5"/>
    <w:rsid w:val="00064446"/>
    <w:rsid w:val="000644C0"/>
    <w:rsid w:val="000658A9"/>
    <w:rsid w:val="00065B15"/>
    <w:rsid w:val="00065C5B"/>
    <w:rsid w:val="000662AA"/>
    <w:rsid w:val="00066A1E"/>
    <w:rsid w:val="00066DB5"/>
    <w:rsid w:val="00067137"/>
    <w:rsid w:val="000675A3"/>
    <w:rsid w:val="000675D6"/>
    <w:rsid w:val="00067E2F"/>
    <w:rsid w:val="000703ED"/>
    <w:rsid w:val="00070996"/>
    <w:rsid w:val="00070C5C"/>
    <w:rsid w:val="00071A1D"/>
    <w:rsid w:val="00072B75"/>
    <w:rsid w:val="00072BF7"/>
    <w:rsid w:val="000740BE"/>
    <w:rsid w:val="000747F8"/>
    <w:rsid w:val="00074E9E"/>
    <w:rsid w:val="00075622"/>
    <w:rsid w:val="00075874"/>
    <w:rsid w:val="000763F3"/>
    <w:rsid w:val="000763FA"/>
    <w:rsid w:val="00076595"/>
    <w:rsid w:val="00076765"/>
    <w:rsid w:val="00076E43"/>
    <w:rsid w:val="00076F09"/>
    <w:rsid w:val="000771D5"/>
    <w:rsid w:val="000778B1"/>
    <w:rsid w:val="00077EFC"/>
    <w:rsid w:val="00080400"/>
    <w:rsid w:val="000809EF"/>
    <w:rsid w:val="00081375"/>
    <w:rsid w:val="00081856"/>
    <w:rsid w:val="00081864"/>
    <w:rsid w:val="00083D20"/>
    <w:rsid w:val="00084207"/>
    <w:rsid w:val="0008442B"/>
    <w:rsid w:val="000848F3"/>
    <w:rsid w:val="00084A6D"/>
    <w:rsid w:val="00084C8E"/>
    <w:rsid w:val="00084FF5"/>
    <w:rsid w:val="000859CF"/>
    <w:rsid w:val="00085ECA"/>
    <w:rsid w:val="00087CD0"/>
    <w:rsid w:val="00087FED"/>
    <w:rsid w:val="000908F5"/>
    <w:rsid w:val="000911AA"/>
    <w:rsid w:val="00091610"/>
    <w:rsid w:val="00092620"/>
    <w:rsid w:val="000926E7"/>
    <w:rsid w:val="0009277A"/>
    <w:rsid w:val="0009285A"/>
    <w:rsid w:val="00092AF6"/>
    <w:rsid w:val="00092E34"/>
    <w:rsid w:val="000943F9"/>
    <w:rsid w:val="00094A80"/>
    <w:rsid w:val="00095F01"/>
    <w:rsid w:val="0009603B"/>
    <w:rsid w:val="000967B9"/>
    <w:rsid w:val="000967D6"/>
    <w:rsid w:val="0009688F"/>
    <w:rsid w:val="000969A2"/>
    <w:rsid w:val="000969F1"/>
    <w:rsid w:val="00096A83"/>
    <w:rsid w:val="00097CE3"/>
    <w:rsid w:val="000A0094"/>
    <w:rsid w:val="000A038A"/>
    <w:rsid w:val="000A0B0A"/>
    <w:rsid w:val="000A0C81"/>
    <w:rsid w:val="000A10C6"/>
    <w:rsid w:val="000A1302"/>
    <w:rsid w:val="000A24C6"/>
    <w:rsid w:val="000A2C5A"/>
    <w:rsid w:val="000A2CAF"/>
    <w:rsid w:val="000A3A88"/>
    <w:rsid w:val="000A460F"/>
    <w:rsid w:val="000A512C"/>
    <w:rsid w:val="000A563C"/>
    <w:rsid w:val="000A6C42"/>
    <w:rsid w:val="000A7E08"/>
    <w:rsid w:val="000B0333"/>
    <w:rsid w:val="000B0A46"/>
    <w:rsid w:val="000B1008"/>
    <w:rsid w:val="000B12C9"/>
    <w:rsid w:val="000B19D5"/>
    <w:rsid w:val="000B1F78"/>
    <w:rsid w:val="000B2104"/>
    <w:rsid w:val="000B293B"/>
    <w:rsid w:val="000B3A47"/>
    <w:rsid w:val="000B4748"/>
    <w:rsid w:val="000B481F"/>
    <w:rsid w:val="000B4DF0"/>
    <w:rsid w:val="000B56D1"/>
    <w:rsid w:val="000B59A6"/>
    <w:rsid w:val="000B59B2"/>
    <w:rsid w:val="000B59EF"/>
    <w:rsid w:val="000B5FA8"/>
    <w:rsid w:val="000B6BA5"/>
    <w:rsid w:val="000B714D"/>
    <w:rsid w:val="000B7C19"/>
    <w:rsid w:val="000B7F22"/>
    <w:rsid w:val="000C0291"/>
    <w:rsid w:val="000C077C"/>
    <w:rsid w:val="000C0A12"/>
    <w:rsid w:val="000C0C26"/>
    <w:rsid w:val="000C0DA3"/>
    <w:rsid w:val="000C2345"/>
    <w:rsid w:val="000C31BD"/>
    <w:rsid w:val="000C34AE"/>
    <w:rsid w:val="000C37EC"/>
    <w:rsid w:val="000C4523"/>
    <w:rsid w:val="000C4991"/>
    <w:rsid w:val="000C4A2A"/>
    <w:rsid w:val="000C5547"/>
    <w:rsid w:val="000C6062"/>
    <w:rsid w:val="000C6363"/>
    <w:rsid w:val="000C6A52"/>
    <w:rsid w:val="000C6C81"/>
    <w:rsid w:val="000C6FEF"/>
    <w:rsid w:val="000C7225"/>
    <w:rsid w:val="000C77FB"/>
    <w:rsid w:val="000C7B1F"/>
    <w:rsid w:val="000D02BE"/>
    <w:rsid w:val="000D0E24"/>
    <w:rsid w:val="000D1C87"/>
    <w:rsid w:val="000D2DEB"/>
    <w:rsid w:val="000D3543"/>
    <w:rsid w:val="000D354B"/>
    <w:rsid w:val="000D362C"/>
    <w:rsid w:val="000D3B16"/>
    <w:rsid w:val="000D3FC8"/>
    <w:rsid w:val="000D4450"/>
    <w:rsid w:val="000D4558"/>
    <w:rsid w:val="000D4649"/>
    <w:rsid w:val="000D4D24"/>
    <w:rsid w:val="000D4EEC"/>
    <w:rsid w:val="000D517B"/>
    <w:rsid w:val="000D5BBE"/>
    <w:rsid w:val="000D7312"/>
    <w:rsid w:val="000D748C"/>
    <w:rsid w:val="000D7953"/>
    <w:rsid w:val="000D7A05"/>
    <w:rsid w:val="000E04E5"/>
    <w:rsid w:val="000E0A0C"/>
    <w:rsid w:val="000E0FAB"/>
    <w:rsid w:val="000E15C1"/>
    <w:rsid w:val="000E1CC0"/>
    <w:rsid w:val="000E1F0D"/>
    <w:rsid w:val="000E336C"/>
    <w:rsid w:val="000E4026"/>
    <w:rsid w:val="000E6683"/>
    <w:rsid w:val="000E6A64"/>
    <w:rsid w:val="000E6ABC"/>
    <w:rsid w:val="000E6B97"/>
    <w:rsid w:val="000E72A4"/>
    <w:rsid w:val="000E7B5B"/>
    <w:rsid w:val="000F0454"/>
    <w:rsid w:val="000F050F"/>
    <w:rsid w:val="000F0BF5"/>
    <w:rsid w:val="000F1FD5"/>
    <w:rsid w:val="000F24F6"/>
    <w:rsid w:val="000F27A4"/>
    <w:rsid w:val="000F29DE"/>
    <w:rsid w:val="000F2B47"/>
    <w:rsid w:val="000F31A0"/>
    <w:rsid w:val="000F3283"/>
    <w:rsid w:val="000F3EAE"/>
    <w:rsid w:val="000F44F4"/>
    <w:rsid w:val="000F4506"/>
    <w:rsid w:val="000F4FF9"/>
    <w:rsid w:val="000F54EA"/>
    <w:rsid w:val="000F6316"/>
    <w:rsid w:val="000F743D"/>
    <w:rsid w:val="000F7616"/>
    <w:rsid w:val="000F77DD"/>
    <w:rsid w:val="0010052A"/>
    <w:rsid w:val="00101943"/>
    <w:rsid w:val="00101CC1"/>
    <w:rsid w:val="00102F8B"/>
    <w:rsid w:val="001031B3"/>
    <w:rsid w:val="00103348"/>
    <w:rsid w:val="00103BEF"/>
    <w:rsid w:val="00103EDC"/>
    <w:rsid w:val="00104698"/>
    <w:rsid w:val="001047F2"/>
    <w:rsid w:val="00104919"/>
    <w:rsid w:val="00104B98"/>
    <w:rsid w:val="00105233"/>
    <w:rsid w:val="0010534C"/>
    <w:rsid w:val="00105769"/>
    <w:rsid w:val="001059A2"/>
    <w:rsid w:val="00105D2F"/>
    <w:rsid w:val="00106440"/>
    <w:rsid w:val="00106613"/>
    <w:rsid w:val="0010675F"/>
    <w:rsid w:val="00106FF1"/>
    <w:rsid w:val="0010716D"/>
    <w:rsid w:val="00107260"/>
    <w:rsid w:val="00107725"/>
    <w:rsid w:val="00107783"/>
    <w:rsid w:val="00110C4B"/>
    <w:rsid w:val="00110F67"/>
    <w:rsid w:val="00111240"/>
    <w:rsid w:val="001113E4"/>
    <w:rsid w:val="001119E1"/>
    <w:rsid w:val="00112313"/>
    <w:rsid w:val="00112D4C"/>
    <w:rsid w:val="00113722"/>
    <w:rsid w:val="001140B2"/>
    <w:rsid w:val="00114214"/>
    <w:rsid w:val="001143CB"/>
    <w:rsid w:val="00114463"/>
    <w:rsid w:val="001144D1"/>
    <w:rsid w:val="001147D6"/>
    <w:rsid w:val="00115269"/>
    <w:rsid w:val="001155E3"/>
    <w:rsid w:val="001155FF"/>
    <w:rsid w:val="00115BC6"/>
    <w:rsid w:val="001160F3"/>
    <w:rsid w:val="00117386"/>
    <w:rsid w:val="0012028F"/>
    <w:rsid w:val="00120769"/>
    <w:rsid w:val="00120B64"/>
    <w:rsid w:val="00120FA9"/>
    <w:rsid w:val="001210E8"/>
    <w:rsid w:val="00123303"/>
    <w:rsid w:val="00123468"/>
    <w:rsid w:val="00123BD1"/>
    <w:rsid w:val="00123C7C"/>
    <w:rsid w:val="001242D2"/>
    <w:rsid w:val="0012449C"/>
    <w:rsid w:val="00124C92"/>
    <w:rsid w:val="0012590D"/>
    <w:rsid w:val="00126CB9"/>
    <w:rsid w:val="00127A09"/>
    <w:rsid w:val="00127E2A"/>
    <w:rsid w:val="00130D8C"/>
    <w:rsid w:val="001317C8"/>
    <w:rsid w:val="001317CB"/>
    <w:rsid w:val="0013196E"/>
    <w:rsid w:val="00131E27"/>
    <w:rsid w:val="00131F93"/>
    <w:rsid w:val="001322A6"/>
    <w:rsid w:val="001323F1"/>
    <w:rsid w:val="00132B5F"/>
    <w:rsid w:val="0013318D"/>
    <w:rsid w:val="001334ED"/>
    <w:rsid w:val="00133750"/>
    <w:rsid w:val="00133A0E"/>
    <w:rsid w:val="00133B8C"/>
    <w:rsid w:val="00133BAE"/>
    <w:rsid w:val="00133F30"/>
    <w:rsid w:val="00134BB3"/>
    <w:rsid w:val="00134C9B"/>
    <w:rsid w:val="00134DDA"/>
    <w:rsid w:val="00136074"/>
    <w:rsid w:val="00136117"/>
    <w:rsid w:val="001374A3"/>
    <w:rsid w:val="001400C3"/>
    <w:rsid w:val="001400E5"/>
    <w:rsid w:val="00140133"/>
    <w:rsid w:val="00140DC1"/>
    <w:rsid w:val="00140EC4"/>
    <w:rsid w:val="00141BCF"/>
    <w:rsid w:val="0014390A"/>
    <w:rsid w:val="00143BCA"/>
    <w:rsid w:val="001446E7"/>
    <w:rsid w:val="001447CE"/>
    <w:rsid w:val="00144D04"/>
    <w:rsid w:val="001457E7"/>
    <w:rsid w:val="00146275"/>
    <w:rsid w:val="001464CE"/>
    <w:rsid w:val="001466AE"/>
    <w:rsid w:val="0014670A"/>
    <w:rsid w:val="00147071"/>
    <w:rsid w:val="00147DD2"/>
    <w:rsid w:val="00150139"/>
    <w:rsid w:val="00150918"/>
    <w:rsid w:val="00150CD0"/>
    <w:rsid w:val="001512FD"/>
    <w:rsid w:val="001513EB"/>
    <w:rsid w:val="00151601"/>
    <w:rsid w:val="001516A6"/>
    <w:rsid w:val="00153CF2"/>
    <w:rsid w:val="001541F5"/>
    <w:rsid w:val="00154A4F"/>
    <w:rsid w:val="00154A58"/>
    <w:rsid w:val="00154C4D"/>
    <w:rsid w:val="00154F39"/>
    <w:rsid w:val="00155AAE"/>
    <w:rsid w:val="001562F6"/>
    <w:rsid w:val="00156310"/>
    <w:rsid w:val="0015631B"/>
    <w:rsid w:val="00156ED2"/>
    <w:rsid w:val="0015718E"/>
    <w:rsid w:val="001574F0"/>
    <w:rsid w:val="00157A68"/>
    <w:rsid w:val="00157F23"/>
    <w:rsid w:val="00160544"/>
    <w:rsid w:val="001607B4"/>
    <w:rsid w:val="001608E8"/>
    <w:rsid w:val="00160B3D"/>
    <w:rsid w:val="001615E3"/>
    <w:rsid w:val="00161A2F"/>
    <w:rsid w:val="00161E2B"/>
    <w:rsid w:val="00162342"/>
    <w:rsid w:val="00162D47"/>
    <w:rsid w:val="00162F30"/>
    <w:rsid w:val="001636FF"/>
    <w:rsid w:val="00164E73"/>
    <w:rsid w:val="00165341"/>
    <w:rsid w:val="0016550C"/>
    <w:rsid w:val="00165D66"/>
    <w:rsid w:val="0016677F"/>
    <w:rsid w:val="00167428"/>
    <w:rsid w:val="0016773C"/>
    <w:rsid w:val="001679A7"/>
    <w:rsid w:val="00167BC3"/>
    <w:rsid w:val="001703E2"/>
    <w:rsid w:val="0017094E"/>
    <w:rsid w:val="00170D00"/>
    <w:rsid w:val="00170D04"/>
    <w:rsid w:val="0017107A"/>
    <w:rsid w:val="00171708"/>
    <w:rsid w:val="00171768"/>
    <w:rsid w:val="00171D00"/>
    <w:rsid w:val="00171F91"/>
    <w:rsid w:val="00172695"/>
    <w:rsid w:val="00172746"/>
    <w:rsid w:val="00173703"/>
    <w:rsid w:val="00173BBD"/>
    <w:rsid w:val="00174681"/>
    <w:rsid w:val="001747AA"/>
    <w:rsid w:val="00174DBB"/>
    <w:rsid w:val="00175258"/>
    <w:rsid w:val="0017557D"/>
    <w:rsid w:val="001755E9"/>
    <w:rsid w:val="001756EB"/>
    <w:rsid w:val="00175A52"/>
    <w:rsid w:val="00175FE3"/>
    <w:rsid w:val="0017614D"/>
    <w:rsid w:val="00176162"/>
    <w:rsid w:val="0017626F"/>
    <w:rsid w:val="0017642F"/>
    <w:rsid w:val="0017744D"/>
    <w:rsid w:val="00177D01"/>
    <w:rsid w:val="00177F76"/>
    <w:rsid w:val="00180116"/>
    <w:rsid w:val="001807CA"/>
    <w:rsid w:val="001808BD"/>
    <w:rsid w:val="00181B98"/>
    <w:rsid w:val="0018250B"/>
    <w:rsid w:val="00182C07"/>
    <w:rsid w:val="00183667"/>
    <w:rsid w:val="00183B13"/>
    <w:rsid w:val="00184F5B"/>
    <w:rsid w:val="001854DB"/>
    <w:rsid w:val="001855A6"/>
    <w:rsid w:val="0018580E"/>
    <w:rsid w:val="001859B6"/>
    <w:rsid w:val="00186494"/>
    <w:rsid w:val="00186B50"/>
    <w:rsid w:val="001876D9"/>
    <w:rsid w:val="00187D35"/>
    <w:rsid w:val="00187EA1"/>
    <w:rsid w:val="00190A6D"/>
    <w:rsid w:val="00190EC7"/>
    <w:rsid w:val="00191B05"/>
    <w:rsid w:val="00191E68"/>
    <w:rsid w:val="001922BA"/>
    <w:rsid w:val="00192A22"/>
    <w:rsid w:val="00192E21"/>
    <w:rsid w:val="00193290"/>
    <w:rsid w:val="0019336B"/>
    <w:rsid w:val="00194417"/>
    <w:rsid w:val="00194428"/>
    <w:rsid w:val="00194B42"/>
    <w:rsid w:val="00195B67"/>
    <w:rsid w:val="00195C6E"/>
    <w:rsid w:val="00196E42"/>
    <w:rsid w:val="00197444"/>
    <w:rsid w:val="0019756A"/>
    <w:rsid w:val="00197ABD"/>
    <w:rsid w:val="001A07F8"/>
    <w:rsid w:val="001A0A63"/>
    <w:rsid w:val="001A10B1"/>
    <w:rsid w:val="001A1529"/>
    <w:rsid w:val="001A18BF"/>
    <w:rsid w:val="001A1B39"/>
    <w:rsid w:val="001A1FA1"/>
    <w:rsid w:val="001A2542"/>
    <w:rsid w:val="001A31AC"/>
    <w:rsid w:val="001A3E38"/>
    <w:rsid w:val="001A3FCF"/>
    <w:rsid w:val="001A418D"/>
    <w:rsid w:val="001A43BB"/>
    <w:rsid w:val="001A4CB4"/>
    <w:rsid w:val="001A59BE"/>
    <w:rsid w:val="001A5E2F"/>
    <w:rsid w:val="001A689E"/>
    <w:rsid w:val="001A6C6B"/>
    <w:rsid w:val="001A745C"/>
    <w:rsid w:val="001A778E"/>
    <w:rsid w:val="001A77A9"/>
    <w:rsid w:val="001A7E42"/>
    <w:rsid w:val="001B0A94"/>
    <w:rsid w:val="001B0B59"/>
    <w:rsid w:val="001B1CC5"/>
    <w:rsid w:val="001B1CD2"/>
    <w:rsid w:val="001B2265"/>
    <w:rsid w:val="001B360D"/>
    <w:rsid w:val="001B3DE3"/>
    <w:rsid w:val="001B4DC7"/>
    <w:rsid w:val="001B53D2"/>
    <w:rsid w:val="001B5595"/>
    <w:rsid w:val="001B64DC"/>
    <w:rsid w:val="001B69BF"/>
    <w:rsid w:val="001B6D12"/>
    <w:rsid w:val="001B70D5"/>
    <w:rsid w:val="001B7941"/>
    <w:rsid w:val="001C01B2"/>
    <w:rsid w:val="001C02E4"/>
    <w:rsid w:val="001C0DCD"/>
    <w:rsid w:val="001C0E83"/>
    <w:rsid w:val="001C0FB4"/>
    <w:rsid w:val="001C1EFC"/>
    <w:rsid w:val="001C269F"/>
    <w:rsid w:val="001C2FD7"/>
    <w:rsid w:val="001C3924"/>
    <w:rsid w:val="001C3DE6"/>
    <w:rsid w:val="001C4596"/>
    <w:rsid w:val="001C4835"/>
    <w:rsid w:val="001C489C"/>
    <w:rsid w:val="001C57F7"/>
    <w:rsid w:val="001C5EDE"/>
    <w:rsid w:val="001C610C"/>
    <w:rsid w:val="001C65DD"/>
    <w:rsid w:val="001C6AA4"/>
    <w:rsid w:val="001C71D9"/>
    <w:rsid w:val="001C742D"/>
    <w:rsid w:val="001C78AF"/>
    <w:rsid w:val="001D05C7"/>
    <w:rsid w:val="001D139C"/>
    <w:rsid w:val="001D1A5A"/>
    <w:rsid w:val="001D1BB7"/>
    <w:rsid w:val="001D23E4"/>
    <w:rsid w:val="001D2FB2"/>
    <w:rsid w:val="001D3648"/>
    <w:rsid w:val="001D38FD"/>
    <w:rsid w:val="001D3FD1"/>
    <w:rsid w:val="001D412A"/>
    <w:rsid w:val="001D4CE7"/>
    <w:rsid w:val="001D56F0"/>
    <w:rsid w:val="001D60EE"/>
    <w:rsid w:val="001D656B"/>
    <w:rsid w:val="001D68EB"/>
    <w:rsid w:val="001D6EA8"/>
    <w:rsid w:val="001E1075"/>
    <w:rsid w:val="001E23CE"/>
    <w:rsid w:val="001E2A56"/>
    <w:rsid w:val="001E2E53"/>
    <w:rsid w:val="001E4195"/>
    <w:rsid w:val="001E4645"/>
    <w:rsid w:val="001E628A"/>
    <w:rsid w:val="001E6694"/>
    <w:rsid w:val="001E69D7"/>
    <w:rsid w:val="001E6EFB"/>
    <w:rsid w:val="001E6F75"/>
    <w:rsid w:val="001E7852"/>
    <w:rsid w:val="001E7934"/>
    <w:rsid w:val="001E7CFB"/>
    <w:rsid w:val="001F02EB"/>
    <w:rsid w:val="001F0B9D"/>
    <w:rsid w:val="001F1526"/>
    <w:rsid w:val="001F16BC"/>
    <w:rsid w:val="001F183C"/>
    <w:rsid w:val="001F22F0"/>
    <w:rsid w:val="001F2AA3"/>
    <w:rsid w:val="001F2C61"/>
    <w:rsid w:val="001F2E7D"/>
    <w:rsid w:val="001F35CD"/>
    <w:rsid w:val="001F45EB"/>
    <w:rsid w:val="001F4BE0"/>
    <w:rsid w:val="001F4BEC"/>
    <w:rsid w:val="001F5041"/>
    <w:rsid w:val="001F5880"/>
    <w:rsid w:val="001F6DF4"/>
    <w:rsid w:val="001F6E35"/>
    <w:rsid w:val="001F6E5A"/>
    <w:rsid w:val="001F713C"/>
    <w:rsid w:val="001F7579"/>
    <w:rsid w:val="001F7B46"/>
    <w:rsid w:val="0020012D"/>
    <w:rsid w:val="0020062D"/>
    <w:rsid w:val="00200E40"/>
    <w:rsid w:val="00200F16"/>
    <w:rsid w:val="00201698"/>
    <w:rsid w:val="00201918"/>
    <w:rsid w:val="00201AEA"/>
    <w:rsid w:val="00201D09"/>
    <w:rsid w:val="00202410"/>
    <w:rsid w:val="00202566"/>
    <w:rsid w:val="00202FDD"/>
    <w:rsid w:val="00202FE1"/>
    <w:rsid w:val="00203177"/>
    <w:rsid w:val="00203EE9"/>
    <w:rsid w:val="00204603"/>
    <w:rsid w:val="00204792"/>
    <w:rsid w:val="00205126"/>
    <w:rsid w:val="0020586D"/>
    <w:rsid w:val="00205C38"/>
    <w:rsid w:val="00205E93"/>
    <w:rsid w:val="002064B8"/>
    <w:rsid w:val="00210F2F"/>
    <w:rsid w:val="00210F70"/>
    <w:rsid w:val="002117AC"/>
    <w:rsid w:val="00212C69"/>
    <w:rsid w:val="00213B00"/>
    <w:rsid w:val="00213D4C"/>
    <w:rsid w:val="00213D93"/>
    <w:rsid w:val="00213DD7"/>
    <w:rsid w:val="002144BB"/>
    <w:rsid w:val="002144FE"/>
    <w:rsid w:val="00214C28"/>
    <w:rsid w:val="0021523E"/>
    <w:rsid w:val="002152F3"/>
    <w:rsid w:val="00215456"/>
    <w:rsid w:val="00215E54"/>
    <w:rsid w:val="00215F78"/>
    <w:rsid w:val="00216555"/>
    <w:rsid w:val="00216BAB"/>
    <w:rsid w:val="002177B7"/>
    <w:rsid w:val="002177DE"/>
    <w:rsid w:val="00217925"/>
    <w:rsid w:val="00217C74"/>
    <w:rsid w:val="002204D7"/>
    <w:rsid w:val="00220E90"/>
    <w:rsid w:val="002214BC"/>
    <w:rsid w:val="002215F4"/>
    <w:rsid w:val="0022172C"/>
    <w:rsid w:val="002217D6"/>
    <w:rsid w:val="002219BE"/>
    <w:rsid w:val="00221FCC"/>
    <w:rsid w:val="0022204B"/>
    <w:rsid w:val="00222A84"/>
    <w:rsid w:val="00223072"/>
    <w:rsid w:val="002239F3"/>
    <w:rsid w:val="00223A42"/>
    <w:rsid w:val="00223E1D"/>
    <w:rsid w:val="002243AB"/>
    <w:rsid w:val="00224EDA"/>
    <w:rsid w:val="002250E8"/>
    <w:rsid w:val="002253BD"/>
    <w:rsid w:val="00226CA0"/>
    <w:rsid w:val="002272E6"/>
    <w:rsid w:val="00227EB6"/>
    <w:rsid w:val="002304E0"/>
    <w:rsid w:val="002309DE"/>
    <w:rsid w:val="00231080"/>
    <w:rsid w:val="00231228"/>
    <w:rsid w:val="002318FA"/>
    <w:rsid w:val="0023209A"/>
    <w:rsid w:val="00233BCE"/>
    <w:rsid w:val="00235009"/>
    <w:rsid w:val="00235ADC"/>
    <w:rsid w:val="00235D63"/>
    <w:rsid w:val="00236279"/>
    <w:rsid w:val="0023755E"/>
    <w:rsid w:val="00237F69"/>
    <w:rsid w:val="0024071D"/>
    <w:rsid w:val="0024095A"/>
    <w:rsid w:val="00240E33"/>
    <w:rsid w:val="00241479"/>
    <w:rsid w:val="002418F2"/>
    <w:rsid w:val="00242B45"/>
    <w:rsid w:val="00242E70"/>
    <w:rsid w:val="002432D8"/>
    <w:rsid w:val="002435FE"/>
    <w:rsid w:val="00243F4C"/>
    <w:rsid w:val="00244459"/>
    <w:rsid w:val="002446F3"/>
    <w:rsid w:val="00244758"/>
    <w:rsid w:val="00244C9E"/>
    <w:rsid w:val="00245EFB"/>
    <w:rsid w:val="00246C4C"/>
    <w:rsid w:val="00246D08"/>
    <w:rsid w:val="00247808"/>
    <w:rsid w:val="00247BC4"/>
    <w:rsid w:val="00247FC3"/>
    <w:rsid w:val="0025020A"/>
    <w:rsid w:val="00250395"/>
    <w:rsid w:val="0025039B"/>
    <w:rsid w:val="00250739"/>
    <w:rsid w:val="002508AA"/>
    <w:rsid w:val="0025161C"/>
    <w:rsid w:val="002533CE"/>
    <w:rsid w:val="0025347B"/>
    <w:rsid w:val="00253F50"/>
    <w:rsid w:val="002541D8"/>
    <w:rsid w:val="00254884"/>
    <w:rsid w:val="00254945"/>
    <w:rsid w:val="00255804"/>
    <w:rsid w:val="00255AF5"/>
    <w:rsid w:val="0025630F"/>
    <w:rsid w:val="00257273"/>
    <w:rsid w:val="0025752E"/>
    <w:rsid w:val="00257861"/>
    <w:rsid w:val="00261302"/>
    <w:rsid w:val="0026244D"/>
    <w:rsid w:val="00262F2A"/>
    <w:rsid w:val="002633FB"/>
    <w:rsid w:val="00263726"/>
    <w:rsid w:val="00263954"/>
    <w:rsid w:val="00264189"/>
    <w:rsid w:val="00264456"/>
    <w:rsid w:val="00264850"/>
    <w:rsid w:val="00266026"/>
    <w:rsid w:val="00266731"/>
    <w:rsid w:val="002667E2"/>
    <w:rsid w:val="00267C92"/>
    <w:rsid w:val="002707B6"/>
    <w:rsid w:val="00270FF8"/>
    <w:rsid w:val="002715A1"/>
    <w:rsid w:val="0027351E"/>
    <w:rsid w:val="0027373A"/>
    <w:rsid w:val="00273B9B"/>
    <w:rsid w:val="002744D7"/>
    <w:rsid w:val="0027557F"/>
    <w:rsid w:val="002757E0"/>
    <w:rsid w:val="00275B78"/>
    <w:rsid w:val="002764ED"/>
    <w:rsid w:val="00277484"/>
    <w:rsid w:val="0028104F"/>
    <w:rsid w:val="0028139E"/>
    <w:rsid w:val="002821F4"/>
    <w:rsid w:val="00282992"/>
    <w:rsid w:val="0028311C"/>
    <w:rsid w:val="00283588"/>
    <w:rsid w:val="002843A9"/>
    <w:rsid w:val="00284718"/>
    <w:rsid w:val="002847AA"/>
    <w:rsid w:val="002854D7"/>
    <w:rsid w:val="002857A9"/>
    <w:rsid w:val="002857BD"/>
    <w:rsid w:val="00285E93"/>
    <w:rsid w:val="00285FB7"/>
    <w:rsid w:val="002860D9"/>
    <w:rsid w:val="002863FE"/>
    <w:rsid w:val="002868B7"/>
    <w:rsid w:val="00286D8C"/>
    <w:rsid w:val="00287D3C"/>
    <w:rsid w:val="00287D9E"/>
    <w:rsid w:val="00290B70"/>
    <w:rsid w:val="00290CA0"/>
    <w:rsid w:val="00291226"/>
    <w:rsid w:val="0029179A"/>
    <w:rsid w:val="00291F96"/>
    <w:rsid w:val="00292A51"/>
    <w:rsid w:val="00293693"/>
    <w:rsid w:val="00293AF2"/>
    <w:rsid w:val="002941C5"/>
    <w:rsid w:val="00294241"/>
    <w:rsid w:val="00294644"/>
    <w:rsid w:val="002947E4"/>
    <w:rsid w:val="00294A6B"/>
    <w:rsid w:val="00295EDE"/>
    <w:rsid w:val="00296BEA"/>
    <w:rsid w:val="00297156"/>
    <w:rsid w:val="00297563"/>
    <w:rsid w:val="00297629"/>
    <w:rsid w:val="002977A7"/>
    <w:rsid w:val="0029795B"/>
    <w:rsid w:val="00297BE3"/>
    <w:rsid w:val="00297EA2"/>
    <w:rsid w:val="002A07BB"/>
    <w:rsid w:val="002A08A5"/>
    <w:rsid w:val="002A0981"/>
    <w:rsid w:val="002A17B1"/>
    <w:rsid w:val="002A1A62"/>
    <w:rsid w:val="002A1A9F"/>
    <w:rsid w:val="002A1AD0"/>
    <w:rsid w:val="002A1E1D"/>
    <w:rsid w:val="002A2276"/>
    <w:rsid w:val="002A2E8C"/>
    <w:rsid w:val="002A2FDB"/>
    <w:rsid w:val="002A527C"/>
    <w:rsid w:val="002A52D8"/>
    <w:rsid w:val="002A562A"/>
    <w:rsid w:val="002A6E77"/>
    <w:rsid w:val="002A6F3B"/>
    <w:rsid w:val="002A7096"/>
    <w:rsid w:val="002A70BF"/>
    <w:rsid w:val="002A72DB"/>
    <w:rsid w:val="002A7555"/>
    <w:rsid w:val="002A7933"/>
    <w:rsid w:val="002A79B4"/>
    <w:rsid w:val="002B0457"/>
    <w:rsid w:val="002B0E18"/>
    <w:rsid w:val="002B107F"/>
    <w:rsid w:val="002B17E6"/>
    <w:rsid w:val="002B1AE8"/>
    <w:rsid w:val="002B1AEB"/>
    <w:rsid w:val="002B1D12"/>
    <w:rsid w:val="002B20E3"/>
    <w:rsid w:val="002B2515"/>
    <w:rsid w:val="002B25E3"/>
    <w:rsid w:val="002B2937"/>
    <w:rsid w:val="002B2D88"/>
    <w:rsid w:val="002B3855"/>
    <w:rsid w:val="002B3892"/>
    <w:rsid w:val="002B3D9E"/>
    <w:rsid w:val="002B4A7F"/>
    <w:rsid w:val="002B4E18"/>
    <w:rsid w:val="002B4E4D"/>
    <w:rsid w:val="002B5B31"/>
    <w:rsid w:val="002B7394"/>
    <w:rsid w:val="002C097C"/>
    <w:rsid w:val="002C0E8C"/>
    <w:rsid w:val="002C0ECF"/>
    <w:rsid w:val="002C1575"/>
    <w:rsid w:val="002C4F5A"/>
    <w:rsid w:val="002C521E"/>
    <w:rsid w:val="002C55BD"/>
    <w:rsid w:val="002C7004"/>
    <w:rsid w:val="002C73F7"/>
    <w:rsid w:val="002C7740"/>
    <w:rsid w:val="002C7FAA"/>
    <w:rsid w:val="002D0056"/>
    <w:rsid w:val="002D1136"/>
    <w:rsid w:val="002D1323"/>
    <w:rsid w:val="002D1764"/>
    <w:rsid w:val="002D1AA8"/>
    <w:rsid w:val="002D1B5F"/>
    <w:rsid w:val="002D246D"/>
    <w:rsid w:val="002D2C46"/>
    <w:rsid w:val="002D2C6D"/>
    <w:rsid w:val="002D34EC"/>
    <w:rsid w:val="002D3599"/>
    <w:rsid w:val="002D3B65"/>
    <w:rsid w:val="002D41CE"/>
    <w:rsid w:val="002D4BB3"/>
    <w:rsid w:val="002D537D"/>
    <w:rsid w:val="002D6A85"/>
    <w:rsid w:val="002D6E06"/>
    <w:rsid w:val="002D70EB"/>
    <w:rsid w:val="002D79A5"/>
    <w:rsid w:val="002E06DF"/>
    <w:rsid w:val="002E15AA"/>
    <w:rsid w:val="002E17E8"/>
    <w:rsid w:val="002E1D2B"/>
    <w:rsid w:val="002E1E4B"/>
    <w:rsid w:val="002E2106"/>
    <w:rsid w:val="002E2986"/>
    <w:rsid w:val="002E29D7"/>
    <w:rsid w:val="002E3AF3"/>
    <w:rsid w:val="002E4422"/>
    <w:rsid w:val="002E4BDE"/>
    <w:rsid w:val="002E5689"/>
    <w:rsid w:val="002E56F1"/>
    <w:rsid w:val="002E5CD9"/>
    <w:rsid w:val="002E5DFF"/>
    <w:rsid w:val="002E64F3"/>
    <w:rsid w:val="002E6598"/>
    <w:rsid w:val="002E6BF1"/>
    <w:rsid w:val="002E7809"/>
    <w:rsid w:val="002E7C5F"/>
    <w:rsid w:val="002F00D7"/>
    <w:rsid w:val="002F0D0B"/>
    <w:rsid w:val="002F0EF0"/>
    <w:rsid w:val="002F173C"/>
    <w:rsid w:val="002F1BF7"/>
    <w:rsid w:val="002F1E32"/>
    <w:rsid w:val="002F2509"/>
    <w:rsid w:val="002F26C4"/>
    <w:rsid w:val="002F2D31"/>
    <w:rsid w:val="002F33ED"/>
    <w:rsid w:val="002F3B97"/>
    <w:rsid w:val="002F40D9"/>
    <w:rsid w:val="002F45E5"/>
    <w:rsid w:val="002F46E1"/>
    <w:rsid w:val="002F571E"/>
    <w:rsid w:val="002F5810"/>
    <w:rsid w:val="002F6A03"/>
    <w:rsid w:val="002F6F5A"/>
    <w:rsid w:val="002F7971"/>
    <w:rsid w:val="002F7981"/>
    <w:rsid w:val="002F7AC2"/>
    <w:rsid w:val="003002E7"/>
    <w:rsid w:val="0030047B"/>
    <w:rsid w:val="00300A33"/>
    <w:rsid w:val="00300CA1"/>
    <w:rsid w:val="00301DFE"/>
    <w:rsid w:val="00301E0D"/>
    <w:rsid w:val="003022AE"/>
    <w:rsid w:val="00302A0E"/>
    <w:rsid w:val="003032B6"/>
    <w:rsid w:val="003032F6"/>
    <w:rsid w:val="0030366E"/>
    <w:rsid w:val="003036C1"/>
    <w:rsid w:val="003043DB"/>
    <w:rsid w:val="00304720"/>
    <w:rsid w:val="00304939"/>
    <w:rsid w:val="00304E95"/>
    <w:rsid w:val="00305ECA"/>
    <w:rsid w:val="003063A5"/>
    <w:rsid w:val="003069CB"/>
    <w:rsid w:val="00306D53"/>
    <w:rsid w:val="00310B7F"/>
    <w:rsid w:val="00311684"/>
    <w:rsid w:val="00311A5B"/>
    <w:rsid w:val="00311C08"/>
    <w:rsid w:val="0031326C"/>
    <w:rsid w:val="003132C6"/>
    <w:rsid w:val="003139B5"/>
    <w:rsid w:val="00313A83"/>
    <w:rsid w:val="00313C8A"/>
    <w:rsid w:val="00314F0F"/>
    <w:rsid w:val="0031524A"/>
    <w:rsid w:val="00316709"/>
    <w:rsid w:val="00316808"/>
    <w:rsid w:val="00317099"/>
    <w:rsid w:val="00317BE8"/>
    <w:rsid w:val="00317C38"/>
    <w:rsid w:val="00317D2C"/>
    <w:rsid w:val="00317FD6"/>
    <w:rsid w:val="00320019"/>
    <w:rsid w:val="00320DBD"/>
    <w:rsid w:val="003217C8"/>
    <w:rsid w:val="00321AC2"/>
    <w:rsid w:val="00321C9E"/>
    <w:rsid w:val="00322289"/>
    <w:rsid w:val="003225B7"/>
    <w:rsid w:val="00322966"/>
    <w:rsid w:val="003233C3"/>
    <w:rsid w:val="003236EA"/>
    <w:rsid w:val="0032385A"/>
    <w:rsid w:val="0032483E"/>
    <w:rsid w:val="00324D36"/>
    <w:rsid w:val="00324E48"/>
    <w:rsid w:val="00325083"/>
    <w:rsid w:val="0032591E"/>
    <w:rsid w:val="00326027"/>
    <w:rsid w:val="00326262"/>
    <w:rsid w:val="0032694D"/>
    <w:rsid w:val="00326CB6"/>
    <w:rsid w:val="003300FB"/>
    <w:rsid w:val="003307EE"/>
    <w:rsid w:val="00331254"/>
    <w:rsid w:val="00331E43"/>
    <w:rsid w:val="0033293F"/>
    <w:rsid w:val="00332DF6"/>
    <w:rsid w:val="00332EA4"/>
    <w:rsid w:val="003331AD"/>
    <w:rsid w:val="003333FD"/>
    <w:rsid w:val="00333564"/>
    <w:rsid w:val="00333743"/>
    <w:rsid w:val="00333BD9"/>
    <w:rsid w:val="0033426F"/>
    <w:rsid w:val="0033439B"/>
    <w:rsid w:val="00334944"/>
    <w:rsid w:val="0033507E"/>
    <w:rsid w:val="00335783"/>
    <w:rsid w:val="00336460"/>
    <w:rsid w:val="00336C34"/>
    <w:rsid w:val="00336E14"/>
    <w:rsid w:val="00336F8E"/>
    <w:rsid w:val="00337080"/>
    <w:rsid w:val="00337C74"/>
    <w:rsid w:val="00337FEA"/>
    <w:rsid w:val="0034117F"/>
    <w:rsid w:val="0034185D"/>
    <w:rsid w:val="003426FC"/>
    <w:rsid w:val="00343A7B"/>
    <w:rsid w:val="00343D84"/>
    <w:rsid w:val="00344172"/>
    <w:rsid w:val="0034450F"/>
    <w:rsid w:val="00344CA3"/>
    <w:rsid w:val="00344FA1"/>
    <w:rsid w:val="00345DC2"/>
    <w:rsid w:val="00345DC9"/>
    <w:rsid w:val="0034662D"/>
    <w:rsid w:val="00347E91"/>
    <w:rsid w:val="003500CC"/>
    <w:rsid w:val="0035023C"/>
    <w:rsid w:val="00350531"/>
    <w:rsid w:val="003508C4"/>
    <w:rsid w:val="00350911"/>
    <w:rsid w:val="00350D6B"/>
    <w:rsid w:val="003514C1"/>
    <w:rsid w:val="00351999"/>
    <w:rsid w:val="00351D40"/>
    <w:rsid w:val="00351DF0"/>
    <w:rsid w:val="00352474"/>
    <w:rsid w:val="0035259F"/>
    <w:rsid w:val="00352674"/>
    <w:rsid w:val="00353619"/>
    <w:rsid w:val="00353762"/>
    <w:rsid w:val="003537B9"/>
    <w:rsid w:val="00354F5D"/>
    <w:rsid w:val="00355507"/>
    <w:rsid w:val="0035557F"/>
    <w:rsid w:val="00355713"/>
    <w:rsid w:val="00355821"/>
    <w:rsid w:val="00355B81"/>
    <w:rsid w:val="00355F27"/>
    <w:rsid w:val="00356458"/>
    <w:rsid w:val="00357167"/>
    <w:rsid w:val="0035736D"/>
    <w:rsid w:val="0035746D"/>
    <w:rsid w:val="00357AB9"/>
    <w:rsid w:val="00357DDD"/>
    <w:rsid w:val="003604FC"/>
    <w:rsid w:val="0036067B"/>
    <w:rsid w:val="00361419"/>
    <w:rsid w:val="00361495"/>
    <w:rsid w:val="00361C1C"/>
    <w:rsid w:val="00361FB8"/>
    <w:rsid w:val="0036247F"/>
    <w:rsid w:val="0036266F"/>
    <w:rsid w:val="00362949"/>
    <w:rsid w:val="00362AFE"/>
    <w:rsid w:val="00362CF5"/>
    <w:rsid w:val="00363649"/>
    <w:rsid w:val="00363848"/>
    <w:rsid w:val="00363C54"/>
    <w:rsid w:val="00365434"/>
    <w:rsid w:val="00365871"/>
    <w:rsid w:val="00365E74"/>
    <w:rsid w:val="0036614A"/>
    <w:rsid w:val="00366240"/>
    <w:rsid w:val="003675EF"/>
    <w:rsid w:val="00370CC1"/>
    <w:rsid w:val="003717C7"/>
    <w:rsid w:val="003729BE"/>
    <w:rsid w:val="003749E2"/>
    <w:rsid w:val="00374A5C"/>
    <w:rsid w:val="00376404"/>
    <w:rsid w:val="003775D2"/>
    <w:rsid w:val="00377637"/>
    <w:rsid w:val="00380151"/>
    <w:rsid w:val="003805F4"/>
    <w:rsid w:val="00380CBF"/>
    <w:rsid w:val="00380F25"/>
    <w:rsid w:val="0038118B"/>
    <w:rsid w:val="0038163E"/>
    <w:rsid w:val="00381EFA"/>
    <w:rsid w:val="0038230F"/>
    <w:rsid w:val="0038238D"/>
    <w:rsid w:val="003827F2"/>
    <w:rsid w:val="003839D3"/>
    <w:rsid w:val="00383B87"/>
    <w:rsid w:val="00384315"/>
    <w:rsid w:val="00384370"/>
    <w:rsid w:val="00385BA3"/>
    <w:rsid w:val="003860EC"/>
    <w:rsid w:val="0038654A"/>
    <w:rsid w:val="0038658A"/>
    <w:rsid w:val="003865A8"/>
    <w:rsid w:val="00386B4C"/>
    <w:rsid w:val="0038722D"/>
    <w:rsid w:val="00387C1D"/>
    <w:rsid w:val="00390ADA"/>
    <w:rsid w:val="003911C4"/>
    <w:rsid w:val="0039128A"/>
    <w:rsid w:val="00391373"/>
    <w:rsid w:val="003918AB"/>
    <w:rsid w:val="00391A5A"/>
    <w:rsid w:val="00391EA2"/>
    <w:rsid w:val="0039278E"/>
    <w:rsid w:val="0039311A"/>
    <w:rsid w:val="003932B8"/>
    <w:rsid w:val="00393987"/>
    <w:rsid w:val="00393A43"/>
    <w:rsid w:val="00394709"/>
    <w:rsid w:val="00394CA2"/>
    <w:rsid w:val="00394F72"/>
    <w:rsid w:val="003952B7"/>
    <w:rsid w:val="003959D8"/>
    <w:rsid w:val="00396167"/>
    <w:rsid w:val="003965C0"/>
    <w:rsid w:val="0039737F"/>
    <w:rsid w:val="00397860"/>
    <w:rsid w:val="003A0960"/>
    <w:rsid w:val="003A0A28"/>
    <w:rsid w:val="003A1AD5"/>
    <w:rsid w:val="003A1B71"/>
    <w:rsid w:val="003A3A4C"/>
    <w:rsid w:val="003A44B7"/>
    <w:rsid w:val="003A494E"/>
    <w:rsid w:val="003A5815"/>
    <w:rsid w:val="003A595B"/>
    <w:rsid w:val="003A602C"/>
    <w:rsid w:val="003A625D"/>
    <w:rsid w:val="003A67D3"/>
    <w:rsid w:val="003A6B1A"/>
    <w:rsid w:val="003A6C08"/>
    <w:rsid w:val="003A6E2B"/>
    <w:rsid w:val="003A71A2"/>
    <w:rsid w:val="003A76EB"/>
    <w:rsid w:val="003A7B9E"/>
    <w:rsid w:val="003A7C22"/>
    <w:rsid w:val="003B0260"/>
    <w:rsid w:val="003B02AA"/>
    <w:rsid w:val="003B0804"/>
    <w:rsid w:val="003B0899"/>
    <w:rsid w:val="003B0B4C"/>
    <w:rsid w:val="003B1198"/>
    <w:rsid w:val="003B26C8"/>
    <w:rsid w:val="003B2B5A"/>
    <w:rsid w:val="003B2DB5"/>
    <w:rsid w:val="003B2F20"/>
    <w:rsid w:val="003B2FEB"/>
    <w:rsid w:val="003B3189"/>
    <w:rsid w:val="003B328C"/>
    <w:rsid w:val="003B3484"/>
    <w:rsid w:val="003B4405"/>
    <w:rsid w:val="003B4E9C"/>
    <w:rsid w:val="003B6708"/>
    <w:rsid w:val="003B6A1A"/>
    <w:rsid w:val="003B6BCC"/>
    <w:rsid w:val="003B6C81"/>
    <w:rsid w:val="003B7982"/>
    <w:rsid w:val="003B7F8E"/>
    <w:rsid w:val="003B7F9A"/>
    <w:rsid w:val="003C0B93"/>
    <w:rsid w:val="003C220A"/>
    <w:rsid w:val="003C24A3"/>
    <w:rsid w:val="003C2FFD"/>
    <w:rsid w:val="003C3F8E"/>
    <w:rsid w:val="003C4189"/>
    <w:rsid w:val="003C4D5F"/>
    <w:rsid w:val="003C4EC1"/>
    <w:rsid w:val="003C4FE4"/>
    <w:rsid w:val="003C548C"/>
    <w:rsid w:val="003C5A0B"/>
    <w:rsid w:val="003C5A54"/>
    <w:rsid w:val="003C5D1A"/>
    <w:rsid w:val="003C62F3"/>
    <w:rsid w:val="003C6522"/>
    <w:rsid w:val="003C6F7A"/>
    <w:rsid w:val="003C7631"/>
    <w:rsid w:val="003D0103"/>
    <w:rsid w:val="003D1E63"/>
    <w:rsid w:val="003D236F"/>
    <w:rsid w:val="003D2474"/>
    <w:rsid w:val="003D2832"/>
    <w:rsid w:val="003D3DB4"/>
    <w:rsid w:val="003D3F46"/>
    <w:rsid w:val="003D4011"/>
    <w:rsid w:val="003D40C6"/>
    <w:rsid w:val="003D4AD3"/>
    <w:rsid w:val="003D5D15"/>
    <w:rsid w:val="003D60B3"/>
    <w:rsid w:val="003D68D4"/>
    <w:rsid w:val="003D6D77"/>
    <w:rsid w:val="003D6FEB"/>
    <w:rsid w:val="003D72B5"/>
    <w:rsid w:val="003E0BB0"/>
    <w:rsid w:val="003E131C"/>
    <w:rsid w:val="003E13F1"/>
    <w:rsid w:val="003E15D0"/>
    <w:rsid w:val="003E28B3"/>
    <w:rsid w:val="003E2BF4"/>
    <w:rsid w:val="003E3322"/>
    <w:rsid w:val="003E48BD"/>
    <w:rsid w:val="003E4EEC"/>
    <w:rsid w:val="003E6B08"/>
    <w:rsid w:val="003E745A"/>
    <w:rsid w:val="003E75B2"/>
    <w:rsid w:val="003E7A95"/>
    <w:rsid w:val="003E7BDD"/>
    <w:rsid w:val="003F019A"/>
    <w:rsid w:val="003F0252"/>
    <w:rsid w:val="003F0880"/>
    <w:rsid w:val="003F0A7C"/>
    <w:rsid w:val="003F12D6"/>
    <w:rsid w:val="003F1746"/>
    <w:rsid w:val="003F1C6A"/>
    <w:rsid w:val="003F1CE0"/>
    <w:rsid w:val="003F279C"/>
    <w:rsid w:val="003F2D06"/>
    <w:rsid w:val="003F3FE9"/>
    <w:rsid w:val="003F4189"/>
    <w:rsid w:val="003F4248"/>
    <w:rsid w:val="003F4C02"/>
    <w:rsid w:val="003F4E77"/>
    <w:rsid w:val="003F5101"/>
    <w:rsid w:val="003F5529"/>
    <w:rsid w:val="003F5802"/>
    <w:rsid w:val="003F5AD9"/>
    <w:rsid w:val="003F63C6"/>
    <w:rsid w:val="003F63F1"/>
    <w:rsid w:val="003F7825"/>
    <w:rsid w:val="003F7BF4"/>
    <w:rsid w:val="003F7FAF"/>
    <w:rsid w:val="004002C4"/>
    <w:rsid w:val="00400792"/>
    <w:rsid w:val="00400BF8"/>
    <w:rsid w:val="00401C37"/>
    <w:rsid w:val="00401DCC"/>
    <w:rsid w:val="004026F7"/>
    <w:rsid w:val="004037D3"/>
    <w:rsid w:val="00403E09"/>
    <w:rsid w:val="00404394"/>
    <w:rsid w:val="00404928"/>
    <w:rsid w:val="00404A1D"/>
    <w:rsid w:val="00404B37"/>
    <w:rsid w:val="00404E9B"/>
    <w:rsid w:val="0040506D"/>
    <w:rsid w:val="00405565"/>
    <w:rsid w:val="0040556B"/>
    <w:rsid w:val="00405838"/>
    <w:rsid w:val="00405CCC"/>
    <w:rsid w:val="00405E76"/>
    <w:rsid w:val="0040711B"/>
    <w:rsid w:val="004071B8"/>
    <w:rsid w:val="0040721D"/>
    <w:rsid w:val="00407751"/>
    <w:rsid w:val="00407FDE"/>
    <w:rsid w:val="0041010C"/>
    <w:rsid w:val="004105C3"/>
    <w:rsid w:val="00410BA0"/>
    <w:rsid w:val="00411007"/>
    <w:rsid w:val="004115C0"/>
    <w:rsid w:val="00412C3F"/>
    <w:rsid w:val="00412EDA"/>
    <w:rsid w:val="00413A69"/>
    <w:rsid w:val="00413F08"/>
    <w:rsid w:val="004143BC"/>
    <w:rsid w:val="0041480C"/>
    <w:rsid w:val="004153FE"/>
    <w:rsid w:val="0041672F"/>
    <w:rsid w:val="0041693C"/>
    <w:rsid w:val="00417696"/>
    <w:rsid w:val="004200FC"/>
    <w:rsid w:val="00420827"/>
    <w:rsid w:val="00420CB0"/>
    <w:rsid w:val="00420D2F"/>
    <w:rsid w:val="00420F91"/>
    <w:rsid w:val="00420FD4"/>
    <w:rsid w:val="00421126"/>
    <w:rsid w:val="00421161"/>
    <w:rsid w:val="00421758"/>
    <w:rsid w:val="0042356D"/>
    <w:rsid w:val="00423CC0"/>
    <w:rsid w:val="00423E69"/>
    <w:rsid w:val="00424782"/>
    <w:rsid w:val="0042495A"/>
    <w:rsid w:val="00425958"/>
    <w:rsid w:val="00425BEF"/>
    <w:rsid w:val="00425EEB"/>
    <w:rsid w:val="0042660B"/>
    <w:rsid w:val="00426D71"/>
    <w:rsid w:val="00426FF9"/>
    <w:rsid w:val="004273E8"/>
    <w:rsid w:val="00427422"/>
    <w:rsid w:val="004307FE"/>
    <w:rsid w:val="00430BAF"/>
    <w:rsid w:val="00431A91"/>
    <w:rsid w:val="00431DE9"/>
    <w:rsid w:val="0043389E"/>
    <w:rsid w:val="00434331"/>
    <w:rsid w:val="00434C5F"/>
    <w:rsid w:val="004354FB"/>
    <w:rsid w:val="00436411"/>
    <w:rsid w:val="00436579"/>
    <w:rsid w:val="00436899"/>
    <w:rsid w:val="00436B47"/>
    <w:rsid w:val="004374F5"/>
    <w:rsid w:val="004378E1"/>
    <w:rsid w:val="00437DBE"/>
    <w:rsid w:val="0044158E"/>
    <w:rsid w:val="004415B0"/>
    <w:rsid w:val="004417B3"/>
    <w:rsid w:val="00441876"/>
    <w:rsid w:val="00443141"/>
    <w:rsid w:val="00444D36"/>
    <w:rsid w:val="00445821"/>
    <w:rsid w:val="00445D7C"/>
    <w:rsid w:val="004463E7"/>
    <w:rsid w:val="00446CB8"/>
    <w:rsid w:val="00447190"/>
    <w:rsid w:val="00447590"/>
    <w:rsid w:val="00447B3A"/>
    <w:rsid w:val="00450097"/>
    <w:rsid w:val="00451E86"/>
    <w:rsid w:val="004525A4"/>
    <w:rsid w:val="0045269E"/>
    <w:rsid w:val="00452EE5"/>
    <w:rsid w:val="004531CC"/>
    <w:rsid w:val="00453C77"/>
    <w:rsid w:val="00454166"/>
    <w:rsid w:val="00454986"/>
    <w:rsid w:val="004553CE"/>
    <w:rsid w:val="004556EE"/>
    <w:rsid w:val="00455796"/>
    <w:rsid w:val="00456260"/>
    <w:rsid w:val="0045632D"/>
    <w:rsid w:val="00456787"/>
    <w:rsid w:val="00456900"/>
    <w:rsid w:val="0045704E"/>
    <w:rsid w:val="00457603"/>
    <w:rsid w:val="0046091C"/>
    <w:rsid w:val="004609A7"/>
    <w:rsid w:val="00461E33"/>
    <w:rsid w:val="00461F51"/>
    <w:rsid w:val="00462CE4"/>
    <w:rsid w:val="00462DE8"/>
    <w:rsid w:val="0046338F"/>
    <w:rsid w:val="004636EC"/>
    <w:rsid w:val="00464810"/>
    <w:rsid w:val="00464DD9"/>
    <w:rsid w:val="00465046"/>
    <w:rsid w:val="00465220"/>
    <w:rsid w:val="0046629C"/>
    <w:rsid w:val="0046676F"/>
    <w:rsid w:val="0046681A"/>
    <w:rsid w:val="00466960"/>
    <w:rsid w:val="00466AC9"/>
    <w:rsid w:val="004674E2"/>
    <w:rsid w:val="004677CE"/>
    <w:rsid w:val="00467E5E"/>
    <w:rsid w:val="0047039E"/>
    <w:rsid w:val="00470B29"/>
    <w:rsid w:val="00471517"/>
    <w:rsid w:val="004719D5"/>
    <w:rsid w:val="00471A3C"/>
    <w:rsid w:val="00471B9A"/>
    <w:rsid w:val="00472D82"/>
    <w:rsid w:val="004732CC"/>
    <w:rsid w:val="004733DB"/>
    <w:rsid w:val="00473505"/>
    <w:rsid w:val="0047462E"/>
    <w:rsid w:val="00474794"/>
    <w:rsid w:val="00474838"/>
    <w:rsid w:val="00475298"/>
    <w:rsid w:val="004755D8"/>
    <w:rsid w:val="0047581E"/>
    <w:rsid w:val="00475C4E"/>
    <w:rsid w:val="00476CD7"/>
    <w:rsid w:val="004771E6"/>
    <w:rsid w:val="004800AE"/>
    <w:rsid w:val="004818CF"/>
    <w:rsid w:val="00481ADC"/>
    <w:rsid w:val="00481D78"/>
    <w:rsid w:val="00483211"/>
    <w:rsid w:val="00483A71"/>
    <w:rsid w:val="00483AD9"/>
    <w:rsid w:val="00483EBE"/>
    <w:rsid w:val="00483F53"/>
    <w:rsid w:val="0048420A"/>
    <w:rsid w:val="0048430A"/>
    <w:rsid w:val="004844AC"/>
    <w:rsid w:val="00484ED1"/>
    <w:rsid w:val="00484F7F"/>
    <w:rsid w:val="0048739D"/>
    <w:rsid w:val="0048775F"/>
    <w:rsid w:val="00487C33"/>
    <w:rsid w:val="00490142"/>
    <w:rsid w:val="00490298"/>
    <w:rsid w:val="00490397"/>
    <w:rsid w:val="0049074F"/>
    <w:rsid w:val="00491461"/>
    <w:rsid w:val="00491528"/>
    <w:rsid w:val="00492CEF"/>
    <w:rsid w:val="00493B1F"/>
    <w:rsid w:val="0049400C"/>
    <w:rsid w:val="004941F0"/>
    <w:rsid w:val="00494314"/>
    <w:rsid w:val="00494636"/>
    <w:rsid w:val="0049506B"/>
    <w:rsid w:val="004954B0"/>
    <w:rsid w:val="00495878"/>
    <w:rsid w:val="00495E58"/>
    <w:rsid w:val="00496263"/>
    <w:rsid w:val="0049634F"/>
    <w:rsid w:val="0049638E"/>
    <w:rsid w:val="00496B5A"/>
    <w:rsid w:val="00496C42"/>
    <w:rsid w:val="004A005C"/>
    <w:rsid w:val="004A0260"/>
    <w:rsid w:val="004A12C3"/>
    <w:rsid w:val="004A15A2"/>
    <w:rsid w:val="004A2720"/>
    <w:rsid w:val="004A28E4"/>
    <w:rsid w:val="004A2FF2"/>
    <w:rsid w:val="004A33BE"/>
    <w:rsid w:val="004A3400"/>
    <w:rsid w:val="004A36F1"/>
    <w:rsid w:val="004A3D86"/>
    <w:rsid w:val="004A41D9"/>
    <w:rsid w:val="004A46DF"/>
    <w:rsid w:val="004A47ED"/>
    <w:rsid w:val="004A4F08"/>
    <w:rsid w:val="004A5B5A"/>
    <w:rsid w:val="004A5E36"/>
    <w:rsid w:val="004A5F74"/>
    <w:rsid w:val="004A6520"/>
    <w:rsid w:val="004A65EA"/>
    <w:rsid w:val="004A6831"/>
    <w:rsid w:val="004A6B51"/>
    <w:rsid w:val="004A7010"/>
    <w:rsid w:val="004A7704"/>
    <w:rsid w:val="004B0324"/>
    <w:rsid w:val="004B04E5"/>
    <w:rsid w:val="004B0C8D"/>
    <w:rsid w:val="004B0CBF"/>
    <w:rsid w:val="004B0F1A"/>
    <w:rsid w:val="004B1841"/>
    <w:rsid w:val="004B24D5"/>
    <w:rsid w:val="004B27E5"/>
    <w:rsid w:val="004B2B1C"/>
    <w:rsid w:val="004B2D7C"/>
    <w:rsid w:val="004B35D7"/>
    <w:rsid w:val="004B3D81"/>
    <w:rsid w:val="004B4060"/>
    <w:rsid w:val="004B43BE"/>
    <w:rsid w:val="004B44A1"/>
    <w:rsid w:val="004B48A0"/>
    <w:rsid w:val="004B4F9D"/>
    <w:rsid w:val="004B52EB"/>
    <w:rsid w:val="004B5DC9"/>
    <w:rsid w:val="004B6678"/>
    <w:rsid w:val="004B749E"/>
    <w:rsid w:val="004C017A"/>
    <w:rsid w:val="004C1238"/>
    <w:rsid w:val="004C176C"/>
    <w:rsid w:val="004C17A0"/>
    <w:rsid w:val="004C180D"/>
    <w:rsid w:val="004C2C0F"/>
    <w:rsid w:val="004C3BA0"/>
    <w:rsid w:val="004C3FC2"/>
    <w:rsid w:val="004C45D9"/>
    <w:rsid w:val="004C493A"/>
    <w:rsid w:val="004C4D3C"/>
    <w:rsid w:val="004C4E15"/>
    <w:rsid w:val="004C567F"/>
    <w:rsid w:val="004C5C3C"/>
    <w:rsid w:val="004C673C"/>
    <w:rsid w:val="004C689F"/>
    <w:rsid w:val="004C6AED"/>
    <w:rsid w:val="004C70FF"/>
    <w:rsid w:val="004D0079"/>
    <w:rsid w:val="004D0180"/>
    <w:rsid w:val="004D1458"/>
    <w:rsid w:val="004D15AE"/>
    <w:rsid w:val="004D1678"/>
    <w:rsid w:val="004D1C04"/>
    <w:rsid w:val="004D2277"/>
    <w:rsid w:val="004D25A2"/>
    <w:rsid w:val="004D2AB3"/>
    <w:rsid w:val="004D2BB2"/>
    <w:rsid w:val="004D3721"/>
    <w:rsid w:val="004D3CF0"/>
    <w:rsid w:val="004D42A0"/>
    <w:rsid w:val="004D445B"/>
    <w:rsid w:val="004D44AC"/>
    <w:rsid w:val="004D5902"/>
    <w:rsid w:val="004D6F0B"/>
    <w:rsid w:val="004D75EB"/>
    <w:rsid w:val="004D7D25"/>
    <w:rsid w:val="004E0608"/>
    <w:rsid w:val="004E0E53"/>
    <w:rsid w:val="004E1789"/>
    <w:rsid w:val="004E187A"/>
    <w:rsid w:val="004E2415"/>
    <w:rsid w:val="004E2859"/>
    <w:rsid w:val="004E2C33"/>
    <w:rsid w:val="004E2CA6"/>
    <w:rsid w:val="004E310E"/>
    <w:rsid w:val="004E363A"/>
    <w:rsid w:val="004E3760"/>
    <w:rsid w:val="004E4E0E"/>
    <w:rsid w:val="004E51F4"/>
    <w:rsid w:val="004E58F6"/>
    <w:rsid w:val="004E59F0"/>
    <w:rsid w:val="004E5B2F"/>
    <w:rsid w:val="004E6463"/>
    <w:rsid w:val="004E6955"/>
    <w:rsid w:val="004E69AF"/>
    <w:rsid w:val="004E7E01"/>
    <w:rsid w:val="004E7FCC"/>
    <w:rsid w:val="004F0711"/>
    <w:rsid w:val="004F20A5"/>
    <w:rsid w:val="004F2176"/>
    <w:rsid w:val="004F2196"/>
    <w:rsid w:val="004F30CB"/>
    <w:rsid w:val="004F357F"/>
    <w:rsid w:val="004F4508"/>
    <w:rsid w:val="004F49B4"/>
    <w:rsid w:val="004F4A45"/>
    <w:rsid w:val="004F4E6F"/>
    <w:rsid w:val="004F4FE9"/>
    <w:rsid w:val="004F50C1"/>
    <w:rsid w:val="004F523A"/>
    <w:rsid w:val="004F5415"/>
    <w:rsid w:val="004F5BA5"/>
    <w:rsid w:val="004F5F6F"/>
    <w:rsid w:val="004F6CF4"/>
    <w:rsid w:val="004F724C"/>
    <w:rsid w:val="004F7D7F"/>
    <w:rsid w:val="005006EC"/>
    <w:rsid w:val="00500BF3"/>
    <w:rsid w:val="00500EB0"/>
    <w:rsid w:val="005022F0"/>
    <w:rsid w:val="0050259D"/>
    <w:rsid w:val="00502A86"/>
    <w:rsid w:val="00502C1B"/>
    <w:rsid w:val="00502DB8"/>
    <w:rsid w:val="00503A8F"/>
    <w:rsid w:val="00503D12"/>
    <w:rsid w:val="0050420C"/>
    <w:rsid w:val="00504DF0"/>
    <w:rsid w:val="00504E25"/>
    <w:rsid w:val="0050511F"/>
    <w:rsid w:val="0050572E"/>
    <w:rsid w:val="00505908"/>
    <w:rsid w:val="00506039"/>
    <w:rsid w:val="0050623D"/>
    <w:rsid w:val="00506517"/>
    <w:rsid w:val="00507144"/>
    <w:rsid w:val="00507C2F"/>
    <w:rsid w:val="00507E6D"/>
    <w:rsid w:val="0051037F"/>
    <w:rsid w:val="005103B3"/>
    <w:rsid w:val="005107F6"/>
    <w:rsid w:val="0051117B"/>
    <w:rsid w:val="00512103"/>
    <w:rsid w:val="0051269B"/>
    <w:rsid w:val="0051311B"/>
    <w:rsid w:val="005134AD"/>
    <w:rsid w:val="005136CD"/>
    <w:rsid w:val="005136FC"/>
    <w:rsid w:val="00513D46"/>
    <w:rsid w:val="0051483D"/>
    <w:rsid w:val="00514C75"/>
    <w:rsid w:val="005153B0"/>
    <w:rsid w:val="005160EF"/>
    <w:rsid w:val="00517A27"/>
    <w:rsid w:val="00517E8A"/>
    <w:rsid w:val="00520CED"/>
    <w:rsid w:val="0052174A"/>
    <w:rsid w:val="00521F59"/>
    <w:rsid w:val="0052211B"/>
    <w:rsid w:val="005228A9"/>
    <w:rsid w:val="00522FC2"/>
    <w:rsid w:val="00523168"/>
    <w:rsid w:val="00523769"/>
    <w:rsid w:val="00523780"/>
    <w:rsid w:val="005240DA"/>
    <w:rsid w:val="005241F1"/>
    <w:rsid w:val="00524200"/>
    <w:rsid w:val="00524603"/>
    <w:rsid w:val="0052469D"/>
    <w:rsid w:val="00525666"/>
    <w:rsid w:val="00525F71"/>
    <w:rsid w:val="00526088"/>
    <w:rsid w:val="00527984"/>
    <w:rsid w:val="00527AD0"/>
    <w:rsid w:val="00527C45"/>
    <w:rsid w:val="0053099E"/>
    <w:rsid w:val="00531049"/>
    <w:rsid w:val="00531778"/>
    <w:rsid w:val="00532899"/>
    <w:rsid w:val="00533EE1"/>
    <w:rsid w:val="00533F99"/>
    <w:rsid w:val="00534073"/>
    <w:rsid w:val="005349B6"/>
    <w:rsid w:val="005354C2"/>
    <w:rsid w:val="00535C91"/>
    <w:rsid w:val="00535FF4"/>
    <w:rsid w:val="00536B56"/>
    <w:rsid w:val="00537285"/>
    <w:rsid w:val="0053797B"/>
    <w:rsid w:val="00537BA7"/>
    <w:rsid w:val="00540186"/>
    <w:rsid w:val="0054040A"/>
    <w:rsid w:val="00540ADC"/>
    <w:rsid w:val="00540B01"/>
    <w:rsid w:val="005418FB"/>
    <w:rsid w:val="00543BCF"/>
    <w:rsid w:val="00543D6F"/>
    <w:rsid w:val="0054419C"/>
    <w:rsid w:val="0054563B"/>
    <w:rsid w:val="0054751C"/>
    <w:rsid w:val="00550175"/>
    <w:rsid w:val="005505C9"/>
    <w:rsid w:val="005505F0"/>
    <w:rsid w:val="005507AC"/>
    <w:rsid w:val="00551C2B"/>
    <w:rsid w:val="005520B4"/>
    <w:rsid w:val="005521C8"/>
    <w:rsid w:val="00552A1D"/>
    <w:rsid w:val="00552F66"/>
    <w:rsid w:val="005536C1"/>
    <w:rsid w:val="005537FF"/>
    <w:rsid w:val="0055421A"/>
    <w:rsid w:val="0055424B"/>
    <w:rsid w:val="00554BE1"/>
    <w:rsid w:val="00554F18"/>
    <w:rsid w:val="00555249"/>
    <w:rsid w:val="005554FD"/>
    <w:rsid w:val="0055553A"/>
    <w:rsid w:val="00556759"/>
    <w:rsid w:val="00556D40"/>
    <w:rsid w:val="00556DDF"/>
    <w:rsid w:val="005576BD"/>
    <w:rsid w:val="00557E59"/>
    <w:rsid w:val="00561737"/>
    <w:rsid w:val="00561755"/>
    <w:rsid w:val="00561A51"/>
    <w:rsid w:val="00561D31"/>
    <w:rsid w:val="00561D67"/>
    <w:rsid w:val="00562D81"/>
    <w:rsid w:val="005630FA"/>
    <w:rsid w:val="0056335C"/>
    <w:rsid w:val="005634BA"/>
    <w:rsid w:val="0056352C"/>
    <w:rsid w:val="00563CB7"/>
    <w:rsid w:val="00563FAD"/>
    <w:rsid w:val="00564222"/>
    <w:rsid w:val="00564408"/>
    <w:rsid w:val="0056559B"/>
    <w:rsid w:val="00565670"/>
    <w:rsid w:val="005665CD"/>
    <w:rsid w:val="0056744F"/>
    <w:rsid w:val="00567477"/>
    <w:rsid w:val="0056760D"/>
    <w:rsid w:val="005678D8"/>
    <w:rsid w:val="00567B6E"/>
    <w:rsid w:val="0057023D"/>
    <w:rsid w:val="0057027F"/>
    <w:rsid w:val="005709C8"/>
    <w:rsid w:val="00570BE5"/>
    <w:rsid w:val="00570F53"/>
    <w:rsid w:val="005712BD"/>
    <w:rsid w:val="00571512"/>
    <w:rsid w:val="005718FC"/>
    <w:rsid w:val="00571F11"/>
    <w:rsid w:val="0057368D"/>
    <w:rsid w:val="00573D67"/>
    <w:rsid w:val="00574153"/>
    <w:rsid w:val="005742BE"/>
    <w:rsid w:val="005747B8"/>
    <w:rsid w:val="005753D1"/>
    <w:rsid w:val="005755F5"/>
    <w:rsid w:val="00575FE2"/>
    <w:rsid w:val="00576460"/>
    <w:rsid w:val="0057776E"/>
    <w:rsid w:val="00580356"/>
    <w:rsid w:val="0058068D"/>
    <w:rsid w:val="00580725"/>
    <w:rsid w:val="0058074F"/>
    <w:rsid w:val="00581C15"/>
    <w:rsid w:val="00581C86"/>
    <w:rsid w:val="005825C5"/>
    <w:rsid w:val="005827E6"/>
    <w:rsid w:val="00584518"/>
    <w:rsid w:val="00584596"/>
    <w:rsid w:val="00584602"/>
    <w:rsid w:val="00584D5A"/>
    <w:rsid w:val="0058590D"/>
    <w:rsid w:val="005868FC"/>
    <w:rsid w:val="00586BD0"/>
    <w:rsid w:val="0058700B"/>
    <w:rsid w:val="005870E7"/>
    <w:rsid w:val="0058765C"/>
    <w:rsid w:val="005878D2"/>
    <w:rsid w:val="00590590"/>
    <w:rsid w:val="005913D1"/>
    <w:rsid w:val="00591545"/>
    <w:rsid w:val="0059288B"/>
    <w:rsid w:val="00592C2B"/>
    <w:rsid w:val="005932CF"/>
    <w:rsid w:val="005937AA"/>
    <w:rsid w:val="00593D2E"/>
    <w:rsid w:val="005942AE"/>
    <w:rsid w:val="00594854"/>
    <w:rsid w:val="005959FA"/>
    <w:rsid w:val="00595B16"/>
    <w:rsid w:val="00595C39"/>
    <w:rsid w:val="00596565"/>
    <w:rsid w:val="005965CD"/>
    <w:rsid w:val="005A00DF"/>
    <w:rsid w:val="005A0F1A"/>
    <w:rsid w:val="005A1BCB"/>
    <w:rsid w:val="005A2C91"/>
    <w:rsid w:val="005A2EEF"/>
    <w:rsid w:val="005A388A"/>
    <w:rsid w:val="005A48BA"/>
    <w:rsid w:val="005A4B5C"/>
    <w:rsid w:val="005A6E7C"/>
    <w:rsid w:val="005A784B"/>
    <w:rsid w:val="005A7902"/>
    <w:rsid w:val="005A7B19"/>
    <w:rsid w:val="005A7F18"/>
    <w:rsid w:val="005B029B"/>
    <w:rsid w:val="005B0CA0"/>
    <w:rsid w:val="005B1391"/>
    <w:rsid w:val="005B1648"/>
    <w:rsid w:val="005B2348"/>
    <w:rsid w:val="005B28BC"/>
    <w:rsid w:val="005B2BFE"/>
    <w:rsid w:val="005B2CB1"/>
    <w:rsid w:val="005B2E89"/>
    <w:rsid w:val="005B312C"/>
    <w:rsid w:val="005B32D6"/>
    <w:rsid w:val="005B3439"/>
    <w:rsid w:val="005B368E"/>
    <w:rsid w:val="005B4A4F"/>
    <w:rsid w:val="005B5BAA"/>
    <w:rsid w:val="005B5C8D"/>
    <w:rsid w:val="005B6751"/>
    <w:rsid w:val="005B7AF3"/>
    <w:rsid w:val="005B7BBE"/>
    <w:rsid w:val="005C02A0"/>
    <w:rsid w:val="005C0367"/>
    <w:rsid w:val="005C0CCD"/>
    <w:rsid w:val="005C0EAA"/>
    <w:rsid w:val="005C14C6"/>
    <w:rsid w:val="005C1512"/>
    <w:rsid w:val="005C2503"/>
    <w:rsid w:val="005C2768"/>
    <w:rsid w:val="005C2E33"/>
    <w:rsid w:val="005C3110"/>
    <w:rsid w:val="005C36A8"/>
    <w:rsid w:val="005C4C4A"/>
    <w:rsid w:val="005C4F33"/>
    <w:rsid w:val="005C5412"/>
    <w:rsid w:val="005C61FA"/>
    <w:rsid w:val="005C6F3D"/>
    <w:rsid w:val="005C7C81"/>
    <w:rsid w:val="005D0C47"/>
    <w:rsid w:val="005D0DBB"/>
    <w:rsid w:val="005D0F52"/>
    <w:rsid w:val="005D119C"/>
    <w:rsid w:val="005D1E60"/>
    <w:rsid w:val="005D1FBE"/>
    <w:rsid w:val="005D2116"/>
    <w:rsid w:val="005D252C"/>
    <w:rsid w:val="005D2812"/>
    <w:rsid w:val="005D30ED"/>
    <w:rsid w:val="005D3244"/>
    <w:rsid w:val="005D4190"/>
    <w:rsid w:val="005D4A0E"/>
    <w:rsid w:val="005D54C2"/>
    <w:rsid w:val="005D5759"/>
    <w:rsid w:val="005D5882"/>
    <w:rsid w:val="005D5C73"/>
    <w:rsid w:val="005D5F6A"/>
    <w:rsid w:val="005D64AB"/>
    <w:rsid w:val="005D663B"/>
    <w:rsid w:val="005D68D0"/>
    <w:rsid w:val="005D6C18"/>
    <w:rsid w:val="005D6F4C"/>
    <w:rsid w:val="005E1259"/>
    <w:rsid w:val="005E14E7"/>
    <w:rsid w:val="005E1797"/>
    <w:rsid w:val="005E184F"/>
    <w:rsid w:val="005E1D09"/>
    <w:rsid w:val="005E1FF6"/>
    <w:rsid w:val="005E23BD"/>
    <w:rsid w:val="005E2A37"/>
    <w:rsid w:val="005E2B1F"/>
    <w:rsid w:val="005E306A"/>
    <w:rsid w:val="005E313D"/>
    <w:rsid w:val="005E3B71"/>
    <w:rsid w:val="005E4196"/>
    <w:rsid w:val="005E490E"/>
    <w:rsid w:val="005E5519"/>
    <w:rsid w:val="005E55A9"/>
    <w:rsid w:val="005E5C24"/>
    <w:rsid w:val="005E7160"/>
    <w:rsid w:val="005E7AFC"/>
    <w:rsid w:val="005E7C9C"/>
    <w:rsid w:val="005F0156"/>
    <w:rsid w:val="005F0FD3"/>
    <w:rsid w:val="005F100B"/>
    <w:rsid w:val="005F1614"/>
    <w:rsid w:val="005F1960"/>
    <w:rsid w:val="005F1E94"/>
    <w:rsid w:val="005F1F9E"/>
    <w:rsid w:val="005F214C"/>
    <w:rsid w:val="005F2192"/>
    <w:rsid w:val="005F249E"/>
    <w:rsid w:val="005F2807"/>
    <w:rsid w:val="005F2B37"/>
    <w:rsid w:val="005F32A6"/>
    <w:rsid w:val="005F32B7"/>
    <w:rsid w:val="005F34F3"/>
    <w:rsid w:val="005F35C4"/>
    <w:rsid w:val="005F36F5"/>
    <w:rsid w:val="005F39A3"/>
    <w:rsid w:val="005F422B"/>
    <w:rsid w:val="005F4820"/>
    <w:rsid w:val="005F5B6A"/>
    <w:rsid w:val="005F6555"/>
    <w:rsid w:val="005F680C"/>
    <w:rsid w:val="005F6D97"/>
    <w:rsid w:val="005F74DA"/>
    <w:rsid w:val="005F7539"/>
    <w:rsid w:val="005F7ABE"/>
    <w:rsid w:val="005F7DC9"/>
    <w:rsid w:val="005F7F57"/>
    <w:rsid w:val="00600559"/>
    <w:rsid w:val="00600741"/>
    <w:rsid w:val="0060087B"/>
    <w:rsid w:val="006017EB"/>
    <w:rsid w:val="00603142"/>
    <w:rsid w:val="00603482"/>
    <w:rsid w:val="00603813"/>
    <w:rsid w:val="00603A2B"/>
    <w:rsid w:val="00603B66"/>
    <w:rsid w:val="00603C5D"/>
    <w:rsid w:val="00603C76"/>
    <w:rsid w:val="00603E3C"/>
    <w:rsid w:val="00603FCC"/>
    <w:rsid w:val="00604D9A"/>
    <w:rsid w:val="00604F3F"/>
    <w:rsid w:val="0060519F"/>
    <w:rsid w:val="006058AF"/>
    <w:rsid w:val="006060C7"/>
    <w:rsid w:val="006061E6"/>
    <w:rsid w:val="0060742D"/>
    <w:rsid w:val="00610A5B"/>
    <w:rsid w:val="00610D7A"/>
    <w:rsid w:val="006111BC"/>
    <w:rsid w:val="00611AF1"/>
    <w:rsid w:val="00611B49"/>
    <w:rsid w:val="00614771"/>
    <w:rsid w:val="006148AA"/>
    <w:rsid w:val="0061490C"/>
    <w:rsid w:val="00614A70"/>
    <w:rsid w:val="00614BC8"/>
    <w:rsid w:val="00616BC5"/>
    <w:rsid w:val="00617045"/>
    <w:rsid w:val="00617745"/>
    <w:rsid w:val="0061778B"/>
    <w:rsid w:val="0061785D"/>
    <w:rsid w:val="00620AE7"/>
    <w:rsid w:val="00621423"/>
    <w:rsid w:val="00621A2E"/>
    <w:rsid w:val="0062207A"/>
    <w:rsid w:val="00622B2D"/>
    <w:rsid w:val="00622CE1"/>
    <w:rsid w:val="00623FDD"/>
    <w:rsid w:val="00624B2C"/>
    <w:rsid w:val="00625F2B"/>
    <w:rsid w:val="00626FB8"/>
    <w:rsid w:val="0062716B"/>
    <w:rsid w:val="006272A6"/>
    <w:rsid w:val="006274A2"/>
    <w:rsid w:val="006301D3"/>
    <w:rsid w:val="00630AD7"/>
    <w:rsid w:val="00630AF1"/>
    <w:rsid w:val="00630CF8"/>
    <w:rsid w:val="006314C4"/>
    <w:rsid w:val="006319B9"/>
    <w:rsid w:val="00631EE7"/>
    <w:rsid w:val="0063343A"/>
    <w:rsid w:val="0063357F"/>
    <w:rsid w:val="00633614"/>
    <w:rsid w:val="00633DAB"/>
    <w:rsid w:val="00635C3B"/>
    <w:rsid w:val="00635CC4"/>
    <w:rsid w:val="00636759"/>
    <w:rsid w:val="00636AD9"/>
    <w:rsid w:val="006376E7"/>
    <w:rsid w:val="00637773"/>
    <w:rsid w:val="00637A79"/>
    <w:rsid w:val="00637BB4"/>
    <w:rsid w:val="00637F28"/>
    <w:rsid w:val="00640F97"/>
    <w:rsid w:val="00640FAE"/>
    <w:rsid w:val="006416E2"/>
    <w:rsid w:val="006427FF"/>
    <w:rsid w:val="00643AA9"/>
    <w:rsid w:val="00643F4E"/>
    <w:rsid w:val="0064447B"/>
    <w:rsid w:val="0064471F"/>
    <w:rsid w:val="00644BFF"/>
    <w:rsid w:val="00645118"/>
    <w:rsid w:val="006462EA"/>
    <w:rsid w:val="00646588"/>
    <w:rsid w:val="00647294"/>
    <w:rsid w:val="006475DD"/>
    <w:rsid w:val="0064775A"/>
    <w:rsid w:val="0065037B"/>
    <w:rsid w:val="00650D61"/>
    <w:rsid w:val="006510DF"/>
    <w:rsid w:val="00651648"/>
    <w:rsid w:val="00651DC7"/>
    <w:rsid w:val="00652A36"/>
    <w:rsid w:val="00652B2D"/>
    <w:rsid w:val="00652DA9"/>
    <w:rsid w:val="0065336C"/>
    <w:rsid w:val="00653898"/>
    <w:rsid w:val="0065397E"/>
    <w:rsid w:val="00654BCC"/>
    <w:rsid w:val="00655412"/>
    <w:rsid w:val="00655871"/>
    <w:rsid w:val="006559CE"/>
    <w:rsid w:val="00655AD6"/>
    <w:rsid w:val="00655DE8"/>
    <w:rsid w:val="006561F0"/>
    <w:rsid w:val="00656B4C"/>
    <w:rsid w:val="00656BBE"/>
    <w:rsid w:val="00657582"/>
    <w:rsid w:val="006578F8"/>
    <w:rsid w:val="00657B9A"/>
    <w:rsid w:val="00657E5E"/>
    <w:rsid w:val="00660545"/>
    <w:rsid w:val="006606A8"/>
    <w:rsid w:val="00660962"/>
    <w:rsid w:val="00660EDC"/>
    <w:rsid w:val="006610C7"/>
    <w:rsid w:val="00661AF8"/>
    <w:rsid w:val="00662A56"/>
    <w:rsid w:val="00663252"/>
    <w:rsid w:val="00663267"/>
    <w:rsid w:val="0066353F"/>
    <w:rsid w:val="00663D45"/>
    <w:rsid w:val="00664904"/>
    <w:rsid w:val="00665530"/>
    <w:rsid w:val="00665792"/>
    <w:rsid w:val="00665B35"/>
    <w:rsid w:val="006664EB"/>
    <w:rsid w:val="00666890"/>
    <w:rsid w:val="006677DD"/>
    <w:rsid w:val="00667900"/>
    <w:rsid w:val="00667DB2"/>
    <w:rsid w:val="00667DCC"/>
    <w:rsid w:val="00670269"/>
    <w:rsid w:val="006703F6"/>
    <w:rsid w:val="00671348"/>
    <w:rsid w:val="00672281"/>
    <w:rsid w:val="0067230C"/>
    <w:rsid w:val="006729D5"/>
    <w:rsid w:val="006740D3"/>
    <w:rsid w:val="006741A1"/>
    <w:rsid w:val="006742AD"/>
    <w:rsid w:val="0067460C"/>
    <w:rsid w:val="00675161"/>
    <w:rsid w:val="0067627A"/>
    <w:rsid w:val="0067633C"/>
    <w:rsid w:val="0067645D"/>
    <w:rsid w:val="006767B4"/>
    <w:rsid w:val="00676AAD"/>
    <w:rsid w:val="00677757"/>
    <w:rsid w:val="00677FBA"/>
    <w:rsid w:val="00680A92"/>
    <w:rsid w:val="00680DCF"/>
    <w:rsid w:val="006816E6"/>
    <w:rsid w:val="006818D4"/>
    <w:rsid w:val="00681C1C"/>
    <w:rsid w:val="0068264C"/>
    <w:rsid w:val="00683172"/>
    <w:rsid w:val="0068360C"/>
    <w:rsid w:val="00684023"/>
    <w:rsid w:val="0068427E"/>
    <w:rsid w:val="00684889"/>
    <w:rsid w:val="00684C8C"/>
    <w:rsid w:val="00685E75"/>
    <w:rsid w:val="00685FA1"/>
    <w:rsid w:val="00686BF4"/>
    <w:rsid w:val="00686ECA"/>
    <w:rsid w:val="00686FC1"/>
    <w:rsid w:val="00687FE5"/>
    <w:rsid w:val="006900F1"/>
    <w:rsid w:val="006910AD"/>
    <w:rsid w:val="00691235"/>
    <w:rsid w:val="00691D03"/>
    <w:rsid w:val="0069205C"/>
    <w:rsid w:val="006924DE"/>
    <w:rsid w:val="00692918"/>
    <w:rsid w:val="00692A25"/>
    <w:rsid w:val="00692A52"/>
    <w:rsid w:val="00692D83"/>
    <w:rsid w:val="00692DA3"/>
    <w:rsid w:val="006936EC"/>
    <w:rsid w:val="006946B6"/>
    <w:rsid w:val="006957E7"/>
    <w:rsid w:val="0069619B"/>
    <w:rsid w:val="006968CA"/>
    <w:rsid w:val="00696E57"/>
    <w:rsid w:val="006970EC"/>
    <w:rsid w:val="006974FB"/>
    <w:rsid w:val="006978A4"/>
    <w:rsid w:val="006A00FD"/>
    <w:rsid w:val="006A0A43"/>
    <w:rsid w:val="006A13DB"/>
    <w:rsid w:val="006A1585"/>
    <w:rsid w:val="006A1A85"/>
    <w:rsid w:val="006A1CE7"/>
    <w:rsid w:val="006A2443"/>
    <w:rsid w:val="006A2F14"/>
    <w:rsid w:val="006A3178"/>
    <w:rsid w:val="006A32D5"/>
    <w:rsid w:val="006A3D6F"/>
    <w:rsid w:val="006A3F33"/>
    <w:rsid w:val="006A4528"/>
    <w:rsid w:val="006A45B0"/>
    <w:rsid w:val="006A5BBE"/>
    <w:rsid w:val="006A656C"/>
    <w:rsid w:val="006A66CD"/>
    <w:rsid w:val="006A6BFA"/>
    <w:rsid w:val="006B0855"/>
    <w:rsid w:val="006B09EF"/>
    <w:rsid w:val="006B0E54"/>
    <w:rsid w:val="006B1ECD"/>
    <w:rsid w:val="006B1F75"/>
    <w:rsid w:val="006B257F"/>
    <w:rsid w:val="006B2CF9"/>
    <w:rsid w:val="006B2D6D"/>
    <w:rsid w:val="006B356F"/>
    <w:rsid w:val="006B3BC0"/>
    <w:rsid w:val="006B3F20"/>
    <w:rsid w:val="006B43B9"/>
    <w:rsid w:val="006B4C9C"/>
    <w:rsid w:val="006B5E45"/>
    <w:rsid w:val="006B6648"/>
    <w:rsid w:val="006B7034"/>
    <w:rsid w:val="006B705F"/>
    <w:rsid w:val="006B7E21"/>
    <w:rsid w:val="006C0889"/>
    <w:rsid w:val="006C0B93"/>
    <w:rsid w:val="006C106D"/>
    <w:rsid w:val="006C115E"/>
    <w:rsid w:val="006C19AC"/>
    <w:rsid w:val="006C1F03"/>
    <w:rsid w:val="006C2A56"/>
    <w:rsid w:val="006C3067"/>
    <w:rsid w:val="006C320B"/>
    <w:rsid w:val="006C3403"/>
    <w:rsid w:val="006C3720"/>
    <w:rsid w:val="006C38F3"/>
    <w:rsid w:val="006C3A2E"/>
    <w:rsid w:val="006C3F5C"/>
    <w:rsid w:val="006C3F86"/>
    <w:rsid w:val="006C4466"/>
    <w:rsid w:val="006C4994"/>
    <w:rsid w:val="006C4E40"/>
    <w:rsid w:val="006C4F1B"/>
    <w:rsid w:val="006C536E"/>
    <w:rsid w:val="006C645C"/>
    <w:rsid w:val="006C6B91"/>
    <w:rsid w:val="006C7C4E"/>
    <w:rsid w:val="006D0833"/>
    <w:rsid w:val="006D15D9"/>
    <w:rsid w:val="006D1AD4"/>
    <w:rsid w:val="006D1C8D"/>
    <w:rsid w:val="006D28E9"/>
    <w:rsid w:val="006D2D36"/>
    <w:rsid w:val="006D30A8"/>
    <w:rsid w:val="006D3207"/>
    <w:rsid w:val="006D35D1"/>
    <w:rsid w:val="006D424B"/>
    <w:rsid w:val="006D44DE"/>
    <w:rsid w:val="006D4535"/>
    <w:rsid w:val="006D4741"/>
    <w:rsid w:val="006D4A98"/>
    <w:rsid w:val="006D4D95"/>
    <w:rsid w:val="006D5114"/>
    <w:rsid w:val="006D5A29"/>
    <w:rsid w:val="006D5C5B"/>
    <w:rsid w:val="006D5FA2"/>
    <w:rsid w:val="006D6DAF"/>
    <w:rsid w:val="006D7653"/>
    <w:rsid w:val="006D7A80"/>
    <w:rsid w:val="006D7EDD"/>
    <w:rsid w:val="006E01AF"/>
    <w:rsid w:val="006E0874"/>
    <w:rsid w:val="006E0C8D"/>
    <w:rsid w:val="006E1058"/>
    <w:rsid w:val="006E1150"/>
    <w:rsid w:val="006E199C"/>
    <w:rsid w:val="006E1C94"/>
    <w:rsid w:val="006E2876"/>
    <w:rsid w:val="006E29A9"/>
    <w:rsid w:val="006E315C"/>
    <w:rsid w:val="006E415B"/>
    <w:rsid w:val="006E4204"/>
    <w:rsid w:val="006E4746"/>
    <w:rsid w:val="006E4EB1"/>
    <w:rsid w:val="006E52DE"/>
    <w:rsid w:val="006E5A2D"/>
    <w:rsid w:val="006E7676"/>
    <w:rsid w:val="006E7AE4"/>
    <w:rsid w:val="006F0217"/>
    <w:rsid w:val="006F184E"/>
    <w:rsid w:val="006F2272"/>
    <w:rsid w:val="006F2E37"/>
    <w:rsid w:val="006F2FB2"/>
    <w:rsid w:val="006F3034"/>
    <w:rsid w:val="006F3294"/>
    <w:rsid w:val="006F51D3"/>
    <w:rsid w:val="006F5772"/>
    <w:rsid w:val="006F584A"/>
    <w:rsid w:val="006F5D72"/>
    <w:rsid w:val="006F5FBF"/>
    <w:rsid w:val="006F6A86"/>
    <w:rsid w:val="006F6F66"/>
    <w:rsid w:val="006F70B4"/>
    <w:rsid w:val="006F725B"/>
    <w:rsid w:val="006F73C2"/>
    <w:rsid w:val="00700E72"/>
    <w:rsid w:val="007024F4"/>
    <w:rsid w:val="00702509"/>
    <w:rsid w:val="0070260A"/>
    <w:rsid w:val="007026D1"/>
    <w:rsid w:val="00702DA3"/>
    <w:rsid w:val="00702EB8"/>
    <w:rsid w:val="00703905"/>
    <w:rsid w:val="0070397F"/>
    <w:rsid w:val="00703999"/>
    <w:rsid w:val="007040D6"/>
    <w:rsid w:val="0070423F"/>
    <w:rsid w:val="007043D0"/>
    <w:rsid w:val="007046B2"/>
    <w:rsid w:val="00704AD8"/>
    <w:rsid w:val="00705100"/>
    <w:rsid w:val="007052BC"/>
    <w:rsid w:val="007054DD"/>
    <w:rsid w:val="007068AA"/>
    <w:rsid w:val="00706E54"/>
    <w:rsid w:val="007074F1"/>
    <w:rsid w:val="0070771A"/>
    <w:rsid w:val="00710026"/>
    <w:rsid w:val="00710534"/>
    <w:rsid w:val="0071059E"/>
    <w:rsid w:val="007109A5"/>
    <w:rsid w:val="00710C24"/>
    <w:rsid w:val="0071135B"/>
    <w:rsid w:val="00711951"/>
    <w:rsid w:val="007119BC"/>
    <w:rsid w:val="00711EF4"/>
    <w:rsid w:val="00712D15"/>
    <w:rsid w:val="0071306C"/>
    <w:rsid w:val="00713252"/>
    <w:rsid w:val="00714157"/>
    <w:rsid w:val="007142AC"/>
    <w:rsid w:val="00714375"/>
    <w:rsid w:val="0071474E"/>
    <w:rsid w:val="007148DD"/>
    <w:rsid w:val="007151E4"/>
    <w:rsid w:val="00715345"/>
    <w:rsid w:val="007155BF"/>
    <w:rsid w:val="00715A8F"/>
    <w:rsid w:val="0072046B"/>
    <w:rsid w:val="00720722"/>
    <w:rsid w:val="007212A0"/>
    <w:rsid w:val="007212D4"/>
    <w:rsid w:val="00721B84"/>
    <w:rsid w:val="00721BF8"/>
    <w:rsid w:val="00721D07"/>
    <w:rsid w:val="00721E3C"/>
    <w:rsid w:val="007221FD"/>
    <w:rsid w:val="00722570"/>
    <w:rsid w:val="00722630"/>
    <w:rsid w:val="007229FC"/>
    <w:rsid w:val="00724C62"/>
    <w:rsid w:val="00725736"/>
    <w:rsid w:val="007264E2"/>
    <w:rsid w:val="0072669B"/>
    <w:rsid w:val="00726863"/>
    <w:rsid w:val="0072741C"/>
    <w:rsid w:val="0072751B"/>
    <w:rsid w:val="007277F9"/>
    <w:rsid w:val="00727995"/>
    <w:rsid w:val="00727EFD"/>
    <w:rsid w:val="00730721"/>
    <w:rsid w:val="00731C11"/>
    <w:rsid w:val="00731C3A"/>
    <w:rsid w:val="00731EB6"/>
    <w:rsid w:val="007324A0"/>
    <w:rsid w:val="00733A46"/>
    <w:rsid w:val="00733D12"/>
    <w:rsid w:val="00733DB1"/>
    <w:rsid w:val="007340FE"/>
    <w:rsid w:val="0073427F"/>
    <w:rsid w:val="0073494A"/>
    <w:rsid w:val="00735258"/>
    <w:rsid w:val="007353DC"/>
    <w:rsid w:val="00735B37"/>
    <w:rsid w:val="00735E71"/>
    <w:rsid w:val="00735F0C"/>
    <w:rsid w:val="007370DF"/>
    <w:rsid w:val="00737128"/>
    <w:rsid w:val="007400C0"/>
    <w:rsid w:val="007403F1"/>
    <w:rsid w:val="00741071"/>
    <w:rsid w:val="00741890"/>
    <w:rsid w:val="0074225C"/>
    <w:rsid w:val="00742263"/>
    <w:rsid w:val="0074281D"/>
    <w:rsid w:val="00742A89"/>
    <w:rsid w:val="00743230"/>
    <w:rsid w:val="00743A35"/>
    <w:rsid w:val="007444A0"/>
    <w:rsid w:val="00744ED8"/>
    <w:rsid w:val="007452F6"/>
    <w:rsid w:val="007455B1"/>
    <w:rsid w:val="00746248"/>
    <w:rsid w:val="007465A7"/>
    <w:rsid w:val="007472F9"/>
    <w:rsid w:val="007476A5"/>
    <w:rsid w:val="00747DB7"/>
    <w:rsid w:val="00747E37"/>
    <w:rsid w:val="007509B2"/>
    <w:rsid w:val="00750EF7"/>
    <w:rsid w:val="0075168A"/>
    <w:rsid w:val="0075243B"/>
    <w:rsid w:val="00752DC3"/>
    <w:rsid w:val="007534FF"/>
    <w:rsid w:val="0075372B"/>
    <w:rsid w:val="00753EC4"/>
    <w:rsid w:val="00754690"/>
    <w:rsid w:val="00755BEC"/>
    <w:rsid w:val="00755C24"/>
    <w:rsid w:val="00755D92"/>
    <w:rsid w:val="00755FFC"/>
    <w:rsid w:val="007562E8"/>
    <w:rsid w:val="00756811"/>
    <w:rsid w:val="00757643"/>
    <w:rsid w:val="0075766E"/>
    <w:rsid w:val="00757B1F"/>
    <w:rsid w:val="00757BF6"/>
    <w:rsid w:val="00757EA9"/>
    <w:rsid w:val="007600ED"/>
    <w:rsid w:val="007601BB"/>
    <w:rsid w:val="00760C6D"/>
    <w:rsid w:val="007611DE"/>
    <w:rsid w:val="007619D0"/>
    <w:rsid w:val="00762504"/>
    <w:rsid w:val="007626A3"/>
    <w:rsid w:val="0076281A"/>
    <w:rsid w:val="00762921"/>
    <w:rsid w:val="00762A32"/>
    <w:rsid w:val="00762BCD"/>
    <w:rsid w:val="007633A0"/>
    <w:rsid w:val="00763D92"/>
    <w:rsid w:val="007644A5"/>
    <w:rsid w:val="0076473E"/>
    <w:rsid w:val="00764A3C"/>
    <w:rsid w:val="00765100"/>
    <w:rsid w:val="00766374"/>
    <w:rsid w:val="00766714"/>
    <w:rsid w:val="00766928"/>
    <w:rsid w:val="00766D6A"/>
    <w:rsid w:val="00766D6F"/>
    <w:rsid w:val="00767848"/>
    <w:rsid w:val="00767B55"/>
    <w:rsid w:val="00770841"/>
    <w:rsid w:val="00771767"/>
    <w:rsid w:val="00771E38"/>
    <w:rsid w:val="00772001"/>
    <w:rsid w:val="00772162"/>
    <w:rsid w:val="007732BC"/>
    <w:rsid w:val="007741A6"/>
    <w:rsid w:val="00774843"/>
    <w:rsid w:val="00774E67"/>
    <w:rsid w:val="00775125"/>
    <w:rsid w:val="007755B8"/>
    <w:rsid w:val="007768A1"/>
    <w:rsid w:val="00777B5F"/>
    <w:rsid w:val="0078018E"/>
    <w:rsid w:val="0078036F"/>
    <w:rsid w:val="007803E9"/>
    <w:rsid w:val="007804B9"/>
    <w:rsid w:val="0078098D"/>
    <w:rsid w:val="00780AE6"/>
    <w:rsid w:val="00781B99"/>
    <w:rsid w:val="00781FAA"/>
    <w:rsid w:val="00782307"/>
    <w:rsid w:val="00783346"/>
    <w:rsid w:val="0078348B"/>
    <w:rsid w:val="0078428F"/>
    <w:rsid w:val="00785334"/>
    <w:rsid w:val="00785516"/>
    <w:rsid w:val="00785DA1"/>
    <w:rsid w:val="0078604C"/>
    <w:rsid w:val="00786562"/>
    <w:rsid w:val="00787393"/>
    <w:rsid w:val="00787CD3"/>
    <w:rsid w:val="00790344"/>
    <w:rsid w:val="00790E2D"/>
    <w:rsid w:val="0079185B"/>
    <w:rsid w:val="00791920"/>
    <w:rsid w:val="00791E05"/>
    <w:rsid w:val="0079274D"/>
    <w:rsid w:val="00793AE9"/>
    <w:rsid w:val="0079439F"/>
    <w:rsid w:val="007945F6"/>
    <w:rsid w:val="00794988"/>
    <w:rsid w:val="00794CA1"/>
    <w:rsid w:val="00795C26"/>
    <w:rsid w:val="00795D39"/>
    <w:rsid w:val="007967CF"/>
    <w:rsid w:val="00796BEA"/>
    <w:rsid w:val="00796D09"/>
    <w:rsid w:val="00797524"/>
    <w:rsid w:val="00797A0F"/>
    <w:rsid w:val="007A004F"/>
    <w:rsid w:val="007A03D7"/>
    <w:rsid w:val="007A0951"/>
    <w:rsid w:val="007A1D1D"/>
    <w:rsid w:val="007A23DC"/>
    <w:rsid w:val="007A2967"/>
    <w:rsid w:val="007A38A4"/>
    <w:rsid w:val="007A39FA"/>
    <w:rsid w:val="007A471E"/>
    <w:rsid w:val="007A4887"/>
    <w:rsid w:val="007A51DE"/>
    <w:rsid w:val="007A53E2"/>
    <w:rsid w:val="007A58FC"/>
    <w:rsid w:val="007A60EE"/>
    <w:rsid w:val="007A63FB"/>
    <w:rsid w:val="007A6B46"/>
    <w:rsid w:val="007A76A8"/>
    <w:rsid w:val="007B0388"/>
    <w:rsid w:val="007B176E"/>
    <w:rsid w:val="007B1EED"/>
    <w:rsid w:val="007B2337"/>
    <w:rsid w:val="007B39F8"/>
    <w:rsid w:val="007B3F14"/>
    <w:rsid w:val="007B4540"/>
    <w:rsid w:val="007B53B4"/>
    <w:rsid w:val="007B6522"/>
    <w:rsid w:val="007B6616"/>
    <w:rsid w:val="007B6C79"/>
    <w:rsid w:val="007B7928"/>
    <w:rsid w:val="007B7978"/>
    <w:rsid w:val="007C0237"/>
    <w:rsid w:val="007C02BA"/>
    <w:rsid w:val="007C091C"/>
    <w:rsid w:val="007C0B22"/>
    <w:rsid w:val="007C255E"/>
    <w:rsid w:val="007C25FC"/>
    <w:rsid w:val="007C28E2"/>
    <w:rsid w:val="007C3476"/>
    <w:rsid w:val="007C3B2A"/>
    <w:rsid w:val="007C436B"/>
    <w:rsid w:val="007C4EB1"/>
    <w:rsid w:val="007C511A"/>
    <w:rsid w:val="007C51AB"/>
    <w:rsid w:val="007C5BEE"/>
    <w:rsid w:val="007C5BFE"/>
    <w:rsid w:val="007C6020"/>
    <w:rsid w:val="007C69C3"/>
    <w:rsid w:val="007D0547"/>
    <w:rsid w:val="007D070B"/>
    <w:rsid w:val="007D0C15"/>
    <w:rsid w:val="007D180B"/>
    <w:rsid w:val="007D1EAA"/>
    <w:rsid w:val="007D1F0A"/>
    <w:rsid w:val="007D227A"/>
    <w:rsid w:val="007D2BF4"/>
    <w:rsid w:val="007D3422"/>
    <w:rsid w:val="007D3B20"/>
    <w:rsid w:val="007D3BFB"/>
    <w:rsid w:val="007D4364"/>
    <w:rsid w:val="007D44CC"/>
    <w:rsid w:val="007D44D7"/>
    <w:rsid w:val="007D45C9"/>
    <w:rsid w:val="007D4C32"/>
    <w:rsid w:val="007D576F"/>
    <w:rsid w:val="007D5E63"/>
    <w:rsid w:val="007D60E2"/>
    <w:rsid w:val="007D6170"/>
    <w:rsid w:val="007D6ABC"/>
    <w:rsid w:val="007D7717"/>
    <w:rsid w:val="007D7A04"/>
    <w:rsid w:val="007D7B03"/>
    <w:rsid w:val="007D7BD4"/>
    <w:rsid w:val="007E06FA"/>
    <w:rsid w:val="007E1413"/>
    <w:rsid w:val="007E14F9"/>
    <w:rsid w:val="007E1985"/>
    <w:rsid w:val="007E198F"/>
    <w:rsid w:val="007E2149"/>
    <w:rsid w:val="007E3891"/>
    <w:rsid w:val="007E447E"/>
    <w:rsid w:val="007E4889"/>
    <w:rsid w:val="007E4BE6"/>
    <w:rsid w:val="007E5394"/>
    <w:rsid w:val="007E67E6"/>
    <w:rsid w:val="007E724F"/>
    <w:rsid w:val="007E73D0"/>
    <w:rsid w:val="007E7458"/>
    <w:rsid w:val="007E7863"/>
    <w:rsid w:val="007E7BA1"/>
    <w:rsid w:val="007E7D4C"/>
    <w:rsid w:val="007F03CA"/>
    <w:rsid w:val="007F0753"/>
    <w:rsid w:val="007F0A3E"/>
    <w:rsid w:val="007F2655"/>
    <w:rsid w:val="007F27CF"/>
    <w:rsid w:val="007F2AA3"/>
    <w:rsid w:val="007F2B3C"/>
    <w:rsid w:val="007F33D9"/>
    <w:rsid w:val="007F3B1B"/>
    <w:rsid w:val="007F5BAA"/>
    <w:rsid w:val="007F5FBF"/>
    <w:rsid w:val="007F67CC"/>
    <w:rsid w:val="00800F02"/>
    <w:rsid w:val="0080108E"/>
    <w:rsid w:val="0080202E"/>
    <w:rsid w:val="00802038"/>
    <w:rsid w:val="008020DB"/>
    <w:rsid w:val="008025BD"/>
    <w:rsid w:val="0080296D"/>
    <w:rsid w:val="00802AFF"/>
    <w:rsid w:val="0080314C"/>
    <w:rsid w:val="00803178"/>
    <w:rsid w:val="00803A12"/>
    <w:rsid w:val="0080447C"/>
    <w:rsid w:val="00804E51"/>
    <w:rsid w:val="00805410"/>
    <w:rsid w:val="0080699C"/>
    <w:rsid w:val="0080741C"/>
    <w:rsid w:val="008078EA"/>
    <w:rsid w:val="00807AED"/>
    <w:rsid w:val="00807CB7"/>
    <w:rsid w:val="00807E6E"/>
    <w:rsid w:val="00807F2F"/>
    <w:rsid w:val="008109D6"/>
    <w:rsid w:val="00810FC4"/>
    <w:rsid w:val="00811CF7"/>
    <w:rsid w:val="008120AB"/>
    <w:rsid w:val="00812A32"/>
    <w:rsid w:val="00812FE2"/>
    <w:rsid w:val="00813764"/>
    <w:rsid w:val="00813BF9"/>
    <w:rsid w:val="00813D22"/>
    <w:rsid w:val="008140F2"/>
    <w:rsid w:val="008142F4"/>
    <w:rsid w:val="00814C03"/>
    <w:rsid w:val="00815357"/>
    <w:rsid w:val="0081610C"/>
    <w:rsid w:val="00816915"/>
    <w:rsid w:val="00816EAE"/>
    <w:rsid w:val="00817238"/>
    <w:rsid w:val="008178AE"/>
    <w:rsid w:val="00817F72"/>
    <w:rsid w:val="008201D8"/>
    <w:rsid w:val="0082059A"/>
    <w:rsid w:val="00821606"/>
    <w:rsid w:val="00821728"/>
    <w:rsid w:val="00821B79"/>
    <w:rsid w:val="00821E4A"/>
    <w:rsid w:val="00822587"/>
    <w:rsid w:val="00822863"/>
    <w:rsid w:val="00822EF6"/>
    <w:rsid w:val="0082323A"/>
    <w:rsid w:val="00823B7F"/>
    <w:rsid w:val="00823B9B"/>
    <w:rsid w:val="00823DE9"/>
    <w:rsid w:val="0082401D"/>
    <w:rsid w:val="00824310"/>
    <w:rsid w:val="008247C1"/>
    <w:rsid w:val="00825255"/>
    <w:rsid w:val="008256B0"/>
    <w:rsid w:val="0082639D"/>
    <w:rsid w:val="008269A6"/>
    <w:rsid w:val="0082722C"/>
    <w:rsid w:val="00830F10"/>
    <w:rsid w:val="0083147C"/>
    <w:rsid w:val="008314E0"/>
    <w:rsid w:val="00832B25"/>
    <w:rsid w:val="00832F7D"/>
    <w:rsid w:val="008332B2"/>
    <w:rsid w:val="008336F4"/>
    <w:rsid w:val="00833CB6"/>
    <w:rsid w:val="00834702"/>
    <w:rsid w:val="00834D69"/>
    <w:rsid w:val="00834E62"/>
    <w:rsid w:val="0083548F"/>
    <w:rsid w:val="00835AC9"/>
    <w:rsid w:val="00835C1E"/>
    <w:rsid w:val="00836021"/>
    <w:rsid w:val="00836401"/>
    <w:rsid w:val="0083648A"/>
    <w:rsid w:val="00836E8D"/>
    <w:rsid w:val="0083705F"/>
    <w:rsid w:val="008377D8"/>
    <w:rsid w:val="00837B9E"/>
    <w:rsid w:val="00840129"/>
    <w:rsid w:val="008406CD"/>
    <w:rsid w:val="0084131A"/>
    <w:rsid w:val="008418C8"/>
    <w:rsid w:val="00841A79"/>
    <w:rsid w:val="00842813"/>
    <w:rsid w:val="0084419D"/>
    <w:rsid w:val="00845021"/>
    <w:rsid w:val="00845943"/>
    <w:rsid w:val="0084598B"/>
    <w:rsid w:val="00845C4D"/>
    <w:rsid w:val="008465FE"/>
    <w:rsid w:val="0084724E"/>
    <w:rsid w:val="00847630"/>
    <w:rsid w:val="00847927"/>
    <w:rsid w:val="00847942"/>
    <w:rsid w:val="00850D14"/>
    <w:rsid w:val="00850E3A"/>
    <w:rsid w:val="00850F01"/>
    <w:rsid w:val="00851B68"/>
    <w:rsid w:val="008526EF"/>
    <w:rsid w:val="0085290F"/>
    <w:rsid w:val="00852FC6"/>
    <w:rsid w:val="00853004"/>
    <w:rsid w:val="0085451C"/>
    <w:rsid w:val="00854A76"/>
    <w:rsid w:val="00855139"/>
    <w:rsid w:val="00855AF9"/>
    <w:rsid w:val="00855F6C"/>
    <w:rsid w:val="00856114"/>
    <w:rsid w:val="00856255"/>
    <w:rsid w:val="00856B58"/>
    <w:rsid w:val="00856C33"/>
    <w:rsid w:val="00857BA1"/>
    <w:rsid w:val="008605C6"/>
    <w:rsid w:val="008611C5"/>
    <w:rsid w:val="008616E8"/>
    <w:rsid w:val="00861A4F"/>
    <w:rsid w:val="00862357"/>
    <w:rsid w:val="0086255B"/>
    <w:rsid w:val="00862ACA"/>
    <w:rsid w:val="00862EC5"/>
    <w:rsid w:val="008632C4"/>
    <w:rsid w:val="00863662"/>
    <w:rsid w:val="00863B63"/>
    <w:rsid w:val="00865B0F"/>
    <w:rsid w:val="00866268"/>
    <w:rsid w:val="00866971"/>
    <w:rsid w:val="00867096"/>
    <w:rsid w:val="008702C1"/>
    <w:rsid w:val="00870399"/>
    <w:rsid w:val="0087046E"/>
    <w:rsid w:val="008704AF"/>
    <w:rsid w:val="00870676"/>
    <w:rsid w:val="00870E04"/>
    <w:rsid w:val="00870E8A"/>
    <w:rsid w:val="0087151D"/>
    <w:rsid w:val="00871FF9"/>
    <w:rsid w:val="00872D1E"/>
    <w:rsid w:val="008731F1"/>
    <w:rsid w:val="00873D05"/>
    <w:rsid w:val="00873EEB"/>
    <w:rsid w:val="00874F27"/>
    <w:rsid w:val="0087504F"/>
    <w:rsid w:val="0087565D"/>
    <w:rsid w:val="0087567B"/>
    <w:rsid w:val="00875BEB"/>
    <w:rsid w:val="00875E3F"/>
    <w:rsid w:val="00876267"/>
    <w:rsid w:val="00876659"/>
    <w:rsid w:val="00876837"/>
    <w:rsid w:val="00876866"/>
    <w:rsid w:val="00876E1A"/>
    <w:rsid w:val="00876E8B"/>
    <w:rsid w:val="0087709A"/>
    <w:rsid w:val="0087711B"/>
    <w:rsid w:val="008774C3"/>
    <w:rsid w:val="008775DB"/>
    <w:rsid w:val="008776F6"/>
    <w:rsid w:val="0087770F"/>
    <w:rsid w:val="00880178"/>
    <w:rsid w:val="00880B8D"/>
    <w:rsid w:val="00881691"/>
    <w:rsid w:val="008820AB"/>
    <w:rsid w:val="00882D63"/>
    <w:rsid w:val="00884C4A"/>
    <w:rsid w:val="008853AA"/>
    <w:rsid w:val="00885CDD"/>
    <w:rsid w:val="008869B9"/>
    <w:rsid w:val="00886CB3"/>
    <w:rsid w:val="00887367"/>
    <w:rsid w:val="00887418"/>
    <w:rsid w:val="008876C6"/>
    <w:rsid w:val="00887CA2"/>
    <w:rsid w:val="00887ED1"/>
    <w:rsid w:val="008903F3"/>
    <w:rsid w:val="00890637"/>
    <w:rsid w:val="00891A07"/>
    <w:rsid w:val="00891C90"/>
    <w:rsid w:val="00892B04"/>
    <w:rsid w:val="00892D3A"/>
    <w:rsid w:val="00893960"/>
    <w:rsid w:val="00893A74"/>
    <w:rsid w:val="00894C5D"/>
    <w:rsid w:val="00894C79"/>
    <w:rsid w:val="00895B2A"/>
    <w:rsid w:val="0089606A"/>
    <w:rsid w:val="00896092"/>
    <w:rsid w:val="00896728"/>
    <w:rsid w:val="00897757"/>
    <w:rsid w:val="008A0005"/>
    <w:rsid w:val="008A0E94"/>
    <w:rsid w:val="008A1659"/>
    <w:rsid w:val="008A1875"/>
    <w:rsid w:val="008A259B"/>
    <w:rsid w:val="008A2AE7"/>
    <w:rsid w:val="008A2B60"/>
    <w:rsid w:val="008A2B6C"/>
    <w:rsid w:val="008A3266"/>
    <w:rsid w:val="008A3F6B"/>
    <w:rsid w:val="008A51A1"/>
    <w:rsid w:val="008A5628"/>
    <w:rsid w:val="008A582C"/>
    <w:rsid w:val="008A5E4E"/>
    <w:rsid w:val="008A6056"/>
    <w:rsid w:val="008A661B"/>
    <w:rsid w:val="008A6ADD"/>
    <w:rsid w:val="008A73E5"/>
    <w:rsid w:val="008A745C"/>
    <w:rsid w:val="008B1155"/>
    <w:rsid w:val="008B125F"/>
    <w:rsid w:val="008B1B56"/>
    <w:rsid w:val="008B2CF3"/>
    <w:rsid w:val="008B3100"/>
    <w:rsid w:val="008B31D1"/>
    <w:rsid w:val="008B31FC"/>
    <w:rsid w:val="008B4A69"/>
    <w:rsid w:val="008B544E"/>
    <w:rsid w:val="008B56E7"/>
    <w:rsid w:val="008B56EA"/>
    <w:rsid w:val="008B5CC7"/>
    <w:rsid w:val="008B617E"/>
    <w:rsid w:val="008B63FB"/>
    <w:rsid w:val="008B6465"/>
    <w:rsid w:val="008B6A66"/>
    <w:rsid w:val="008B74DF"/>
    <w:rsid w:val="008B7A31"/>
    <w:rsid w:val="008B7E81"/>
    <w:rsid w:val="008C0506"/>
    <w:rsid w:val="008C0FB3"/>
    <w:rsid w:val="008C1077"/>
    <w:rsid w:val="008C2089"/>
    <w:rsid w:val="008C223C"/>
    <w:rsid w:val="008C24AE"/>
    <w:rsid w:val="008C2A16"/>
    <w:rsid w:val="008C2B19"/>
    <w:rsid w:val="008C353D"/>
    <w:rsid w:val="008C35E9"/>
    <w:rsid w:val="008C3616"/>
    <w:rsid w:val="008C3FEB"/>
    <w:rsid w:val="008C5012"/>
    <w:rsid w:val="008C6BC4"/>
    <w:rsid w:val="008C6D4C"/>
    <w:rsid w:val="008C6DFB"/>
    <w:rsid w:val="008C7FE5"/>
    <w:rsid w:val="008C7FEE"/>
    <w:rsid w:val="008D0266"/>
    <w:rsid w:val="008D0291"/>
    <w:rsid w:val="008D0BEA"/>
    <w:rsid w:val="008D143C"/>
    <w:rsid w:val="008D1705"/>
    <w:rsid w:val="008D175C"/>
    <w:rsid w:val="008D1DCB"/>
    <w:rsid w:val="008D29ED"/>
    <w:rsid w:val="008D2E82"/>
    <w:rsid w:val="008D3227"/>
    <w:rsid w:val="008D32C9"/>
    <w:rsid w:val="008D34A9"/>
    <w:rsid w:val="008D5906"/>
    <w:rsid w:val="008D5A8E"/>
    <w:rsid w:val="008D5C71"/>
    <w:rsid w:val="008D64EF"/>
    <w:rsid w:val="008D697A"/>
    <w:rsid w:val="008D6DB3"/>
    <w:rsid w:val="008D6EEB"/>
    <w:rsid w:val="008D727A"/>
    <w:rsid w:val="008D7573"/>
    <w:rsid w:val="008D7DA7"/>
    <w:rsid w:val="008E0650"/>
    <w:rsid w:val="008E07E5"/>
    <w:rsid w:val="008E0BCF"/>
    <w:rsid w:val="008E1651"/>
    <w:rsid w:val="008E292B"/>
    <w:rsid w:val="008E2D82"/>
    <w:rsid w:val="008E312B"/>
    <w:rsid w:val="008E393D"/>
    <w:rsid w:val="008E3BB7"/>
    <w:rsid w:val="008E401A"/>
    <w:rsid w:val="008E46D9"/>
    <w:rsid w:val="008E59BA"/>
    <w:rsid w:val="008E61BE"/>
    <w:rsid w:val="008E64A4"/>
    <w:rsid w:val="008E686D"/>
    <w:rsid w:val="008E6F78"/>
    <w:rsid w:val="008E789F"/>
    <w:rsid w:val="008E7A9A"/>
    <w:rsid w:val="008E7AF3"/>
    <w:rsid w:val="008E7AF6"/>
    <w:rsid w:val="008F00C6"/>
    <w:rsid w:val="008F0582"/>
    <w:rsid w:val="008F0AA6"/>
    <w:rsid w:val="008F0B5B"/>
    <w:rsid w:val="008F0C5D"/>
    <w:rsid w:val="008F17E5"/>
    <w:rsid w:val="008F1A69"/>
    <w:rsid w:val="008F20FB"/>
    <w:rsid w:val="008F2694"/>
    <w:rsid w:val="008F47BD"/>
    <w:rsid w:val="008F4AE1"/>
    <w:rsid w:val="008F4F65"/>
    <w:rsid w:val="008F5FF8"/>
    <w:rsid w:val="008F6399"/>
    <w:rsid w:val="008F6616"/>
    <w:rsid w:val="008F6C54"/>
    <w:rsid w:val="008F6E41"/>
    <w:rsid w:val="008F6E78"/>
    <w:rsid w:val="008F7052"/>
    <w:rsid w:val="008F7103"/>
    <w:rsid w:val="008F747D"/>
    <w:rsid w:val="009000FD"/>
    <w:rsid w:val="0090099C"/>
    <w:rsid w:val="0090121D"/>
    <w:rsid w:val="0090163C"/>
    <w:rsid w:val="009028D4"/>
    <w:rsid w:val="00903498"/>
    <w:rsid w:val="009036A6"/>
    <w:rsid w:val="0090379D"/>
    <w:rsid w:val="00903CD9"/>
    <w:rsid w:val="00903F13"/>
    <w:rsid w:val="009042E4"/>
    <w:rsid w:val="00904CF1"/>
    <w:rsid w:val="00905083"/>
    <w:rsid w:val="00905135"/>
    <w:rsid w:val="00906277"/>
    <w:rsid w:val="0090629C"/>
    <w:rsid w:val="009065AB"/>
    <w:rsid w:val="00906F31"/>
    <w:rsid w:val="00907E78"/>
    <w:rsid w:val="00910673"/>
    <w:rsid w:val="009108BC"/>
    <w:rsid w:val="00910A7E"/>
    <w:rsid w:val="00911836"/>
    <w:rsid w:val="00911A9E"/>
    <w:rsid w:val="00912400"/>
    <w:rsid w:val="0091254B"/>
    <w:rsid w:val="009125C7"/>
    <w:rsid w:val="00912660"/>
    <w:rsid w:val="00912E80"/>
    <w:rsid w:val="00912F0A"/>
    <w:rsid w:val="00913102"/>
    <w:rsid w:val="00913151"/>
    <w:rsid w:val="009131DC"/>
    <w:rsid w:val="00913545"/>
    <w:rsid w:val="00913568"/>
    <w:rsid w:val="00913659"/>
    <w:rsid w:val="009138B5"/>
    <w:rsid w:val="009150AA"/>
    <w:rsid w:val="0091593C"/>
    <w:rsid w:val="00915C3C"/>
    <w:rsid w:val="00916403"/>
    <w:rsid w:val="0091696E"/>
    <w:rsid w:val="00916B40"/>
    <w:rsid w:val="009179F3"/>
    <w:rsid w:val="009201A8"/>
    <w:rsid w:val="0092096D"/>
    <w:rsid w:val="00920E11"/>
    <w:rsid w:val="009217C0"/>
    <w:rsid w:val="00921AAE"/>
    <w:rsid w:val="00921C3B"/>
    <w:rsid w:val="00922034"/>
    <w:rsid w:val="0092266A"/>
    <w:rsid w:val="009229F1"/>
    <w:rsid w:val="0092353C"/>
    <w:rsid w:val="00924557"/>
    <w:rsid w:val="00924B50"/>
    <w:rsid w:val="00924C59"/>
    <w:rsid w:val="00924F9A"/>
    <w:rsid w:val="00925193"/>
    <w:rsid w:val="00925A21"/>
    <w:rsid w:val="0092612F"/>
    <w:rsid w:val="0092624A"/>
    <w:rsid w:val="00926714"/>
    <w:rsid w:val="009267AF"/>
    <w:rsid w:val="00926F92"/>
    <w:rsid w:val="00927301"/>
    <w:rsid w:val="00927E0C"/>
    <w:rsid w:val="00930997"/>
    <w:rsid w:val="00930BF6"/>
    <w:rsid w:val="009316A5"/>
    <w:rsid w:val="00931D85"/>
    <w:rsid w:val="00932374"/>
    <w:rsid w:val="00932772"/>
    <w:rsid w:val="00932B75"/>
    <w:rsid w:val="00932FC6"/>
    <w:rsid w:val="0093436B"/>
    <w:rsid w:val="009363E7"/>
    <w:rsid w:val="00936B0F"/>
    <w:rsid w:val="00936C6D"/>
    <w:rsid w:val="00937533"/>
    <w:rsid w:val="00937CE7"/>
    <w:rsid w:val="00940617"/>
    <w:rsid w:val="00940696"/>
    <w:rsid w:val="0094088D"/>
    <w:rsid w:val="00941432"/>
    <w:rsid w:val="0094178D"/>
    <w:rsid w:val="009417DB"/>
    <w:rsid w:val="009418F8"/>
    <w:rsid w:val="00941B69"/>
    <w:rsid w:val="00941BC5"/>
    <w:rsid w:val="00941F42"/>
    <w:rsid w:val="0094268C"/>
    <w:rsid w:val="00942BE3"/>
    <w:rsid w:val="009433F6"/>
    <w:rsid w:val="00944A7E"/>
    <w:rsid w:val="00944C5F"/>
    <w:rsid w:val="00945630"/>
    <w:rsid w:val="0094581A"/>
    <w:rsid w:val="00945D7E"/>
    <w:rsid w:val="00946060"/>
    <w:rsid w:val="009462F1"/>
    <w:rsid w:val="009464AA"/>
    <w:rsid w:val="0094653F"/>
    <w:rsid w:val="00946712"/>
    <w:rsid w:val="00946A7D"/>
    <w:rsid w:val="009476B6"/>
    <w:rsid w:val="00947735"/>
    <w:rsid w:val="00947AF3"/>
    <w:rsid w:val="009504EB"/>
    <w:rsid w:val="0095103E"/>
    <w:rsid w:val="00951D61"/>
    <w:rsid w:val="00951FD9"/>
    <w:rsid w:val="00952C77"/>
    <w:rsid w:val="009544A5"/>
    <w:rsid w:val="0095523B"/>
    <w:rsid w:val="00956439"/>
    <w:rsid w:val="009568A6"/>
    <w:rsid w:val="00956E6B"/>
    <w:rsid w:val="009578F8"/>
    <w:rsid w:val="00960E2F"/>
    <w:rsid w:val="00960F2E"/>
    <w:rsid w:val="00961031"/>
    <w:rsid w:val="009613CA"/>
    <w:rsid w:val="0096160C"/>
    <w:rsid w:val="00961AC5"/>
    <w:rsid w:val="00961F2F"/>
    <w:rsid w:val="00961F66"/>
    <w:rsid w:val="0096269B"/>
    <w:rsid w:val="00962E42"/>
    <w:rsid w:val="009639B9"/>
    <w:rsid w:val="00963A39"/>
    <w:rsid w:val="00964A77"/>
    <w:rsid w:val="00964E77"/>
    <w:rsid w:val="0096538F"/>
    <w:rsid w:val="00965FB9"/>
    <w:rsid w:val="00966629"/>
    <w:rsid w:val="009669D6"/>
    <w:rsid w:val="00966E70"/>
    <w:rsid w:val="00966FB5"/>
    <w:rsid w:val="009676FE"/>
    <w:rsid w:val="00970A4F"/>
    <w:rsid w:val="009720D4"/>
    <w:rsid w:val="00973851"/>
    <w:rsid w:val="00973984"/>
    <w:rsid w:val="00973A89"/>
    <w:rsid w:val="00973DD3"/>
    <w:rsid w:val="00974705"/>
    <w:rsid w:val="009756D6"/>
    <w:rsid w:val="0097596E"/>
    <w:rsid w:val="00975FA5"/>
    <w:rsid w:val="0097610A"/>
    <w:rsid w:val="00977694"/>
    <w:rsid w:val="00977F0B"/>
    <w:rsid w:val="009801DD"/>
    <w:rsid w:val="0098097A"/>
    <w:rsid w:val="00981251"/>
    <w:rsid w:val="00981452"/>
    <w:rsid w:val="0098187A"/>
    <w:rsid w:val="00981B48"/>
    <w:rsid w:val="00981EB9"/>
    <w:rsid w:val="00982674"/>
    <w:rsid w:val="00983066"/>
    <w:rsid w:val="0098309E"/>
    <w:rsid w:val="00983222"/>
    <w:rsid w:val="00983341"/>
    <w:rsid w:val="00983358"/>
    <w:rsid w:val="00983939"/>
    <w:rsid w:val="00983D30"/>
    <w:rsid w:val="00984371"/>
    <w:rsid w:val="009850C9"/>
    <w:rsid w:val="009851B6"/>
    <w:rsid w:val="00985431"/>
    <w:rsid w:val="00985B5D"/>
    <w:rsid w:val="00985F8B"/>
    <w:rsid w:val="009860CE"/>
    <w:rsid w:val="00986B16"/>
    <w:rsid w:val="00986D5B"/>
    <w:rsid w:val="0098703D"/>
    <w:rsid w:val="0098713B"/>
    <w:rsid w:val="00987888"/>
    <w:rsid w:val="009879BE"/>
    <w:rsid w:val="00987C73"/>
    <w:rsid w:val="00987E64"/>
    <w:rsid w:val="009901E9"/>
    <w:rsid w:val="009904F5"/>
    <w:rsid w:val="00990985"/>
    <w:rsid w:val="009910C2"/>
    <w:rsid w:val="0099178B"/>
    <w:rsid w:val="0099239B"/>
    <w:rsid w:val="00993B9A"/>
    <w:rsid w:val="00993F34"/>
    <w:rsid w:val="009943F6"/>
    <w:rsid w:val="0099444E"/>
    <w:rsid w:val="00994BB2"/>
    <w:rsid w:val="0099569D"/>
    <w:rsid w:val="00995A15"/>
    <w:rsid w:val="00995A27"/>
    <w:rsid w:val="009960CC"/>
    <w:rsid w:val="00996105"/>
    <w:rsid w:val="0099633B"/>
    <w:rsid w:val="0099673C"/>
    <w:rsid w:val="00996AD9"/>
    <w:rsid w:val="00996C2E"/>
    <w:rsid w:val="00996E4B"/>
    <w:rsid w:val="00996E97"/>
    <w:rsid w:val="0099710E"/>
    <w:rsid w:val="009A08B3"/>
    <w:rsid w:val="009A0BAB"/>
    <w:rsid w:val="009A0CE2"/>
    <w:rsid w:val="009A27AB"/>
    <w:rsid w:val="009A32DC"/>
    <w:rsid w:val="009A4AC0"/>
    <w:rsid w:val="009A53C1"/>
    <w:rsid w:val="009A5642"/>
    <w:rsid w:val="009A5AF4"/>
    <w:rsid w:val="009A641E"/>
    <w:rsid w:val="009A6D5F"/>
    <w:rsid w:val="009A7250"/>
    <w:rsid w:val="009A7705"/>
    <w:rsid w:val="009A7CD1"/>
    <w:rsid w:val="009B0865"/>
    <w:rsid w:val="009B0888"/>
    <w:rsid w:val="009B09F6"/>
    <w:rsid w:val="009B0F4A"/>
    <w:rsid w:val="009B109E"/>
    <w:rsid w:val="009B13EA"/>
    <w:rsid w:val="009B1C54"/>
    <w:rsid w:val="009B2A17"/>
    <w:rsid w:val="009B31C3"/>
    <w:rsid w:val="009B3719"/>
    <w:rsid w:val="009B4057"/>
    <w:rsid w:val="009B4500"/>
    <w:rsid w:val="009B5383"/>
    <w:rsid w:val="009B5445"/>
    <w:rsid w:val="009B5A5E"/>
    <w:rsid w:val="009B5A91"/>
    <w:rsid w:val="009B6A0B"/>
    <w:rsid w:val="009B6F75"/>
    <w:rsid w:val="009C00A8"/>
    <w:rsid w:val="009C0200"/>
    <w:rsid w:val="009C02F0"/>
    <w:rsid w:val="009C0929"/>
    <w:rsid w:val="009C1489"/>
    <w:rsid w:val="009C232A"/>
    <w:rsid w:val="009C2B09"/>
    <w:rsid w:val="009C4CE3"/>
    <w:rsid w:val="009C77A5"/>
    <w:rsid w:val="009D0049"/>
    <w:rsid w:val="009D13A5"/>
    <w:rsid w:val="009D1C95"/>
    <w:rsid w:val="009D24E2"/>
    <w:rsid w:val="009D3908"/>
    <w:rsid w:val="009D4DB9"/>
    <w:rsid w:val="009D4E32"/>
    <w:rsid w:val="009D4E89"/>
    <w:rsid w:val="009D55E3"/>
    <w:rsid w:val="009D5731"/>
    <w:rsid w:val="009D5E1B"/>
    <w:rsid w:val="009D6124"/>
    <w:rsid w:val="009D6662"/>
    <w:rsid w:val="009D6B7D"/>
    <w:rsid w:val="009D6CFA"/>
    <w:rsid w:val="009D72A1"/>
    <w:rsid w:val="009D742D"/>
    <w:rsid w:val="009D7857"/>
    <w:rsid w:val="009D79ED"/>
    <w:rsid w:val="009E00EB"/>
    <w:rsid w:val="009E0473"/>
    <w:rsid w:val="009E0789"/>
    <w:rsid w:val="009E0CA2"/>
    <w:rsid w:val="009E195F"/>
    <w:rsid w:val="009E1CE7"/>
    <w:rsid w:val="009E1DA5"/>
    <w:rsid w:val="009E1F02"/>
    <w:rsid w:val="009E2060"/>
    <w:rsid w:val="009E216A"/>
    <w:rsid w:val="009E2B9E"/>
    <w:rsid w:val="009E331E"/>
    <w:rsid w:val="009E3DDE"/>
    <w:rsid w:val="009E4995"/>
    <w:rsid w:val="009E4FE8"/>
    <w:rsid w:val="009E5555"/>
    <w:rsid w:val="009E5644"/>
    <w:rsid w:val="009E59EE"/>
    <w:rsid w:val="009E5A8E"/>
    <w:rsid w:val="009E5E72"/>
    <w:rsid w:val="009E688E"/>
    <w:rsid w:val="009E6FC8"/>
    <w:rsid w:val="009E74FE"/>
    <w:rsid w:val="009E7DC8"/>
    <w:rsid w:val="009F085B"/>
    <w:rsid w:val="009F0AFB"/>
    <w:rsid w:val="009F0F80"/>
    <w:rsid w:val="009F1F01"/>
    <w:rsid w:val="009F2E5C"/>
    <w:rsid w:val="009F3717"/>
    <w:rsid w:val="009F513B"/>
    <w:rsid w:val="009F57F2"/>
    <w:rsid w:val="009F61BA"/>
    <w:rsid w:val="009F7FA3"/>
    <w:rsid w:val="00A00BB1"/>
    <w:rsid w:val="00A01781"/>
    <w:rsid w:val="00A01E86"/>
    <w:rsid w:val="00A01EA2"/>
    <w:rsid w:val="00A023D3"/>
    <w:rsid w:val="00A0244C"/>
    <w:rsid w:val="00A03444"/>
    <w:rsid w:val="00A0349D"/>
    <w:rsid w:val="00A0359B"/>
    <w:rsid w:val="00A03763"/>
    <w:rsid w:val="00A0395E"/>
    <w:rsid w:val="00A03C69"/>
    <w:rsid w:val="00A04298"/>
    <w:rsid w:val="00A049C6"/>
    <w:rsid w:val="00A04BC7"/>
    <w:rsid w:val="00A04C3F"/>
    <w:rsid w:val="00A05422"/>
    <w:rsid w:val="00A05A5F"/>
    <w:rsid w:val="00A06D96"/>
    <w:rsid w:val="00A07136"/>
    <w:rsid w:val="00A07272"/>
    <w:rsid w:val="00A074E3"/>
    <w:rsid w:val="00A075C8"/>
    <w:rsid w:val="00A075E4"/>
    <w:rsid w:val="00A075FA"/>
    <w:rsid w:val="00A1015F"/>
    <w:rsid w:val="00A1018E"/>
    <w:rsid w:val="00A10EC5"/>
    <w:rsid w:val="00A11342"/>
    <w:rsid w:val="00A1164A"/>
    <w:rsid w:val="00A12184"/>
    <w:rsid w:val="00A138CA"/>
    <w:rsid w:val="00A13A0E"/>
    <w:rsid w:val="00A13F70"/>
    <w:rsid w:val="00A1472C"/>
    <w:rsid w:val="00A14CB9"/>
    <w:rsid w:val="00A14F5A"/>
    <w:rsid w:val="00A15457"/>
    <w:rsid w:val="00A156CE"/>
    <w:rsid w:val="00A16134"/>
    <w:rsid w:val="00A164E4"/>
    <w:rsid w:val="00A16D41"/>
    <w:rsid w:val="00A16DB6"/>
    <w:rsid w:val="00A17548"/>
    <w:rsid w:val="00A17ABB"/>
    <w:rsid w:val="00A204B0"/>
    <w:rsid w:val="00A207EC"/>
    <w:rsid w:val="00A21183"/>
    <w:rsid w:val="00A21333"/>
    <w:rsid w:val="00A2224C"/>
    <w:rsid w:val="00A2260A"/>
    <w:rsid w:val="00A22977"/>
    <w:rsid w:val="00A22F63"/>
    <w:rsid w:val="00A230A5"/>
    <w:rsid w:val="00A235CD"/>
    <w:rsid w:val="00A23D7F"/>
    <w:rsid w:val="00A243D1"/>
    <w:rsid w:val="00A24F39"/>
    <w:rsid w:val="00A24F3C"/>
    <w:rsid w:val="00A251FA"/>
    <w:rsid w:val="00A260A7"/>
    <w:rsid w:val="00A26338"/>
    <w:rsid w:val="00A26C84"/>
    <w:rsid w:val="00A26E1C"/>
    <w:rsid w:val="00A27B68"/>
    <w:rsid w:val="00A27C68"/>
    <w:rsid w:val="00A27F33"/>
    <w:rsid w:val="00A3003A"/>
    <w:rsid w:val="00A30058"/>
    <w:rsid w:val="00A305A7"/>
    <w:rsid w:val="00A30A71"/>
    <w:rsid w:val="00A31165"/>
    <w:rsid w:val="00A31BEA"/>
    <w:rsid w:val="00A31CA8"/>
    <w:rsid w:val="00A31D3D"/>
    <w:rsid w:val="00A32B83"/>
    <w:rsid w:val="00A32E8B"/>
    <w:rsid w:val="00A32F1D"/>
    <w:rsid w:val="00A33101"/>
    <w:rsid w:val="00A339D4"/>
    <w:rsid w:val="00A348E6"/>
    <w:rsid w:val="00A34CDF"/>
    <w:rsid w:val="00A34EF6"/>
    <w:rsid w:val="00A34F7E"/>
    <w:rsid w:val="00A352E8"/>
    <w:rsid w:val="00A35929"/>
    <w:rsid w:val="00A3596F"/>
    <w:rsid w:val="00A35BB9"/>
    <w:rsid w:val="00A35E69"/>
    <w:rsid w:val="00A37072"/>
    <w:rsid w:val="00A370F2"/>
    <w:rsid w:val="00A37A92"/>
    <w:rsid w:val="00A4049B"/>
    <w:rsid w:val="00A404FF"/>
    <w:rsid w:val="00A405C2"/>
    <w:rsid w:val="00A40CD9"/>
    <w:rsid w:val="00A41886"/>
    <w:rsid w:val="00A418B3"/>
    <w:rsid w:val="00A41925"/>
    <w:rsid w:val="00A42192"/>
    <w:rsid w:val="00A426B0"/>
    <w:rsid w:val="00A4280E"/>
    <w:rsid w:val="00A428F1"/>
    <w:rsid w:val="00A42C88"/>
    <w:rsid w:val="00A42FBF"/>
    <w:rsid w:val="00A44605"/>
    <w:rsid w:val="00A447E8"/>
    <w:rsid w:val="00A44856"/>
    <w:rsid w:val="00A45EEB"/>
    <w:rsid w:val="00A462D8"/>
    <w:rsid w:val="00A464F5"/>
    <w:rsid w:val="00A4658F"/>
    <w:rsid w:val="00A46F46"/>
    <w:rsid w:val="00A46FBB"/>
    <w:rsid w:val="00A47488"/>
    <w:rsid w:val="00A47C3A"/>
    <w:rsid w:val="00A50A95"/>
    <w:rsid w:val="00A50EB9"/>
    <w:rsid w:val="00A5132D"/>
    <w:rsid w:val="00A5163E"/>
    <w:rsid w:val="00A51BEB"/>
    <w:rsid w:val="00A51F29"/>
    <w:rsid w:val="00A51F77"/>
    <w:rsid w:val="00A51F8E"/>
    <w:rsid w:val="00A523D8"/>
    <w:rsid w:val="00A53F2F"/>
    <w:rsid w:val="00A54076"/>
    <w:rsid w:val="00A54583"/>
    <w:rsid w:val="00A54E6D"/>
    <w:rsid w:val="00A559C8"/>
    <w:rsid w:val="00A56094"/>
    <w:rsid w:val="00A5610F"/>
    <w:rsid w:val="00A564C8"/>
    <w:rsid w:val="00A56846"/>
    <w:rsid w:val="00A57552"/>
    <w:rsid w:val="00A57F95"/>
    <w:rsid w:val="00A600A7"/>
    <w:rsid w:val="00A607FB"/>
    <w:rsid w:val="00A61262"/>
    <w:rsid w:val="00A612AE"/>
    <w:rsid w:val="00A61508"/>
    <w:rsid w:val="00A62B68"/>
    <w:rsid w:val="00A63A8B"/>
    <w:rsid w:val="00A64250"/>
    <w:rsid w:val="00A655BD"/>
    <w:rsid w:val="00A65AAE"/>
    <w:rsid w:val="00A65B9D"/>
    <w:rsid w:val="00A661E0"/>
    <w:rsid w:val="00A66CC2"/>
    <w:rsid w:val="00A67157"/>
    <w:rsid w:val="00A67D6D"/>
    <w:rsid w:val="00A67E84"/>
    <w:rsid w:val="00A703ED"/>
    <w:rsid w:val="00A71A25"/>
    <w:rsid w:val="00A72F0C"/>
    <w:rsid w:val="00A72F45"/>
    <w:rsid w:val="00A73859"/>
    <w:rsid w:val="00A73EDA"/>
    <w:rsid w:val="00A7464C"/>
    <w:rsid w:val="00A74A38"/>
    <w:rsid w:val="00A74ADD"/>
    <w:rsid w:val="00A74C95"/>
    <w:rsid w:val="00A75014"/>
    <w:rsid w:val="00A752D2"/>
    <w:rsid w:val="00A75ED4"/>
    <w:rsid w:val="00A75F9E"/>
    <w:rsid w:val="00A772E3"/>
    <w:rsid w:val="00A77DBF"/>
    <w:rsid w:val="00A805FA"/>
    <w:rsid w:val="00A82181"/>
    <w:rsid w:val="00A82210"/>
    <w:rsid w:val="00A82A15"/>
    <w:rsid w:val="00A82A1A"/>
    <w:rsid w:val="00A82AFD"/>
    <w:rsid w:val="00A82E89"/>
    <w:rsid w:val="00A83304"/>
    <w:rsid w:val="00A8366B"/>
    <w:rsid w:val="00A83963"/>
    <w:rsid w:val="00A851F2"/>
    <w:rsid w:val="00A85EF6"/>
    <w:rsid w:val="00A8657B"/>
    <w:rsid w:val="00A867CD"/>
    <w:rsid w:val="00A86F00"/>
    <w:rsid w:val="00A91C35"/>
    <w:rsid w:val="00A92107"/>
    <w:rsid w:val="00A9321F"/>
    <w:rsid w:val="00A94904"/>
    <w:rsid w:val="00A9523D"/>
    <w:rsid w:val="00A967E9"/>
    <w:rsid w:val="00A97614"/>
    <w:rsid w:val="00A97BAE"/>
    <w:rsid w:val="00A97D32"/>
    <w:rsid w:val="00AA00F3"/>
    <w:rsid w:val="00AA0CFB"/>
    <w:rsid w:val="00AA10D4"/>
    <w:rsid w:val="00AA194B"/>
    <w:rsid w:val="00AA2139"/>
    <w:rsid w:val="00AA2ECE"/>
    <w:rsid w:val="00AA3603"/>
    <w:rsid w:val="00AA3B99"/>
    <w:rsid w:val="00AA4E6B"/>
    <w:rsid w:val="00AA5241"/>
    <w:rsid w:val="00AA5C8A"/>
    <w:rsid w:val="00AA622D"/>
    <w:rsid w:val="00AA62E6"/>
    <w:rsid w:val="00AA6494"/>
    <w:rsid w:val="00AA6E2A"/>
    <w:rsid w:val="00AA704B"/>
    <w:rsid w:val="00AA766F"/>
    <w:rsid w:val="00AB00B2"/>
    <w:rsid w:val="00AB0C07"/>
    <w:rsid w:val="00AB1885"/>
    <w:rsid w:val="00AB1C00"/>
    <w:rsid w:val="00AB1D75"/>
    <w:rsid w:val="00AB2100"/>
    <w:rsid w:val="00AB278F"/>
    <w:rsid w:val="00AB29D2"/>
    <w:rsid w:val="00AB2F97"/>
    <w:rsid w:val="00AB32F8"/>
    <w:rsid w:val="00AB3476"/>
    <w:rsid w:val="00AB3648"/>
    <w:rsid w:val="00AB3771"/>
    <w:rsid w:val="00AB3A89"/>
    <w:rsid w:val="00AB3DCB"/>
    <w:rsid w:val="00AB41FB"/>
    <w:rsid w:val="00AB49C5"/>
    <w:rsid w:val="00AB4FBA"/>
    <w:rsid w:val="00AB57C2"/>
    <w:rsid w:val="00AB666B"/>
    <w:rsid w:val="00AB689C"/>
    <w:rsid w:val="00AB6BFD"/>
    <w:rsid w:val="00AB755B"/>
    <w:rsid w:val="00AB75D7"/>
    <w:rsid w:val="00AB7FC8"/>
    <w:rsid w:val="00AC055B"/>
    <w:rsid w:val="00AC05A9"/>
    <w:rsid w:val="00AC0A63"/>
    <w:rsid w:val="00AC0A94"/>
    <w:rsid w:val="00AC0DA6"/>
    <w:rsid w:val="00AC1AD7"/>
    <w:rsid w:val="00AC2263"/>
    <w:rsid w:val="00AC23AC"/>
    <w:rsid w:val="00AC264E"/>
    <w:rsid w:val="00AC3471"/>
    <w:rsid w:val="00AC374B"/>
    <w:rsid w:val="00AC37E8"/>
    <w:rsid w:val="00AC38FE"/>
    <w:rsid w:val="00AC3CC9"/>
    <w:rsid w:val="00AC4129"/>
    <w:rsid w:val="00AC4599"/>
    <w:rsid w:val="00AC4772"/>
    <w:rsid w:val="00AC4889"/>
    <w:rsid w:val="00AC500A"/>
    <w:rsid w:val="00AC5A8B"/>
    <w:rsid w:val="00AC5D07"/>
    <w:rsid w:val="00AC5F71"/>
    <w:rsid w:val="00AC7DFD"/>
    <w:rsid w:val="00AD004F"/>
    <w:rsid w:val="00AD07D6"/>
    <w:rsid w:val="00AD0EB7"/>
    <w:rsid w:val="00AD21CA"/>
    <w:rsid w:val="00AD2315"/>
    <w:rsid w:val="00AD2732"/>
    <w:rsid w:val="00AD2ADA"/>
    <w:rsid w:val="00AD2B4F"/>
    <w:rsid w:val="00AD2C61"/>
    <w:rsid w:val="00AD384F"/>
    <w:rsid w:val="00AD41D1"/>
    <w:rsid w:val="00AD4DFE"/>
    <w:rsid w:val="00AD5567"/>
    <w:rsid w:val="00AD579A"/>
    <w:rsid w:val="00AD607F"/>
    <w:rsid w:val="00AD6763"/>
    <w:rsid w:val="00AD6911"/>
    <w:rsid w:val="00AD7DBC"/>
    <w:rsid w:val="00AE00EE"/>
    <w:rsid w:val="00AE0B50"/>
    <w:rsid w:val="00AE14FC"/>
    <w:rsid w:val="00AE19E6"/>
    <w:rsid w:val="00AE2013"/>
    <w:rsid w:val="00AE2326"/>
    <w:rsid w:val="00AE248F"/>
    <w:rsid w:val="00AE2684"/>
    <w:rsid w:val="00AE2842"/>
    <w:rsid w:val="00AE2FB5"/>
    <w:rsid w:val="00AE3016"/>
    <w:rsid w:val="00AE460A"/>
    <w:rsid w:val="00AE4B7B"/>
    <w:rsid w:val="00AE51A5"/>
    <w:rsid w:val="00AE52BC"/>
    <w:rsid w:val="00AE57CC"/>
    <w:rsid w:val="00AE5A86"/>
    <w:rsid w:val="00AE6423"/>
    <w:rsid w:val="00AE68A5"/>
    <w:rsid w:val="00AE6A4B"/>
    <w:rsid w:val="00AE7828"/>
    <w:rsid w:val="00AE7D35"/>
    <w:rsid w:val="00AE7F53"/>
    <w:rsid w:val="00AF033F"/>
    <w:rsid w:val="00AF0477"/>
    <w:rsid w:val="00AF0937"/>
    <w:rsid w:val="00AF0B4C"/>
    <w:rsid w:val="00AF1438"/>
    <w:rsid w:val="00AF1534"/>
    <w:rsid w:val="00AF16DC"/>
    <w:rsid w:val="00AF172E"/>
    <w:rsid w:val="00AF1F00"/>
    <w:rsid w:val="00AF255F"/>
    <w:rsid w:val="00AF2740"/>
    <w:rsid w:val="00AF2806"/>
    <w:rsid w:val="00AF2834"/>
    <w:rsid w:val="00AF295A"/>
    <w:rsid w:val="00AF312D"/>
    <w:rsid w:val="00AF3824"/>
    <w:rsid w:val="00AF38FC"/>
    <w:rsid w:val="00AF3EC5"/>
    <w:rsid w:val="00AF4A97"/>
    <w:rsid w:val="00AF4C9B"/>
    <w:rsid w:val="00AF59F8"/>
    <w:rsid w:val="00AF5DA0"/>
    <w:rsid w:val="00AF6242"/>
    <w:rsid w:val="00AF6944"/>
    <w:rsid w:val="00AF6DF8"/>
    <w:rsid w:val="00AF6F1E"/>
    <w:rsid w:val="00AF7285"/>
    <w:rsid w:val="00AF7440"/>
    <w:rsid w:val="00B003FA"/>
    <w:rsid w:val="00B0080A"/>
    <w:rsid w:val="00B008E4"/>
    <w:rsid w:val="00B00EF0"/>
    <w:rsid w:val="00B0105A"/>
    <w:rsid w:val="00B01CB2"/>
    <w:rsid w:val="00B02503"/>
    <w:rsid w:val="00B026A0"/>
    <w:rsid w:val="00B02A6A"/>
    <w:rsid w:val="00B032CF"/>
    <w:rsid w:val="00B039AD"/>
    <w:rsid w:val="00B03C57"/>
    <w:rsid w:val="00B04BA7"/>
    <w:rsid w:val="00B055A4"/>
    <w:rsid w:val="00B05D7B"/>
    <w:rsid w:val="00B06120"/>
    <w:rsid w:val="00B0631E"/>
    <w:rsid w:val="00B0634B"/>
    <w:rsid w:val="00B066E0"/>
    <w:rsid w:val="00B07841"/>
    <w:rsid w:val="00B07927"/>
    <w:rsid w:val="00B07EA6"/>
    <w:rsid w:val="00B07EC6"/>
    <w:rsid w:val="00B07F0F"/>
    <w:rsid w:val="00B10097"/>
    <w:rsid w:val="00B10518"/>
    <w:rsid w:val="00B10AAF"/>
    <w:rsid w:val="00B115D7"/>
    <w:rsid w:val="00B118BB"/>
    <w:rsid w:val="00B129F5"/>
    <w:rsid w:val="00B12B2B"/>
    <w:rsid w:val="00B12E7F"/>
    <w:rsid w:val="00B133CA"/>
    <w:rsid w:val="00B15028"/>
    <w:rsid w:val="00B1558E"/>
    <w:rsid w:val="00B1591E"/>
    <w:rsid w:val="00B16030"/>
    <w:rsid w:val="00B1633C"/>
    <w:rsid w:val="00B16DA0"/>
    <w:rsid w:val="00B16E3C"/>
    <w:rsid w:val="00B17136"/>
    <w:rsid w:val="00B17267"/>
    <w:rsid w:val="00B17A6A"/>
    <w:rsid w:val="00B17FC9"/>
    <w:rsid w:val="00B200E3"/>
    <w:rsid w:val="00B2077E"/>
    <w:rsid w:val="00B211C3"/>
    <w:rsid w:val="00B215CA"/>
    <w:rsid w:val="00B2215C"/>
    <w:rsid w:val="00B2241E"/>
    <w:rsid w:val="00B230A9"/>
    <w:rsid w:val="00B23748"/>
    <w:rsid w:val="00B243CE"/>
    <w:rsid w:val="00B249C7"/>
    <w:rsid w:val="00B249DD"/>
    <w:rsid w:val="00B24A33"/>
    <w:rsid w:val="00B24B41"/>
    <w:rsid w:val="00B24F2C"/>
    <w:rsid w:val="00B25255"/>
    <w:rsid w:val="00B252B7"/>
    <w:rsid w:val="00B3135F"/>
    <w:rsid w:val="00B31A55"/>
    <w:rsid w:val="00B31BE7"/>
    <w:rsid w:val="00B31ED3"/>
    <w:rsid w:val="00B325BB"/>
    <w:rsid w:val="00B3353D"/>
    <w:rsid w:val="00B33549"/>
    <w:rsid w:val="00B33795"/>
    <w:rsid w:val="00B34005"/>
    <w:rsid w:val="00B34425"/>
    <w:rsid w:val="00B3459F"/>
    <w:rsid w:val="00B34967"/>
    <w:rsid w:val="00B349CD"/>
    <w:rsid w:val="00B34AD4"/>
    <w:rsid w:val="00B34FE1"/>
    <w:rsid w:val="00B350F3"/>
    <w:rsid w:val="00B35664"/>
    <w:rsid w:val="00B36A94"/>
    <w:rsid w:val="00B36B42"/>
    <w:rsid w:val="00B36C91"/>
    <w:rsid w:val="00B37018"/>
    <w:rsid w:val="00B37134"/>
    <w:rsid w:val="00B41354"/>
    <w:rsid w:val="00B4184D"/>
    <w:rsid w:val="00B41AB9"/>
    <w:rsid w:val="00B41D65"/>
    <w:rsid w:val="00B42711"/>
    <w:rsid w:val="00B4287F"/>
    <w:rsid w:val="00B42960"/>
    <w:rsid w:val="00B43205"/>
    <w:rsid w:val="00B43404"/>
    <w:rsid w:val="00B43BBE"/>
    <w:rsid w:val="00B43CE0"/>
    <w:rsid w:val="00B43ED7"/>
    <w:rsid w:val="00B445EF"/>
    <w:rsid w:val="00B45259"/>
    <w:rsid w:val="00B4550E"/>
    <w:rsid w:val="00B46AB6"/>
    <w:rsid w:val="00B46C14"/>
    <w:rsid w:val="00B46CD0"/>
    <w:rsid w:val="00B4712F"/>
    <w:rsid w:val="00B4752D"/>
    <w:rsid w:val="00B47D27"/>
    <w:rsid w:val="00B501BD"/>
    <w:rsid w:val="00B501F9"/>
    <w:rsid w:val="00B505CE"/>
    <w:rsid w:val="00B50AE2"/>
    <w:rsid w:val="00B511C4"/>
    <w:rsid w:val="00B517A0"/>
    <w:rsid w:val="00B51917"/>
    <w:rsid w:val="00B51D23"/>
    <w:rsid w:val="00B52A55"/>
    <w:rsid w:val="00B53013"/>
    <w:rsid w:val="00B53313"/>
    <w:rsid w:val="00B534EE"/>
    <w:rsid w:val="00B5516B"/>
    <w:rsid w:val="00B55F57"/>
    <w:rsid w:val="00B55FBE"/>
    <w:rsid w:val="00B55FFC"/>
    <w:rsid w:val="00B56F41"/>
    <w:rsid w:val="00B56FED"/>
    <w:rsid w:val="00B6041E"/>
    <w:rsid w:val="00B61307"/>
    <w:rsid w:val="00B6147D"/>
    <w:rsid w:val="00B64A6F"/>
    <w:rsid w:val="00B650DD"/>
    <w:rsid w:val="00B6532A"/>
    <w:rsid w:val="00B65AB1"/>
    <w:rsid w:val="00B65C81"/>
    <w:rsid w:val="00B65C92"/>
    <w:rsid w:val="00B65F28"/>
    <w:rsid w:val="00B66811"/>
    <w:rsid w:val="00B67411"/>
    <w:rsid w:val="00B67657"/>
    <w:rsid w:val="00B67742"/>
    <w:rsid w:val="00B703CA"/>
    <w:rsid w:val="00B70606"/>
    <w:rsid w:val="00B70A34"/>
    <w:rsid w:val="00B712AD"/>
    <w:rsid w:val="00B71F59"/>
    <w:rsid w:val="00B72EE2"/>
    <w:rsid w:val="00B73E89"/>
    <w:rsid w:val="00B74ACB"/>
    <w:rsid w:val="00B74BED"/>
    <w:rsid w:val="00B74C84"/>
    <w:rsid w:val="00B74F48"/>
    <w:rsid w:val="00B766F1"/>
    <w:rsid w:val="00B76AF5"/>
    <w:rsid w:val="00B77D1C"/>
    <w:rsid w:val="00B80236"/>
    <w:rsid w:val="00B80701"/>
    <w:rsid w:val="00B808CB"/>
    <w:rsid w:val="00B8094C"/>
    <w:rsid w:val="00B816CB"/>
    <w:rsid w:val="00B81824"/>
    <w:rsid w:val="00B81BBB"/>
    <w:rsid w:val="00B8200F"/>
    <w:rsid w:val="00B821FD"/>
    <w:rsid w:val="00B82C94"/>
    <w:rsid w:val="00B8323A"/>
    <w:rsid w:val="00B83711"/>
    <w:rsid w:val="00B83A1A"/>
    <w:rsid w:val="00B84736"/>
    <w:rsid w:val="00B84998"/>
    <w:rsid w:val="00B85351"/>
    <w:rsid w:val="00B861A6"/>
    <w:rsid w:val="00B86480"/>
    <w:rsid w:val="00B90218"/>
    <w:rsid w:val="00B9078C"/>
    <w:rsid w:val="00B91284"/>
    <w:rsid w:val="00B91A12"/>
    <w:rsid w:val="00B92120"/>
    <w:rsid w:val="00B9220F"/>
    <w:rsid w:val="00B92FAB"/>
    <w:rsid w:val="00B92FE6"/>
    <w:rsid w:val="00B93746"/>
    <w:rsid w:val="00B948F4"/>
    <w:rsid w:val="00B94A59"/>
    <w:rsid w:val="00B94B59"/>
    <w:rsid w:val="00B950D8"/>
    <w:rsid w:val="00B95493"/>
    <w:rsid w:val="00B965CA"/>
    <w:rsid w:val="00B96D4F"/>
    <w:rsid w:val="00B974B2"/>
    <w:rsid w:val="00B9760B"/>
    <w:rsid w:val="00B97A81"/>
    <w:rsid w:val="00BA015C"/>
    <w:rsid w:val="00BA08D1"/>
    <w:rsid w:val="00BA3980"/>
    <w:rsid w:val="00BA3ADC"/>
    <w:rsid w:val="00BA4305"/>
    <w:rsid w:val="00BA43A0"/>
    <w:rsid w:val="00BA475B"/>
    <w:rsid w:val="00BA48AC"/>
    <w:rsid w:val="00BA4F3B"/>
    <w:rsid w:val="00BA57B9"/>
    <w:rsid w:val="00BA643F"/>
    <w:rsid w:val="00BA6D6C"/>
    <w:rsid w:val="00BA7197"/>
    <w:rsid w:val="00BA7294"/>
    <w:rsid w:val="00BA7BD0"/>
    <w:rsid w:val="00BB00C0"/>
    <w:rsid w:val="00BB0868"/>
    <w:rsid w:val="00BB132B"/>
    <w:rsid w:val="00BB1451"/>
    <w:rsid w:val="00BB14AC"/>
    <w:rsid w:val="00BB1B1C"/>
    <w:rsid w:val="00BB2D6A"/>
    <w:rsid w:val="00BB3AFE"/>
    <w:rsid w:val="00BB3E53"/>
    <w:rsid w:val="00BB4504"/>
    <w:rsid w:val="00BB5128"/>
    <w:rsid w:val="00BB5D6B"/>
    <w:rsid w:val="00BB645A"/>
    <w:rsid w:val="00BB6A53"/>
    <w:rsid w:val="00BB6C75"/>
    <w:rsid w:val="00BB6F00"/>
    <w:rsid w:val="00BB747D"/>
    <w:rsid w:val="00BB7521"/>
    <w:rsid w:val="00BB7E7D"/>
    <w:rsid w:val="00BC0AEE"/>
    <w:rsid w:val="00BC0B83"/>
    <w:rsid w:val="00BC0B92"/>
    <w:rsid w:val="00BC0DC9"/>
    <w:rsid w:val="00BC10C0"/>
    <w:rsid w:val="00BC1ABC"/>
    <w:rsid w:val="00BC1F9C"/>
    <w:rsid w:val="00BC28CC"/>
    <w:rsid w:val="00BC2ABC"/>
    <w:rsid w:val="00BC2DE3"/>
    <w:rsid w:val="00BC2FAB"/>
    <w:rsid w:val="00BC3B38"/>
    <w:rsid w:val="00BC3E9E"/>
    <w:rsid w:val="00BC428F"/>
    <w:rsid w:val="00BC47F8"/>
    <w:rsid w:val="00BC5402"/>
    <w:rsid w:val="00BC5AA4"/>
    <w:rsid w:val="00BC62BB"/>
    <w:rsid w:val="00BC63C2"/>
    <w:rsid w:val="00BC64C0"/>
    <w:rsid w:val="00BC6859"/>
    <w:rsid w:val="00BC6ECA"/>
    <w:rsid w:val="00BC7AB6"/>
    <w:rsid w:val="00BC7AF3"/>
    <w:rsid w:val="00BD01F5"/>
    <w:rsid w:val="00BD0302"/>
    <w:rsid w:val="00BD05E6"/>
    <w:rsid w:val="00BD1225"/>
    <w:rsid w:val="00BD1CCB"/>
    <w:rsid w:val="00BD2560"/>
    <w:rsid w:val="00BD33EF"/>
    <w:rsid w:val="00BD4302"/>
    <w:rsid w:val="00BD448F"/>
    <w:rsid w:val="00BD44BE"/>
    <w:rsid w:val="00BD4867"/>
    <w:rsid w:val="00BD4A59"/>
    <w:rsid w:val="00BD5421"/>
    <w:rsid w:val="00BD54AC"/>
    <w:rsid w:val="00BD5750"/>
    <w:rsid w:val="00BD5FD4"/>
    <w:rsid w:val="00BD6070"/>
    <w:rsid w:val="00BD6F44"/>
    <w:rsid w:val="00BD7201"/>
    <w:rsid w:val="00BD7B59"/>
    <w:rsid w:val="00BE048D"/>
    <w:rsid w:val="00BE0616"/>
    <w:rsid w:val="00BE06C9"/>
    <w:rsid w:val="00BE0F3B"/>
    <w:rsid w:val="00BE101E"/>
    <w:rsid w:val="00BE127D"/>
    <w:rsid w:val="00BE15B7"/>
    <w:rsid w:val="00BE2161"/>
    <w:rsid w:val="00BE252C"/>
    <w:rsid w:val="00BE279F"/>
    <w:rsid w:val="00BE377F"/>
    <w:rsid w:val="00BE38AF"/>
    <w:rsid w:val="00BE4966"/>
    <w:rsid w:val="00BE4BD1"/>
    <w:rsid w:val="00BE4E93"/>
    <w:rsid w:val="00BE4F00"/>
    <w:rsid w:val="00BE5086"/>
    <w:rsid w:val="00BE55A4"/>
    <w:rsid w:val="00BE5CE8"/>
    <w:rsid w:val="00BE5EE3"/>
    <w:rsid w:val="00BE637F"/>
    <w:rsid w:val="00BE694C"/>
    <w:rsid w:val="00BE7A2F"/>
    <w:rsid w:val="00BF005D"/>
    <w:rsid w:val="00BF0752"/>
    <w:rsid w:val="00BF19BB"/>
    <w:rsid w:val="00BF1AF4"/>
    <w:rsid w:val="00BF1CB3"/>
    <w:rsid w:val="00BF1CC2"/>
    <w:rsid w:val="00BF270C"/>
    <w:rsid w:val="00BF2715"/>
    <w:rsid w:val="00BF27A2"/>
    <w:rsid w:val="00BF2ECF"/>
    <w:rsid w:val="00BF38BB"/>
    <w:rsid w:val="00BF451E"/>
    <w:rsid w:val="00BF46E1"/>
    <w:rsid w:val="00BF4E7C"/>
    <w:rsid w:val="00BF4E94"/>
    <w:rsid w:val="00BF53E3"/>
    <w:rsid w:val="00BF5AAA"/>
    <w:rsid w:val="00BF634C"/>
    <w:rsid w:val="00BF6550"/>
    <w:rsid w:val="00BF65CA"/>
    <w:rsid w:val="00BF6963"/>
    <w:rsid w:val="00BF6A89"/>
    <w:rsid w:val="00BF6BA3"/>
    <w:rsid w:val="00BF6CDC"/>
    <w:rsid w:val="00C00652"/>
    <w:rsid w:val="00C0131F"/>
    <w:rsid w:val="00C015B9"/>
    <w:rsid w:val="00C01D06"/>
    <w:rsid w:val="00C02045"/>
    <w:rsid w:val="00C02174"/>
    <w:rsid w:val="00C02410"/>
    <w:rsid w:val="00C025A3"/>
    <w:rsid w:val="00C02B44"/>
    <w:rsid w:val="00C02F6A"/>
    <w:rsid w:val="00C0308A"/>
    <w:rsid w:val="00C032A8"/>
    <w:rsid w:val="00C036CF"/>
    <w:rsid w:val="00C0411E"/>
    <w:rsid w:val="00C0468A"/>
    <w:rsid w:val="00C046CF"/>
    <w:rsid w:val="00C04CB3"/>
    <w:rsid w:val="00C05194"/>
    <w:rsid w:val="00C0566A"/>
    <w:rsid w:val="00C05E9E"/>
    <w:rsid w:val="00C05EBA"/>
    <w:rsid w:val="00C0604C"/>
    <w:rsid w:val="00C06BAA"/>
    <w:rsid w:val="00C103CD"/>
    <w:rsid w:val="00C10B6A"/>
    <w:rsid w:val="00C10BC3"/>
    <w:rsid w:val="00C1109C"/>
    <w:rsid w:val="00C111E1"/>
    <w:rsid w:val="00C11B62"/>
    <w:rsid w:val="00C11CC3"/>
    <w:rsid w:val="00C12006"/>
    <w:rsid w:val="00C1233D"/>
    <w:rsid w:val="00C12EC7"/>
    <w:rsid w:val="00C134A0"/>
    <w:rsid w:val="00C14085"/>
    <w:rsid w:val="00C143BF"/>
    <w:rsid w:val="00C14645"/>
    <w:rsid w:val="00C148D7"/>
    <w:rsid w:val="00C14DB7"/>
    <w:rsid w:val="00C154BB"/>
    <w:rsid w:val="00C1556E"/>
    <w:rsid w:val="00C15BC4"/>
    <w:rsid w:val="00C15FA4"/>
    <w:rsid w:val="00C2002E"/>
    <w:rsid w:val="00C202CC"/>
    <w:rsid w:val="00C20EBC"/>
    <w:rsid w:val="00C210C5"/>
    <w:rsid w:val="00C2117B"/>
    <w:rsid w:val="00C214B3"/>
    <w:rsid w:val="00C217D3"/>
    <w:rsid w:val="00C21A33"/>
    <w:rsid w:val="00C21DA3"/>
    <w:rsid w:val="00C22687"/>
    <w:rsid w:val="00C23474"/>
    <w:rsid w:val="00C239C8"/>
    <w:rsid w:val="00C23B34"/>
    <w:rsid w:val="00C24982"/>
    <w:rsid w:val="00C24BD4"/>
    <w:rsid w:val="00C25BD7"/>
    <w:rsid w:val="00C26199"/>
    <w:rsid w:val="00C261F6"/>
    <w:rsid w:val="00C265A7"/>
    <w:rsid w:val="00C273FD"/>
    <w:rsid w:val="00C274A2"/>
    <w:rsid w:val="00C300EB"/>
    <w:rsid w:val="00C30668"/>
    <w:rsid w:val="00C314D4"/>
    <w:rsid w:val="00C32157"/>
    <w:rsid w:val="00C323A3"/>
    <w:rsid w:val="00C32582"/>
    <w:rsid w:val="00C32939"/>
    <w:rsid w:val="00C339C7"/>
    <w:rsid w:val="00C33D51"/>
    <w:rsid w:val="00C33D52"/>
    <w:rsid w:val="00C33E2D"/>
    <w:rsid w:val="00C33F83"/>
    <w:rsid w:val="00C34B59"/>
    <w:rsid w:val="00C34BF7"/>
    <w:rsid w:val="00C34D5B"/>
    <w:rsid w:val="00C358AE"/>
    <w:rsid w:val="00C40995"/>
    <w:rsid w:val="00C4173D"/>
    <w:rsid w:val="00C41A5F"/>
    <w:rsid w:val="00C42A42"/>
    <w:rsid w:val="00C42CBA"/>
    <w:rsid w:val="00C43449"/>
    <w:rsid w:val="00C44308"/>
    <w:rsid w:val="00C44561"/>
    <w:rsid w:val="00C449C5"/>
    <w:rsid w:val="00C44ABE"/>
    <w:rsid w:val="00C44C57"/>
    <w:rsid w:val="00C44D08"/>
    <w:rsid w:val="00C45026"/>
    <w:rsid w:val="00C45077"/>
    <w:rsid w:val="00C45328"/>
    <w:rsid w:val="00C46374"/>
    <w:rsid w:val="00C467F5"/>
    <w:rsid w:val="00C46817"/>
    <w:rsid w:val="00C47129"/>
    <w:rsid w:val="00C5025E"/>
    <w:rsid w:val="00C518D1"/>
    <w:rsid w:val="00C52719"/>
    <w:rsid w:val="00C52C4E"/>
    <w:rsid w:val="00C532C9"/>
    <w:rsid w:val="00C534FC"/>
    <w:rsid w:val="00C53A37"/>
    <w:rsid w:val="00C5505C"/>
    <w:rsid w:val="00C56145"/>
    <w:rsid w:val="00C562C4"/>
    <w:rsid w:val="00C56D9A"/>
    <w:rsid w:val="00C56F1D"/>
    <w:rsid w:val="00C57006"/>
    <w:rsid w:val="00C571EF"/>
    <w:rsid w:val="00C57978"/>
    <w:rsid w:val="00C57B85"/>
    <w:rsid w:val="00C60F7F"/>
    <w:rsid w:val="00C613E5"/>
    <w:rsid w:val="00C61997"/>
    <w:rsid w:val="00C61D83"/>
    <w:rsid w:val="00C62540"/>
    <w:rsid w:val="00C627FC"/>
    <w:rsid w:val="00C633DB"/>
    <w:rsid w:val="00C635B5"/>
    <w:rsid w:val="00C63B51"/>
    <w:rsid w:val="00C63C9E"/>
    <w:rsid w:val="00C6448C"/>
    <w:rsid w:val="00C64823"/>
    <w:rsid w:val="00C653BB"/>
    <w:rsid w:val="00C654A5"/>
    <w:rsid w:val="00C65C32"/>
    <w:rsid w:val="00C65ED9"/>
    <w:rsid w:val="00C666C3"/>
    <w:rsid w:val="00C67348"/>
    <w:rsid w:val="00C6758A"/>
    <w:rsid w:val="00C67670"/>
    <w:rsid w:val="00C70AFB"/>
    <w:rsid w:val="00C7107A"/>
    <w:rsid w:val="00C71391"/>
    <w:rsid w:val="00C716A4"/>
    <w:rsid w:val="00C71B0C"/>
    <w:rsid w:val="00C7277C"/>
    <w:rsid w:val="00C74F7A"/>
    <w:rsid w:val="00C74F7E"/>
    <w:rsid w:val="00C75D59"/>
    <w:rsid w:val="00C76114"/>
    <w:rsid w:val="00C7651C"/>
    <w:rsid w:val="00C765C5"/>
    <w:rsid w:val="00C76E8F"/>
    <w:rsid w:val="00C77151"/>
    <w:rsid w:val="00C7728B"/>
    <w:rsid w:val="00C772B5"/>
    <w:rsid w:val="00C77478"/>
    <w:rsid w:val="00C77C8D"/>
    <w:rsid w:val="00C77F12"/>
    <w:rsid w:val="00C804F0"/>
    <w:rsid w:val="00C80538"/>
    <w:rsid w:val="00C80840"/>
    <w:rsid w:val="00C80D62"/>
    <w:rsid w:val="00C814C9"/>
    <w:rsid w:val="00C81557"/>
    <w:rsid w:val="00C81A61"/>
    <w:rsid w:val="00C81AE2"/>
    <w:rsid w:val="00C82261"/>
    <w:rsid w:val="00C8254A"/>
    <w:rsid w:val="00C82AE8"/>
    <w:rsid w:val="00C83657"/>
    <w:rsid w:val="00C83CB7"/>
    <w:rsid w:val="00C847A9"/>
    <w:rsid w:val="00C8590D"/>
    <w:rsid w:val="00C85A85"/>
    <w:rsid w:val="00C86914"/>
    <w:rsid w:val="00C86FD9"/>
    <w:rsid w:val="00C872B6"/>
    <w:rsid w:val="00C873CF"/>
    <w:rsid w:val="00C8784D"/>
    <w:rsid w:val="00C87FF3"/>
    <w:rsid w:val="00C900C3"/>
    <w:rsid w:val="00C90F65"/>
    <w:rsid w:val="00C910A1"/>
    <w:rsid w:val="00C91904"/>
    <w:rsid w:val="00C91B35"/>
    <w:rsid w:val="00C91C0F"/>
    <w:rsid w:val="00C92927"/>
    <w:rsid w:val="00C92BE1"/>
    <w:rsid w:val="00C93A1A"/>
    <w:rsid w:val="00C93CC1"/>
    <w:rsid w:val="00C93DA2"/>
    <w:rsid w:val="00C948F9"/>
    <w:rsid w:val="00C95585"/>
    <w:rsid w:val="00C95EEB"/>
    <w:rsid w:val="00C95EF1"/>
    <w:rsid w:val="00C9642D"/>
    <w:rsid w:val="00C96C1C"/>
    <w:rsid w:val="00C97131"/>
    <w:rsid w:val="00C9788F"/>
    <w:rsid w:val="00C97A41"/>
    <w:rsid w:val="00C97AA8"/>
    <w:rsid w:val="00CA0374"/>
    <w:rsid w:val="00CA08EA"/>
    <w:rsid w:val="00CA0C28"/>
    <w:rsid w:val="00CA1452"/>
    <w:rsid w:val="00CA1FFE"/>
    <w:rsid w:val="00CA27BF"/>
    <w:rsid w:val="00CA3278"/>
    <w:rsid w:val="00CA3400"/>
    <w:rsid w:val="00CA3EC8"/>
    <w:rsid w:val="00CA3F72"/>
    <w:rsid w:val="00CA40AB"/>
    <w:rsid w:val="00CA543C"/>
    <w:rsid w:val="00CA68BA"/>
    <w:rsid w:val="00CA6F82"/>
    <w:rsid w:val="00CA7081"/>
    <w:rsid w:val="00CA7261"/>
    <w:rsid w:val="00CA77AD"/>
    <w:rsid w:val="00CA7D9C"/>
    <w:rsid w:val="00CB051D"/>
    <w:rsid w:val="00CB0D15"/>
    <w:rsid w:val="00CB0E9C"/>
    <w:rsid w:val="00CB0EA8"/>
    <w:rsid w:val="00CB12C4"/>
    <w:rsid w:val="00CB12D8"/>
    <w:rsid w:val="00CB18ED"/>
    <w:rsid w:val="00CB1E4D"/>
    <w:rsid w:val="00CB210F"/>
    <w:rsid w:val="00CB214B"/>
    <w:rsid w:val="00CB2464"/>
    <w:rsid w:val="00CB2D84"/>
    <w:rsid w:val="00CB2E75"/>
    <w:rsid w:val="00CB3486"/>
    <w:rsid w:val="00CB3685"/>
    <w:rsid w:val="00CB3CD6"/>
    <w:rsid w:val="00CB481C"/>
    <w:rsid w:val="00CB4913"/>
    <w:rsid w:val="00CB56E8"/>
    <w:rsid w:val="00CB5ABC"/>
    <w:rsid w:val="00CB616A"/>
    <w:rsid w:val="00CB6710"/>
    <w:rsid w:val="00CB7558"/>
    <w:rsid w:val="00CB78A2"/>
    <w:rsid w:val="00CB7D12"/>
    <w:rsid w:val="00CC000F"/>
    <w:rsid w:val="00CC02B5"/>
    <w:rsid w:val="00CC02FD"/>
    <w:rsid w:val="00CC08E7"/>
    <w:rsid w:val="00CC0F08"/>
    <w:rsid w:val="00CC0F41"/>
    <w:rsid w:val="00CC1491"/>
    <w:rsid w:val="00CC174E"/>
    <w:rsid w:val="00CC1E1C"/>
    <w:rsid w:val="00CC2376"/>
    <w:rsid w:val="00CC25B3"/>
    <w:rsid w:val="00CC278B"/>
    <w:rsid w:val="00CC2913"/>
    <w:rsid w:val="00CC29F5"/>
    <w:rsid w:val="00CC2B3C"/>
    <w:rsid w:val="00CC3013"/>
    <w:rsid w:val="00CC3344"/>
    <w:rsid w:val="00CC33F3"/>
    <w:rsid w:val="00CC38F4"/>
    <w:rsid w:val="00CC3C7C"/>
    <w:rsid w:val="00CC4359"/>
    <w:rsid w:val="00CC4777"/>
    <w:rsid w:val="00CC4C45"/>
    <w:rsid w:val="00CC4C7F"/>
    <w:rsid w:val="00CC4D61"/>
    <w:rsid w:val="00CC4E6E"/>
    <w:rsid w:val="00CC50F4"/>
    <w:rsid w:val="00CC541F"/>
    <w:rsid w:val="00CC60B0"/>
    <w:rsid w:val="00CC65A6"/>
    <w:rsid w:val="00CC6C1C"/>
    <w:rsid w:val="00CC7B88"/>
    <w:rsid w:val="00CC7E91"/>
    <w:rsid w:val="00CC7EED"/>
    <w:rsid w:val="00CD0239"/>
    <w:rsid w:val="00CD0454"/>
    <w:rsid w:val="00CD104A"/>
    <w:rsid w:val="00CD1C29"/>
    <w:rsid w:val="00CD259D"/>
    <w:rsid w:val="00CD28AA"/>
    <w:rsid w:val="00CD2A6E"/>
    <w:rsid w:val="00CD3751"/>
    <w:rsid w:val="00CD39D0"/>
    <w:rsid w:val="00CD430C"/>
    <w:rsid w:val="00CD4747"/>
    <w:rsid w:val="00CD4755"/>
    <w:rsid w:val="00CD4F9D"/>
    <w:rsid w:val="00CD4FEA"/>
    <w:rsid w:val="00CD51F9"/>
    <w:rsid w:val="00CD53CF"/>
    <w:rsid w:val="00CD53FF"/>
    <w:rsid w:val="00CD54EA"/>
    <w:rsid w:val="00CD559A"/>
    <w:rsid w:val="00CD59A9"/>
    <w:rsid w:val="00CD630A"/>
    <w:rsid w:val="00CD6502"/>
    <w:rsid w:val="00CD6618"/>
    <w:rsid w:val="00CE0433"/>
    <w:rsid w:val="00CE0461"/>
    <w:rsid w:val="00CE0FC2"/>
    <w:rsid w:val="00CE1473"/>
    <w:rsid w:val="00CE1474"/>
    <w:rsid w:val="00CE17A3"/>
    <w:rsid w:val="00CE1AFA"/>
    <w:rsid w:val="00CE1C72"/>
    <w:rsid w:val="00CE28B5"/>
    <w:rsid w:val="00CE28BD"/>
    <w:rsid w:val="00CE2FB2"/>
    <w:rsid w:val="00CE2FF6"/>
    <w:rsid w:val="00CE3942"/>
    <w:rsid w:val="00CE3AC3"/>
    <w:rsid w:val="00CE431E"/>
    <w:rsid w:val="00CE451F"/>
    <w:rsid w:val="00CE55EF"/>
    <w:rsid w:val="00CE6994"/>
    <w:rsid w:val="00CE6B04"/>
    <w:rsid w:val="00CE7386"/>
    <w:rsid w:val="00CE7675"/>
    <w:rsid w:val="00CE77EE"/>
    <w:rsid w:val="00CF00A2"/>
    <w:rsid w:val="00CF012F"/>
    <w:rsid w:val="00CF165C"/>
    <w:rsid w:val="00CF1838"/>
    <w:rsid w:val="00CF340C"/>
    <w:rsid w:val="00CF4A57"/>
    <w:rsid w:val="00CF51D9"/>
    <w:rsid w:val="00CF5E90"/>
    <w:rsid w:val="00CF60B3"/>
    <w:rsid w:val="00CF6346"/>
    <w:rsid w:val="00CF6758"/>
    <w:rsid w:val="00CF689A"/>
    <w:rsid w:val="00CF6CD5"/>
    <w:rsid w:val="00CF6E2C"/>
    <w:rsid w:val="00CF7C7F"/>
    <w:rsid w:val="00CF7FEC"/>
    <w:rsid w:val="00D0036C"/>
    <w:rsid w:val="00D00D0F"/>
    <w:rsid w:val="00D012D6"/>
    <w:rsid w:val="00D01841"/>
    <w:rsid w:val="00D01858"/>
    <w:rsid w:val="00D0266E"/>
    <w:rsid w:val="00D03CD6"/>
    <w:rsid w:val="00D04439"/>
    <w:rsid w:val="00D047B7"/>
    <w:rsid w:val="00D048D2"/>
    <w:rsid w:val="00D04DBC"/>
    <w:rsid w:val="00D07A5A"/>
    <w:rsid w:val="00D07D63"/>
    <w:rsid w:val="00D1009E"/>
    <w:rsid w:val="00D1023D"/>
    <w:rsid w:val="00D10554"/>
    <w:rsid w:val="00D10F98"/>
    <w:rsid w:val="00D11391"/>
    <w:rsid w:val="00D113B4"/>
    <w:rsid w:val="00D120A2"/>
    <w:rsid w:val="00D12542"/>
    <w:rsid w:val="00D1259B"/>
    <w:rsid w:val="00D1288C"/>
    <w:rsid w:val="00D12926"/>
    <w:rsid w:val="00D1295A"/>
    <w:rsid w:val="00D13F35"/>
    <w:rsid w:val="00D14FA9"/>
    <w:rsid w:val="00D15180"/>
    <w:rsid w:val="00D1562C"/>
    <w:rsid w:val="00D16238"/>
    <w:rsid w:val="00D2176B"/>
    <w:rsid w:val="00D217D9"/>
    <w:rsid w:val="00D21DCD"/>
    <w:rsid w:val="00D21F39"/>
    <w:rsid w:val="00D228D5"/>
    <w:rsid w:val="00D22D1C"/>
    <w:rsid w:val="00D233A6"/>
    <w:rsid w:val="00D2365B"/>
    <w:rsid w:val="00D23920"/>
    <w:rsid w:val="00D23D78"/>
    <w:rsid w:val="00D23EFF"/>
    <w:rsid w:val="00D24482"/>
    <w:rsid w:val="00D24759"/>
    <w:rsid w:val="00D24CE9"/>
    <w:rsid w:val="00D25AC5"/>
    <w:rsid w:val="00D25B93"/>
    <w:rsid w:val="00D25C5D"/>
    <w:rsid w:val="00D25F5E"/>
    <w:rsid w:val="00D2625E"/>
    <w:rsid w:val="00D26496"/>
    <w:rsid w:val="00D26D57"/>
    <w:rsid w:val="00D26E61"/>
    <w:rsid w:val="00D27943"/>
    <w:rsid w:val="00D30B76"/>
    <w:rsid w:val="00D30C58"/>
    <w:rsid w:val="00D3110A"/>
    <w:rsid w:val="00D312AC"/>
    <w:rsid w:val="00D31D08"/>
    <w:rsid w:val="00D3202E"/>
    <w:rsid w:val="00D3217A"/>
    <w:rsid w:val="00D326EC"/>
    <w:rsid w:val="00D3299F"/>
    <w:rsid w:val="00D33E78"/>
    <w:rsid w:val="00D3479A"/>
    <w:rsid w:val="00D35272"/>
    <w:rsid w:val="00D353B3"/>
    <w:rsid w:val="00D35510"/>
    <w:rsid w:val="00D3564D"/>
    <w:rsid w:val="00D3643D"/>
    <w:rsid w:val="00D37CEE"/>
    <w:rsid w:val="00D4052E"/>
    <w:rsid w:val="00D407B4"/>
    <w:rsid w:val="00D409A6"/>
    <w:rsid w:val="00D40BDF"/>
    <w:rsid w:val="00D419CD"/>
    <w:rsid w:val="00D41E10"/>
    <w:rsid w:val="00D421C6"/>
    <w:rsid w:val="00D42ADF"/>
    <w:rsid w:val="00D42DA0"/>
    <w:rsid w:val="00D43459"/>
    <w:rsid w:val="00D435A6"/>
    <w:rsid w:val="00D43A46"/>
    <w:rsid w:val="00D43CDA"/>
    <w:rsid w:val="00D442BF"/>
    <w:rsid w:val="00D456EC"/>
    <w:rsid w:val="00D4579E"/>
    <w:rsid w:val="00D46C24"/>
    <w:rsid w:val="00D46F45"/>
    <w:rsid w:val="00D50827"/>
    <w:rsid w:val="00D51313"/>
    <w:rsid w:val="00D519B9"/>
    <w:rsid w:val="00D51DE3"/>
    <w:rsid w:val="00D521B0"/>
    <w:rsid w:val="00D52AFA"/>
    <w:rsid w:val="00D52DEA"/>
    <w:rsid w:val="00D530ED"/>
    <w:rsid w:val="00D53380"/>
    <w:rsid w:val="00D533C1"/>
    <w:rsid w:val="00D53799"/>
    <w:rsid w:val="00D53B89"/>
    <w:rsid w:val="00D54127"/>
    <w:rsid w:val="00D54F1F"/>
    <w:rsid w:val="00D54FC5"/>
    <w:rsid w:val="00D55003"/>
    <w:rsid w:val="00D5500B"/>
    <w:rsid w:val="00D55028"/>
    <w:rsid w:val="00D551F2"/>
    <w:rsid w:val="00D55284"/>
    <w:rsid w:val="00D55711"/>
    <w:rsid w:val="00D55A02"/>
    <w:rsid w:val="00D563E3"/>
    <w:rsid w:val="00D56497"/>
    <w:rsid w:val="00D5677F"/>
    <w:rsid w:val="00D568B4"/>
    <w:rsid w:val="00D56CB1"/>
    <w:rsid w:val="00D56D21"/>
    <w:rsid w:val="00D56F3A"/>
    <w:rsid w:val="00D578FD"/>
    <w:rsid w:val="00D57C2E"/>
    <w:rsid w:val="00D60681"/>
    <w:rsid w:val="00D6081C"/>
    <w:rsid w:val="00D60C14"/>
    <w:rsid w:val="00D61A1A"/>
    <w:rsid w:val="00D61A1C"/>
    <w:rsid w:val="00D625C0"/>
    <w:rsid w:val="00D62C03"/>
    <w:rsid w:val="00D62C7A"/>
    <w:rsid w:val="00D62D7D"/>
    <w:rsid w:val="00D63BB6"/>
    <w:rsid w:val="00D64431"/>
    <w:rsid w:val="00D64730"/>
    <w:rsid w:val="00D64E3C"/>
    <w:rsid w:val="00D64F75"/>
    <w:rsid w:val="00D65243"/>
    <w:rsid w:val="00D66240"/>
    <w:rsid w:val="00D7044A"/>
    <w:rsid w:val="00D70EDF"/>
    <w:rsid w:val="00D7104A"/>
    <w:rsid w:val="00D7132E"/>
    <w:rsid w:val="00D713FB"/>
    <w:rsid w:val="00D718DE"/>
    <w:rsid w:val="00D72474"/>
    <w:rsid w:val="00D73599"/>
    <w:rsid w:val="00D747F8"/>
    <w:rsid w:val="00D74D65"/>
    <w:rsid w:val="00D7534D"/>
    <w:rsid w:val="00D75516"/>
    <w:rsid w:val="00D75522"/>
    <w:rsid w:val="00D75882"/>
    <w:rsid w:val="00D758B0"/>
    <w:rsid w:val="00D76149"/>
    <w:rsid w:val="00D766A5"/>
    <w:rsid w:val="00D766AC"/>
    <w:rsid w:val="00D767E7"/>
    <w:rsid w:val="00D768C9"/>
    <w:rsid w:val="00D77AD5"/>
    <w:rsid w:val="00D80EA5"/>
    <w:rsid w:val="00D810B3"/>
    <w:rsid w:val="00D81BA5"/>
    <w:rsid w:val="00D81C4C"/>
    <w:rsid w:val="00D8211A"/>
    <w:rsid w:val="00D826ED"/>
    <w:rsid w:val="00D8296E"/>
    <w:rsid w:val="00D82C8D"/>
    <w:rsid w:val="00D82D13"/>
    <w:rsid w:val="00D845C5"/>
    <w:rsid w:val="00D84A76"/>
    <w:rsid w:val="00D84C08"/>
    <w:rsid w:val="00D84C9C"/>
    <w:rsid w:val="00D84D58"/>
    <w:rsid w:val="00D850CE"/>
    <w:rsid w:val="00D851AB"/>
    <w:rsid w:val="00D85D7D"/>
    <w:rsid w:val="00D860CB"/>
    <w:rsid w:val="00D8619A"/>
    <w:rsid w:val="00D870D8"/>
    <w:rsid w:val="00D8761E"/>
    <w:rsid w:val="00D878BF"/>
    <w:rsid w:val="00D91863"/>
    <w:rsid w:val="00D91A47"/>
    <w:rsid w:val="00D934B0"/>
    <w:rsid w:val="00D94FC7"/>
    <w:rsid w:val="00D9545E"/>
    <w:rsid w:val="00D955EA"/>
    <w:rsid w:val="00D95834"/>
    <w:rsid w:val="00D9588D"/>
    <w:rsid w:val="00D95A83"/>
    <w:rsid w:val="00D95C6B"/>
    <w:rsid w:val="00D96194"/>
    <w:rsid w:val="00D96355"/>
    <w:rsid w:val="00D96D14"/>
    <w:rsid w:val="00D97477"/>
    <w:rsid w:val="00D97A60"/>
    <w:rsid w:val="00DA054D"/>
    <w:rsid w:val="00DA0741"/>
    <w:rsid w:val="00DA1739"/>
    <w:rsid w:val="00DA242D"/>
    <w:rsid w:val="00DA2CCF"/>
    <w:rsid w:val="00DA3125"/>
    <w:rsid w:val="00DA3CE0"/>
    <w:rsid w:val="00DA4098"/>
    <w:rsid w:val="00DA4737"/>
    <w:rsid w:val="00DA4958"/>
    <w:rsid w:val="00DA5363"/>
    <w:rsid w:val="00DA55E3"/>
    <w:rsid w:val="00DA64A2"/>
    <w:rsid w:val="00DA6E2D"/>
    <w:rsid w:val="00DA71B0"/>
    <w:rsid w:val="00DA7221"/>
    <w:rsid w:val="00DA7DA4"/>
    <w:rsid w:val="00DB005E"/>
    <w:rsid w:val="00DB0B06"/>
    <w:rsid w:val="00DB0CEF"/>
    <w:rsid w:val="00DB1053"/>
    <w:rsid w:val="00DB17EA"/>
    <w:rsid w:val="00DB23B7"/>
    <w:rsid w:val="00DB2A05"/>
    <w:rsid w:val="00DB2DFA"/>
    <w:rsid w:val="00DB38D3"/>
    <w:rsid w:val="00DB3B37"/>
    <w:rsid w:val="00DB5231"/>
    <w:rsid w:val="00DB53B1"/>
    <w:rsid w:val="00DB54F3"/>
    <w:rsid w:val="00DB5B52"/>
    <w:rsid w:val="00DB602A"/>
    <w:rsid w:val="00DB619B"/>
    <w:rsid w:val="00DB6FF5"/>
    <w:rsid w:val="00DB723B"/>
    <w:rsid w:val="00DB78BA"/>
    <w:rsid w:val="00DB7AEC"/>
    <w:rsid w:val="00DC01D8"/>
    <w:rsid w:val="00DC0C3D"/>
    <w:rsid w:val="00DC0D6D"/>
    <w:rsid w:val="00DC1066"/>
    <w:rsid w:val="00DC1598"/>
    <w:rsid w:val="00DC1736"/>
    <w:rsid w:val="00DC2687"/>
    <w:rsid w:val="00DC2E45"/>
    <w:rsid w:val="00DC304B"/>
    <w:rsid w:val="00DC3888"/>
    <w:rsid w:val="00DC47BC"/>
    <w:rsid w:val="00DC4F61"/>
    <w:rsid w:val="00DC54AE"/>
    <w:rsid w:val="00DC576F"/>
    <w:rsid w:val="00DC6B4D"/>
    <w:rsid w:val="00DC6EF3"/>
    <w:rsid w:val="00DC719D"/>
    <w:rsid w:val="00DC796D"/>
    <w:rsid w:val="00DD06FC"/>
    <w:rsid w:val="00DD087F"/>
    <w:rsid w:val="00DD102B"/>
    <w:rsid w:val="00DD111E"/>
    <w:rsid w:val="00DD11D3"/>
    <w:rsid w:val="00DD2248"/>
    <w:rsid w:val="00DD278C"/>
    <w:rsid w:val="00DD2BFE"/>
    <w:rsid w:val="00DD367C"/>
    <w:rsid w:val="00DD3B77"/>
    <w:rsid w:val="00DD3E39"/>
    <w:rsid w:val="00DD406E"/>
    <w:rsid w:val="00DD49F8"/>
    <w:rsid w:val="00DD5A18"/>
    <w:rsid w:val="00DD5FE4"/>
    <w:rsid w:val="00DD630D"/>
    <w:rsid w:val="00DD76EF"/>
    <w:rsid w:val="00DD7B8A"/>
    <w:rsid w:val="00DD7FA1"/>
    <w:rsid w:val="00DE0034"/>
    <w:rsid w:val="00DE0517"/>
    <w:rsid w:val="00DE0DA1"/>
    <w:rsid w:val="00DE15F4"/>
    <w:rsid w:val="00DE180E"/>
    <w:rsid w:val="00DE1AA2"/>
    <w:rsid w:val="00DE2537"/>
    <w:rsid w:val="00DE27DB"/>
    <w:rsid w:val="00DE2D28"/>
    <w:rsid w:val="00DE2F93"/>
    <w:rsid w:val="00DE34FA"/>
    <w:rsid w:val="00DE4425"/>
    <w:rsid w:val="00DE457C"/>
    <w:rsid w:val="00DE49F6"/>
    <w:rsid w:val="00DE4EB2"/>
    <w:rsid w:val="00DE537B"/>
    <w:rsid w:val="00DE618C"/>
    <w:rsid w:val="00DE698B"/>
    <w:rsid w:val="00DF01D3"/>
    <w:rsid w:val="00DF091E"/>
    <w:rsid w:val="00DF1172"/>
    <w:rsid w:val="00DF1941"/>
    <w:rsid w:val="00DF1D2A"/>
    <w:rsid w:val="00DF20DC"/>
    <w:rsid w:val="00DF2921"/>
    <w:rsid w:val="00DF4048"/>
    <w:rsid w:val="00DF54D0"/>
    <w:rsid w:val="00DF5C9E"/>
    <w:rsid w:val="00DF5EC2"/>
    <w:rsid w:val="00DF5F3D"/>
    <w:rsid w:val="00DF608A"/>
    <w:rsid w:val="00DF6418"/>
    <w:rsid w:val="00DF6D4D"/>
    <w:rsid w:val="00DF77E6"/>
    <w:rsid w:val="00E001F9"/>
    <w:rsid w:val="00E00511"/>
    <w:rsid w:val="00E00A87"/>
    <w:rsid w:val="00E00CAD"/>
    <w:rsid w:val="00E00E0B"/>
    <w:rsid w:val="00E01599"/>
    <w:rsid w:val="00E01AB1"/>
    <w:rsid w:val="00E0232D"/>
    <w:rsid w:val="00E025E6"/>
    <w:rsid w:val="00E0348E"/>
    <w:rsid w:val="00E03756"/>
    <w:rsid w:val="00E03907"/>
    <w:rsid w:val="00E04640"/>
    <w:rsid w:val="00E049A7"/>
    <w:rsid w:val="00E054B0"/>
    <w:rsid w:val="00E057D1"/>
    <w:rsid w:val="00E06388"/>
    <w:rsid w:val="00E06EB2"/>
    <w:rsid w:val="00E072BE"/>
    <w:rsid w:val="00E07344"/>
    <w:rsid w:val="00E077F6"/>
    <w:rsid w:val="00E07A8E"/>
    <w:rsid w:val="00E07E14"/>
    <w:rsid w:val="00E10029"/>
    <w:rsid w:val="00E10704"/>
    <w:rsid w:val="00E10B8E"/>
    <w:rsid w:val="00E10DD9"/>
    <w:rsid w:val="00E11AA2"/>
    <w:rsid w:val="00E1294F"/>
    <w:rsid w:val="00E12F96"/>
    <w:rsid w:val="00E132EE"/>
    <w:rsid w:val="00E13F7E"/>
    <w:rsid w:val="00E14FCA"/>
    <w:rsid w:val="00E16106"/>
    <w:rsid w:val="00E1647B"/>
    <w:rsid w:val="00E164A3"/>
    <w:rsid w:val="00E16D1F"/>
    <w:rsid w:val="00E16DA4"/>
    <w:rsid w:val="00E17109"/>
    <w:rsid w:val="00E1730A"/>
    <w:rsid w:val="00E17E89"/>
    <w:rsid w:val="00E2036D"/>
    <w:rsid w:val="00E215C3"/>
    <w:rsid w:val="00E221DF"/>
    <w:rsid w:val="00E22941"/>
    <w:rsid w:val="00E22EE3"/>
    <w:rsid w:val="00E236D1"/>
    <w:rsid w:val="00E239D6"/>
    <w:rsid w:val="00E23B43"/>
    <w:rsid w:val="00E23B99"/>
    <w:rsid w:val="00E2463C"/>
    <w:rsid w:val="00E24F8A"/>
    <w:rsid w:val="00E25014"/>
    <w:rsid w:val="00E259B4"/>
    <w:rsid w:val="00E25A71"/>
    <w:rsid w:val="00E26576"/>
    <w:rsid w:val="00E27FFB"/>
    <w:rsid w:val="00E301A5"/>
    <w:rsid w:val="00E30761"/>
    <w:rsid w:val="00E3093B"/>
    <w:rsid w:val="00E30D9D"/>
    <w:rsid w:val="00E3129E"/>
    <w:rsid w:val="00E32673"/>
    <w:rsid w:val="00E3276F"/>
    <w:rsid w:val="00E32A9F"/>
    <w:rsid w:val="00E32DB6"/>
    <w:rsid w:val="00E3300E"/>
    <w:rsid w:val="00E33E7C"/>
    <w:rsid w:val="00E34045"/>
    <w:rsid w:val="00E340F0"/>
    <w:rsid w:val="00E3459C"/>
    <w:rsid w:val="00E34EF2"/>
    <w:rsid w:val="00E35B81"/>
    <w:rsid w:val="00E35E3A"/>
    <w:rsid w:val="00E36D2D"/>
    <w:rsid w:val="00E37007"/>
    <w:rsid w:val="00E37202"/>
    <w:rsid w:val="00E40455"/>
    <w:rsid w:val="00E40B11"/>
    <w:rsid w:val="00E40B40"/>
    <w:rsid w:val="00E40ECA"/>
    <w:rsid w:val="00E40F11"/>
    <w:rsid w:val="00E40FE4"/>
    <w:rsid w:val="00E41973"/>
    <w:rsid w:val="00E420CF"/>
    <w:rsid w:val="00E42585"/>
    <w:rsid w:val="00E429BC"/>
    <w:rsid w:val="00E42D07"/>
    <w:rsid w:val="00E42FD4"/>
    <w:rsid w:val="00E43A13"/>
    <w:rsid w:val="00E44375"/>
    <w:rsid w:val="00E44ABD"/>
    <w:rsid w:val="00E45657"/>
    <w:rsid w:val="00E4765F"/>
    <w:rsid w:val="00E504A5"/>
    <w:rsid w:val="00E506DE"/>
    <w:rsid w:val="00E50F55"/>
    <w:rsid w:val="00E51288"/>
    <w:rsid w:val="00E51393"/>
    <w:rsid w:val="00E513D0"/>
    <w:rsid w:val="00E515E3"/>
    <w:rsid w:val="00E51FED"/>
    <w:rsid w:val="00E52671"/>
    <w:rsid w:val="00E52777"/>
    <w:rsid w:val="00E53604"/>
    <w:rsid w:val="00E54690"/>
    <w:rsid w:val="00E54C63"/>
    <w:rsid w:val="00E5500B"/>
    <w:rsid w:val="00E56102"/>
    <w:rsid w:val="00E56143"/>
    <w:rsid w:val="00E56282"/>
    <w:rsid w:val="00E5688C"/>
    <w:rsid w:val="00E56A34"/>
    <w:rsid w:val="00E56B84"/>
    <w:rsid w:val="00E57125"/>
    <w:rsid w:val="00E57227"/>
    <w:rsid w:val="00E604EF"/>
    <w:rsid w:val="00E60711"/>
    <w:rsid w:val="00E612A0"/>
    <w:rsid w:val="00E61532"/>
    <w:rsid w:val="00E617C8"/>
    <w:rsid w:val="00E61CD6"/>
    <w:rsid w:val="00E61DCD"/>
    <w:rsid w:val="00E620A8"/>
    <w:rsid w:val="00E62618"/>
    <w:rsid w:val="00E6279D"/>
    <w:rsid w:val="00E633D5"/>
    <w:rsid w:val="00E637C6"/>
    <w:rsid w:val="00E64554"/>
    <w:rsid w:val="00E646B0"/>
    <w:rsid w:val="00E64BD6"/>
    <w:rsid w:val="00E65048"/>
    <w:rsid w:val="00E65223"/>
    <w:rsid w:val="00E65B13"/>
    <w:rsid w:val="00E66252"/>
    <w:rsid w:val="00E66740"/>
    <w:rsid w:val="00E66963"/>
    <w:rsid w:val="00E66C70"/>
    <w:rsid w:val="00E66DF9"/>
    <w:rsid w:val="00E67068"/>
    <w:rsid w:val="00E6741E"/>
    <w:rsid w:val="00E67DF0"/>
    <w:rsid w:val="00E706EA"/>
    <w:rsid w:val="00E72356"/>
    <w:rsid w:val="00E726A8"/>
    <w:rsid w:val="00E72F9C"/>
    <w:rsid w:val="00E73789"/>
    <w:rsid w:val="00E7500C"/>
    <w:rsid w:val="00E751B0"/>
    <w:rsid w:val="00E753D5"/>
    <w:rsid w:val="00E75B23"/>
    <w:rsid w:val="00E76BD3"/>
    <w:rsid w:val="00E76FD3"/>
    <w:rsid w:val="00E7758C"/>
    <w:rsid w:val="00E779A3"/>
    <w:rsid w:val="00E8088B"/>
    <w:rsid w:val="00E8102B"/>
    <w:rsid w:val="00E823F7"/>
    <w:rsid w:val="00E82AE2"/>
    <w:rsid w:val="00E82F7E"/>
    <w:rsid w:val="00E832B0"/>
    <w:rsid w:val="00E8345E"/>
    <w:rsid w:val="00E839A6"/>
    <w:rsid w:val="00E839C0"/>
    <w:rsid w:val="00E83D62"/>
    <w:rsid w:val="00E83F98"/>
    <w:rsid w:val="00E8404B"/>
    <w:rsid w:val="00E84301"/>
    <w:rsid w:val="00E84A7F"/>
    <w:rsid w:val="00E85A42"/>
    <w:rsid w:val="00E85B59"/>
    <w:rsid w:val="00E86070"/>
    <w:rsid w:val="00E864B9"/>
    <w:rsid w:val="00E868E2"/>
    <w:rsid w:val="00E86D81"/>
    <w:rsid w:val="00E8702D"/>
    <w:rsid w:val="00E87F12"/>
    <w:rsid w:val="00E90AC0"/>
    <w:rsid w:val="00E91547"/>
    <w:rsid w:val="00E915EE"/>
    <w:rsid w:val="00E917AD"/>
    <w:rsid w:val="00E917C5"/>
    <w:rsid w:val="00E9227E"/>
    <w:rsid w:val="00E9228D"/>
    <w:rsid w:val="00E9358E"/>
    <w:rsid w:val="00E93607"/>
    <w:rsid w:val="00E93A83"/>
    <w:rsid w:val="00E940EC"/>
    <w:rsid w:val="00E9443F"/>
    <w:rsid w:val="00E9469D"/>
    <w:rsid w:val="00E946A6"/>
    <w:rsid w:val="00E94DB4"/>
    <w:rsid w:val="00E94EA5"/>
    <w:rsid w:val="00E95E13"/>
    <w:rsid w:val="00E9688A"/>
    <w:rsid w:val="00E968D4"/>
    <w:rsid w:val="00E96B34"/>
    <w:rsid w:val="00E96BAA"/>
    <w:rsid w:val="00E96DAE"/>
    <w:rsid w:val="00E973DE"/>
    <w:rsid w:val="00E9762A"/>
    <w:rsid w:val="00E97A55"/>
    <w:rsid w:val="00EA05E3"/>
    <w:rsid w:val="00EA0F7C"/>
    <w:rsid w:val="00EA147F"/>
    <w:rsid w:val="00EA1715"/>
    <w:rsid w:val="00EA2ABE"/>
    <w:rsid w:val="00EA2BFC"/>
    <w:rsid w:val="00EA382C"/>
    <w:rsid w:val="00EA3A60"/>
    <w:rsid w:val="00EA425E"/>
    <w:rsid w:val="00EA4322"/>
    <w:rsid w:val="00EA4723"/>
    <w:rsid w:val="00EA4EEF"/>
    <w:rsid w:val="00EA570B"/>
    <w:rsid w:val="00EA5801"/>
    <w:rsid w:val="00EA5CEA"/>
    <w:rsid w:val="00EA5DB7"/>
    <w:rsid w:val="00EA621C"/>
    <w:rsid w:val="00EA668B"/>
    <w:rsid w:val="00EA66BC"/>
    <w:rsid w:val="00EA78F2"/>
    <w:rsid w:val="00EB07DB"/>
    <w:rsid w:val="00EB1623"/>
    <w:rsid w:val="00EB1648"/>
    <w:rsid w:val="00EB29F8"/>
    <w:rsid w:val="00EB2AC6"/>
    <w:rsid w:val="00EB31A6"/>
    <w:rsid w:val="00EB34CE"/>
    <w:rsid w:val="00EB3DA7"/>
    <w:rsid w:val="00EB58F8"/>
    <w:rsid w:val="00EB72D6"/>
    <w:rsid w:val="00EB75E5"/>
    <w:rsid w:val="00EC0140"/>
    <w:rsid w:val="00EC0E83"/>
    <w:rsid w:val="00EC138F"/>
    <w:rsid w:val="00EC2496"/>
    <w:rsid w:val="00EC3332"/>
    <w:rsid w:val="00EC37CD"/>
    <w:rsid w:val="00EC3C95"/>
    <w:rsid w:val="00EC3EC0"/>
    <w:rsid w:val="00EC4820"/>
    <w:rsid w:val="00EC4ED8"/>
    <w:rsid w:val="00EC5A84"/>
    <w:rsid w:val="00EC6453"/>
    <w:rsid w:val="00EC6B83"/>
    <w:rsid w:val="00EC713D"/>
    <w:rsid w:val="00EC75F7"/>
    <w:rsid w:val="00EC7D25"/>
    <w:rsid w:val="00EC7E7C"/>
    <w:rsid w:val="00ED03D6"/>
    <w:rsid w:val="00ED0D7D"/>
    <w:rsid w:val="00ED0EC6"/>
    <w:rsid w:val="00ED17E2"/>
    <w:rsid w:val="00ED18C2"/>
    <w:rsid w:val="00ED2B62"/>
    <w:rsid w:val="00ED2D98"/>
    <w:rsid w:val="00ED36DD"/>
    <w:rsid w:val="00ED395F"/>
    <w:rsid w:val="00ED3972"/>
    <w:rsid w:val="00ED3A7F"/>
    <w:rsid w:val="00ED3B8C"/>
    <w:rsid w:val="00ED6586"/>
    <w:rsid w:val="00ED6963"/>
    <w:rsid w:val="00ED7166"/>
    <w:rsid w:val="00ED7492"/>
    <w:rsid w:val="00EE0364"/>
    <w:rsid w:val="00EE0935"/>
    <w:rsid w:val="00EE0E22"/>
    <w:rsid w:val="00EE1212"/>
    <w:rsid w:val="00EE1617"/>
    <w:rsid w:val="00EE1A98"/>
    <w:rsid w:val="00EE2339"/>
    <w:rsid w:val="00EE2459"/>
    <w:rsid w:val="00EE2AC2"/>
    <w:rsid w:val="00EE2BEC"/>
    <w:rsid w:val="00EE2D44"/>
    <w:rsid w:val="00EE33C0"/>
    <w:rsid w:val="00EE3C72"/>
    <w:rsid w:val="00EE3F00"/>
    <w:rsid w:val="00EE4217"/>
    <w:rsid w:val="00EE4543"/>
    <w:rsid w:val="00EE4CAD"/>
    <w:rsid w:val="00EE5A86"/>
    <w:rsid w:val="00EE6032"/>
    <w:rsid w:val="00EE68EE"/>
    <w:rsid w:val="00EE6E4F"/>
    <w:rsid w:val="00EE785D"/>
    <w:rsid w:val="00EE7A01"/>
    <w:rsid w:val="00EE7AA8"/>
    <w:rsid w:val="00EE7D2E"/>
    <w:rsid w:val="00EF01BF"/>
    <w:rsid w:val="00EF09E5"/>
    <w:rsid w:val="00EF0B32"/>
    <w:rsid w:val="00EF0D40"/>
    <w:rsid w:val="00EF0D5E"/>
    <w:rsid w:val="00EF1424"/>
    <w:rsid w:val="00EF1462"/>
    <w:rsid w:val="00EF1701"/>
    <w:rsid w:val="00EF1C4E"/>
    <w:rsid w:val="00EF2B2F"/>
    <w:rsid w:val="00EF3F64"/>
    <w:rsid w:val="00EF4025"/>
    <w:rsid w:val="00EF4908"/>
    <w:rsid w:val="00EF54E2"/>
    <w:rsid w:val="00EF550A"/>
    <w:rsid w:val="00EF572C"/>
    <w:rsid w:val="00EF5747"/>
    <w:rsid w:val="00EF6E2B"/>
    <w:rsid w:val="00F0020F"/>
    <w:rsid w:val="00F00B89"/>
    <w:rsid w:val="00F01998"/>
    <w:rsid w:val="00F019A2"/>
    <w:rsid w:val="00F0292B"/>
    <w:rsid w:val="00F02F50"/>
    <w:rsid w:val="00F02FE4"/>
    <w:rsid w:val="00F03318"/>
    <w:rsid w:val="00F04451"/>
    <w:rsid w:val="00F05B85"/>
    <w:rsid w:val="00F06234"/>
    <w:rsid w:val="00F0671C"/>
    <w:rsid w:val="00F07493"/>
    <w:rsid w:val="00F07B83"/>
    <w:rsid w:val="00F1198C"/>
    <w:rsid w:val="00F12219"/>
    <w:rsid w:val="00F13032"/>
    <w:rsid w:val="00F131D9"/>
    <w:rsid w:val="00F13327"/>
    <w:rsid w:val="00F13BCE"/>
    <w:rsid w:val="00F14541"/>
    <w:rsid w:val="00F14902"/>
    <w:rsid w:val="00F1498C"/>
    <w:rsid w:val="00F150F1"/>
    <w:rsid w:val="00F15599"/>
    <w:rsid w:val="00F160EC"/>
    <w:rsid w:val="00F1723A"/>
    <w:rsid w:val="00F2022C"/>
    <w:rsid w:val="00F203D7"/>
    <w:rsid w:val="00F21355"/>
    <w:rsid w:val="00F2241D"/>
    <w:rsid w:val="00F22726"/>
    <w:rsid w:val="00F22A89"/>
    <w:rsid w:val="00F23185"/>
    <w:rsid w:val="00F23398"/>
    <w:rsid w:val="00F233F0"/>
    <w:rsid w:val="00F24414"/>
    <w:rsid w:val="00F2446B"/>
    <w:rsid w:val="00F24B75"/>
    <w:rsid w:val="00F25FF0"/>
    <w:rsid w:val="00F26970"/>
    <w:rsid w:val="00F279D0"/>
    <w:rsid w:val="00F27BF5"/>
    <w:rsid w:val="00F304FB"/>
    <w:rsid w:val="00F30765"/>
    <w:rsid w:val="00F30C3F"/>
    <w:rsid w:val="00F31033"/>
    <w:rsid w:val="00F319D0"/>
    <w:rsid w:val="00F31BB3"/>
    <w:rsid w:val="00F31CCD"/>
    <w:rsid w:val="00F32576"/>
    <w:rsid w:val="00F329DE"/>
    <w:rsid w:val="00F32A58"/>
    <w:rsid w:val="00F33A08"/>
    <w:rsid w:val="00F33F18"/>
    <w:rsid w:val="00F3450C"/>
    <w:rsid w:val="00F34EB7"/>
    <w:rsid w:val="00F3522B"/>
    <w:rsid w:val="00F35B4F"/>
    <w:rsid w:val="00F35FF0"/>
    <w:rsid w:val="00F3670E"/>
    <w:rsid w:val="00F369D5"/>
    <w:rsid w:val="00F36C74"/>
    <w:rsid w:val="00F36ED4"/>
    <w:rsid w:val="00F37185"/>
    <w:rsid w:val="00F4032B"/>
    <w:rsid w:val="00F41516"/>
    <w:rsid w:val="00F4151B"/>
    <w:rsid w:val="00F4195B"/>
    <w:rsid w:val="00F41973"/>
    <w:rsid w:val="00F41AE0"/>
    <w:rsid w:val="00F43C72"/>
    <w:rsid w:val="00F443EE"/>
    <w:rsid w:val="00F44B2B"/>
    <w:rsid w:val="00F44D2D"/>
    <w:rsid w:val="00F456A0"/>
    <w:rsid w:val="00F46741"/>
    <w:rsid w:val="00F4690F"/>
    <w:rsid w:val="00F46D2D"/>
    <w:rsid w:val="00F473D1"/>
    <w:rsid w:val="00F475E8"/>
    <w:rsid w:val="00F477BD"/>
    <w:rsid w:val="00F5053B"/>
    <w:rsid w:val="00F50E76"/>
    <w:rsid w:val="00F50F92"/>
    <w:rsid w:val="00F516B2"/>
    <w:rsid w:val="00F51D80"/>
    <w:rsid w:val="00F530C9"/>
    <w:rsid w:val="00F5339E"/>
    <w:rsid w:val="00F53722"/>
    <w:rsid w:val="00F53938"/>
    <w:rsid w:val="00F53CFF"/>
    <w:rsid w:val="00F53FD2"/>
    <w:rsid w:val="00F54095"/>
    <w:rsid w:val="00F54BEE"/>
    <w:rsid w:val="00F54D45"/>
    <w:rsid w:val="00F5676B"/>
    <w:rsid w:val="00F568F8"/>
    <w:rsid w:val="00F56BF5"/>
    <w:rsid w:val="00F56D86"/>
    <w:rsid w:val="00F574E3"/>
    <w:rsid w:val="00F57541"/>
    <w:rsid w:val="00F57A07"/>
    <w:rsid w:val="00F607D1"/>
    <w:rsid w:val="00F60C0D"/>
    <w:rsid w:val="00F610AA"/>
    <w:rsid w:val="00F61202"/>
    <w:rsid w:val="00F61955"/>
    <w:rsid w:val="00F6198F"/>
    <w:rsid w:val="00F619D7"/>
    <w:rsid w:val="00F61AED"/>
    <w:rsid w:val="00F61AF5"/>
    <w:rsid w:val="00F61BE4"/>
    <w:rsid w:val="00F62479"/>
    <w:rsid w:val="00F62695"/>
    <w:rsid w:val="00F62A6D"/>
    <w:rsid w:val="00F633E2"/>
    <w:rsid w:val="00F641C8"/>
    <w:rsid w:val="00F643BA"/>
    <w:rsid w:val="00F64462"/>
    <w:rsid w:val="00F65741"/>
    <w:rsid w:val="00F65F23"/>
    <w:rsid w:val="00F65FE0"/>
    <w:rsid w:val="00F66196"/>
    <w:rsid w:val="00F662D8"/>
    <w:rsid w:val="00F6664E"/>
    <w:rsid w:val="00F667B6"/>
    <w:rsid w:val="00F66A84"/>
    <w:rsid w:val="00F67632"/>
    <w:rsid w:val="00F7009F"/>
    <w:rsid w:val="00F707CC"/>
    <w:rsid w:val="00F71F01"/>
    <w:rsid w:val="00F72891"/>
    <w:rsid w:val="00F74BB6"/>
    <w:rsid w:val="00F74C3A"/>
    <w:rsid w:val="00F74DC6"/>
    <w:rsid w:val="00F753AD"/>
    <w:rsid w:val="00F75584"/>
    <w:rsid w:val="00F75B60"/>
    <w:rsid w:val="00F76EED"/>
    <w:rsid w:val="00F777CA"/>
    <w:rsid w:val="00F77CF6"/>
    <w:rsid w:val="00F77E6A"/>
    <w:rsid w:val="00F80D9B"/>
    <w:rsid w:val="00F81214"/>
    <w:rsid w:val="00F8193A"/>
    <w:rsid w:val="00F83602"/>
    <w:rsid w:val="00F8361B"/>
    <w:rsid w:val="00F837C5"/>
    <w:rsid w:val="00F83D31"/>
    <w:rsid w:val="00F841E4"/>
    <w:rsid w:val="00F845F0"/>
    <w:rsid w:val="00F85D68"/>
    <w:rsid w:val="00F87942"/>
    <w:rsid w:val="00F87E06"/>
    <w:rsid w:val="00F90DBC"/>
    <w:rsid w:val="00F9173F"/>
    <w:rsid w:val="00F91F91"/>
    <w:rsid w:val="00F922A3"/>
    <w:rsid w:val="00F9295E"/>
    <w:rsid w:val="00F92C62"/>
    <w:rsid w:val="00F930C6"/>
    <w:rsid w:val="00F93295"/>
    <w:rsid w:val="00F9411D"/>
    <w:rsid w:val="00F94440"/>
    <w:rsid w:val="00F9501E"/>
    <w:rsid w:val="00F95DAA"/>
    <w:rsid w:val="00F96BD8"/>
    <w:rsid w:val="00F974B0"/>
    <w:rsid w:val="00F978E7"/>
    <w:rsid w:val="00FA05BE"/>
    <w:rsid w:val="00FA082C"/>
    <w:rsid w:val="00FA0D34"/>
    <w:rsid w:val="00FA0DA1"/>
    <w:rsid w:val="00FA1482"/>
    <w:rsid w:val="00FA212A"/>
    <w:rsid w:val="00FA266C"/>
    <w:rsid w:val="00FA2A59"/>
    <w:rsid w:val="00FA2CE5"/>
    <w:rsid w:val="00FA3021"/>
    <w:rsid w:val="00FA3079"/>
    <w:rsid w:val="00FA31ED"/>
    <w:rsid w:val="00FA3965"/>
    <w:rsid w:val="00FA44B9"/>
    <w:rsid w:val="00FA47D0"/>
    <w:rsid w:val="00FA4A84"/>
    <w:rsid w:val="00FA551D"/>
    <w:rsid w:val="00FA561C"/>
    <w:rsid w:val="00FA5C3A"/>
    <w:rsid w:val="00FA62BD"/>
    <w:rsid w:val="00FA7631"/>
    <w:rsid w:val="00FB0233"/>
    <w:rsid w:val="00FB0349"/>
    <w:rsid w:val="00FB090E"/>
    <w:rsid w:val="00FB1352"/>
    <w:rsid w:val="00FB16CD"/>
    <w:rsid w:val="00FB1790"/>
    <w:rsid w:val="00FB2BA7"/>
    <w:rsid w:val="00FB33D2"/>
    <w:rsid w:val="00FB34A5"/>
    <w:rsid w:val="00FB356F"/>
    <w:rsid w:val="00FB35D6"/>
    <w:rsid w:val="00FB3F27"/>
    <w:rsid w:val="00FB4413"/>
    <w:rsid w:val="00FB494C"/>
    <w:rsid w:val="00FB5AA1"/>
    <w:rsid w:val="00FB5DBA"/>
    <w:rsid w:val="00FB6415"/>
    <w:rsid w:val="00FB693E"/>
    <w:rsid w:val="00FB6C23"/>
    <w:rsid w:val="00FB7459"/>
    <w:rsid w:val="00FB7784"/>
    <w:rsid w:val="00FB79DA"/>
    <w:rsid w:val="00FB7C7E"/>
    <w:rsid w:val="00FC0B2E"/>
    <w:rsid w:val="00FC0B81"/>
    <w:rsid w:val="00FC0F25"/>
    <w:rsid w:val="00FC168C"/>
    <w:rsid w:val="00FC1EDF"/>
    <w:rsid w:val="00FC239A"/>
    <w:rsid w:val="00FC250D"/>
    <w:rsid w:val="00FC2AAF"/>
    <w:rsid w:val="00FC3B65"/>
    <w:rsid w:val="00FC43BC"/>
    <w:rsid w:val="00FC460B"/>
    <w:rsid w:val="00FC47CC"/>
    <w:rsid w:val="00FC49A5"/>
    <w:rsid w:val="00FC5148"/>
    <w:rsid w:val="00FC51EB"/>
    <w:rsid w:val="00FC5671"/>
    <w:rsid w:val="00FC594E"/>
    <w:rsid w:val="00FC5D7D"/>
    <w:rsid w:val="00FC606C"/>
    <w:rsid w:val="00FC627A"/>
    <w:rsid w:val="00FC6851"/>
    <w:rsid w:val="00FC69AC"/>
    <w:rsid w:val="00FC6ACF"/>
    <w:rsid w:val="00FC782E"/>
    <w:rsid w:val="00FC7D42"/>
    <w:rsid w:val="00FD02AA"/>
    <w:rsid w:val="00FD04AB"/>
    <w:rsid w:val="00FD0780"/>
    <w:rsid w:val="00FD08BA"/>
    <w:rsid w:val="00FD13A7"/>
    <w:rsid w:val="00FD1DA8"/>
    <w:rsid w:val="00FD234D"/>
    <w:rsid w:val="00FD284F"/>
    <w:rsid w:val="00FD3678"/>
    <w:rsid w:val="00FD399E"/>
    <w:rsid w:val="00FD43B0"/>
    <w:rsid w:val="00FD5964"/>
    <w:rsid w:val="00FD5E07"/>
    <w:rsid w:val="00FD604A"/>
    <w:rsid w:val="00FD636F"/>
    <w:rsid w:val="00FD6427"/>
    <w:rsid w:val="00FD6807"/>
    <w:rsid w:val="00FD6A3B"/>
    <w:rsid w:val="00FD7421"/>
    <w:rsid w:val="00FD7C1C"/>
    <w:rsid w:val="00FE01F0"/>
    <w:rsid w:val="00FE02E2"/>
    <w:rsid w:val="00FE2C63"/>
    <w:rsid w:val="00FE45CE"/>
    <w:rsid w:val="00FE5263"/>
    <w:rsid w:val="00FE5712"/>
    <w:rsid w:val="00FE6F10"/>
    <w:rsid w:val="00FE6FD8"/>
    <w:rsid w:val="00FE76AB"/>
    <w:rsid w:val="00FE7A79"/>
    <w:rsid w:val="00FF019E"/>
    <w:rsid w:val="00FF01B7"/>
    <w:rsid w:val="00FF1091"/>
    <w:rsid w:val="00FF1B6F"/>
    <w:rsid w:val="00FF27F2"/>
    <w:rsid w:val="00FF3C85"/>
    <w:rsid w:val="00FF4502"/>
    <w:rsid w:val="00FF4F70"/>
    <w:rsid w:val="00FF62C0"/>
    <w:rsid w:val="00FF64FD"/>
    <w:rsid w:val="00FF70E4"/>
    <w:rsid w:val="00FF7699"/>
    <w:rsid w:val="00FF7B93"/>
    <w:rsid w:val="00FF7BCB"/>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CA06905-17DE-4AC6-B39E-0C965CA5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uiPriority="9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footnote reference"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C3FC2"/>
    <w:rPr>
      <w:sz w:val="24"/>
      <w:szCs w:val="24"/>
    </w:rPr>
  </w:style>
  <w:style w:type="paragraph" w:styleId="1">
    <w:name w:val="heading 1"/>
    <w:aliases w:val="Заголовок 1 Знак Знак,Заголовок 1 Знак Знак Знак"/>
    <w:basedOn w:val="a5"/>
    <w:next w:val="a6"/>
    <w:link w:val="12"/>
    <w:uiPriority w:val="9"/>
    <w:qFormat/>
    <w:rsid w:val="006B43B9"/>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qFormat/>
    <w:rsid w:val="00B51D23"/>
    <w:pPr>
      <w:keepNext/>
      <w:numPr>
        <w:ilvl w:val="1"/>
        <w:numId w:val="1"/>
      </w:numPr>
      <w:tabs>
        <w:tab w:val="left" w:pos="1134"/>
        <w:tab w:val="left" w:pos="1276"/>
      </w:tabs>
      <w:spacing w:before="180" w:after="60"/>
      <w:ind w:left="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5"/>
    <w:next w:val="a6"/>
    <w:link w:val="30"/>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5"/>
    <w:next w:val="a6"/>
    <w:uiPriority w:val="99"/>
    <w:qFormat/>
    <w:rsid w:val="00027FED"/>
    <w:pPr>
      <w:keepNext/>
      <w:numPr>
        <w:ilvl w:val="3"/>
        <w:numId w:val="1"/>
      </w:numPr>
      <w:tabs>
        <w:tab w:val="left" w:pos="1418"/>
      </w:tabs>
      <w:spacing w:before="120" w:after="60"/>
      <w:ind w:left="0"/>
      <w:outlineLvl w:val="3"/>
    </w:pPr>
    <w:rPr>
      <w:b/>
      <w:bCs/>
    </w:rPr>
  </w:style>
  <w:style w:type="paragraph" w:styleId="5">
    <w:name w:val="heading 5"/>
    <w:basedOn w:val="a5"/>
    <w:next w:val="a5"/>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5"/>
    <w:next w:val="a5"/>
    <w:uiPriority w:val="99"/>
    <w:qFormat/>
    <w:pPr>
      <w:numPr>
        <w:ilvl w:val="5"/>
        <w:numId w:val="1"/>
      </w:numPr>
      <w:spacing w:before="240" w:after="60"/>
      <w:outlineLvl w:val="5"/>
    </w:pPr>
    <w:rPr>
      <w:b/>
      <w:bCs/>
      <w:sz w:val="22"/>
      <w:szCs w:val="22"/>
    </w:rPr>
  </w:style>
  <w:style w:type="paragraph" w:styleId="7">
    <w:name w:val="heading 7"/>
    <w:aliases w:val="Заголовок x.x"/>
    <w:basedOn w:val="a5"/>
    <w:next w:val="a5"/>
    <w:uiPriority w:val="9"/>
    <w:qFormat/>
    <w:pPr>
      <w:numPr>
        <w:ilvl w:val="6"/>
        <w:numId w:val="1"/>
      </w:numPr>
      <w:spacing w:before="240" w:after="60"/>
      <w:outlineLvl w:val="6"/>
    </w:pPr>
  </w:style>
  <w:style w:type="paragraph" w:styleId="8">
    <w:name w:val="heading 8"/>
    <w:basedOn w:val="a5"/>
    <w:next w:val="a5"/>
    <w:uiPriority w:val="9"/>
    <w:qFormat/>
    <w:pPr>
      <w:numPr>
        <w:ilvl w:val="7"/>
        <w:numId w:val="1"/>
      </w:numPr>
      <w:spacing w:before="240" w:after="60"/>
      <w:outlineLvl w:val="7"/>
    </w:pPr>
    <w:rPr>
      <w:i/>
      <w:iCs/>
    </w:rPr>
  </w:style>
  <w:style w:type="paragraph" w:styleId="9">
    <w:name w:val="heading 9"/>
    <w:basedOn w:val="a5"/>
    <w:next w:val="a5"/>
    <w:uiPriority w:val="9"/>
    <w:qFormat/>
    <w:pPr>
      <w:numPr>
        <w:ilvl w:val="8"/>
        <w:numId w:val="1"/>
      </w:numPr>
      <w:spacing w:before="240" w:after="60"/>
      <w:outlineLvl w:val="8"/>
    </w:pPr>
    <w:rPr>
      <w:rFonts w:ascii="Arial" w:hAnsi="Arial" w:cs="Arial"/>
      <w:sz w:val="22"/>
      <w:szCs w:val="22"/>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customStyle="1" w:styleId="a6">
    <w:name w:val="Абзац"/>
    <w:basedOn w:val="a5"/>
    <w:link w:val="aa"/>
    <w:qFormat/>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2">
    <w:name w:val="List"/>
    <w:aliases w:val="List Char,Char Char"/>
    <w:basedOn w:val="a5"/>
    <w:link w:val="ab"/>
    <w:rsid w:val="000E1F0D"/>
    <w:pPr>
      <w:numPr>
        <w:numId w:val="6"/>
      </w:numPr>
      <w:spacing w:after="60"/>
      <w:ind w:left="0"/>
      <w:jc w:val="both"/>
    </w:pPr>
    <w:rPr>
      <w:snapToGrid w:val="0"/>
      <w:lang w:val="x-none" w:eastAsia="x-none"/>
    </w:rPr>
  </w:style>
  <w:style w:type="character" w:customStyle="1" w:styleId="ab">
    <w:name w:val="Список Знак"/>
    <w:aliases w:val="List Char Знак,Char Char Знак"/>
    <w:link w:val="a2"/>
    <w:rsid w:val="000E1F0D"/>
    <w:rPr>
      <w:snapToGrid w:val="0"/>
      <w:sz w:val="24"/>
      <w:szCs w:val="24"/>
      <w:lang w:val="x-none" w:eastAsia="x-none"/>
    </w:rPr>
  </w:style>
  <w:style w:type="paragraph" w:styleId="31">
    <w:name w:val="toc 3"/>
    <w:basedOn w:val="a5"/>
    <w:next w:val="a5"/>
    <w:autoRedefine/>
    <w:uiPriority w:val="39"/>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pPr>
      <w:spacing w:before="120" w:after="120"/>
    </w:pPr>
    <w:rPr>
      <w:b/>
      <w:bCs/>
      <w:caps/>
      <w:sz w:val="20"/>
      <w:szCs w:val="20"/>
    </w:rPr>
  </w:style>
  <w:style w:type="paragraph" w:styleId="21">
    <w:name w:val="toc 2"/>
    <w:basedOn w:val="a5"/>
    <w:next w:val="a5"/>
    <w:autoRedefine/>
    <w:uiPriority w:val="39"/>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lang w:val="x-none" w:eastAsia="x-none"/>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913545"/>
    <w:pPr>
      <w:keepNext/>
      <w:keepLines/>
      <w:jc w:val="center"/>
    </w:pPr>
    <w:rPr>
      <w:b/>
      <w:sz w:val="20"/>
      <w:szCs w:val="20"/>
    </w:rPr>
  </w:style>
  <w:style w:type="paragraph" w:customStyle="1" w:styleId="af3">
    <w:name w:val="Табличный_центр"/>
    <w:basedOn w:val="a5"/>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0">
    <w:name w:val="toc 4"/>
    <w:basedOn w:val="a5"/>
    <w:next w:val="a5"/>
    <w:autoRedefine/>
    <w:uiPriority w:val="39"/>
    <w:pPr>
      <w:ind w:left="720"/>
    </w:pPr>
    <w:rPr>
      <w:sz w:val="18"/>
      <w:szCs w:val="18"/>
    </w:rPr>
  </w:style>
  <w:style w:type="paragraph" w:styleId="51">
    <w:name w:val="toc 5"/>
    <w:basedOn w:val="a5"/>
    <w:next w:val="a5"/>
    <w:autoRedefine/>
    <w:semiHidden/>
    <w:pPr>
      <w:ind w:left="960"/>
    </w:pPr>
    <w:rPr>
      <w:sz w:val="18"/>
      <w:szCs w:val="18"/>
    </w:rPr>
  </w:style>
  <w:style w:type="paragraph" w:styleId="60">
    <w:name w:val="toc 6"/>
    <w:basedOn w:val="a5"/>
    <w:next w:val="a5"/>
    <w:autoRedefine/>
    <w:semiHidden/>
    <w:pPr>
      <w:ind w:left="1200"/>
    </w:pPr>
    <w:rPr>
      <w:sz w:val="18"/>
      <w:szCs w:val="18"/>
    </w:rPr>
  </w:style>
  <w:style w:type="paragraph" w:styleId="70">
    <w:name w:val="toc 7"/>
    <w:basedOn w:val="a5"/>
    <w:next w:val="a5"/>
    <w:autoRedefine/>
    <w:semiHidden/>
    <w:pPr>
      <w:ind w:left="1440"/>
    </w:pPr>
    <w:rPr>
      <w:sz w:val="18"/>
      <w:szCs w:val="18"/>
    </w:rPr>
  </w:style>
  <w:style w:type="paragraph" w:styleId="80">
    <w:name w:val="toc 8"/>
    <w:basedOn w:val="a5"/>
    <w:next w:val="a5"/>
    <w:autoRedefine/>
    <w:semiHidden/>
    <w:pPr>
      <w:ind w:left="1680"/>
    </w:pPr>
    <w:rPr>
      <w:sz w:val="18"/>
      <w:szCs w:val="18"/>
    </w:rPr>
  </w:style>
  <w:style w:type="paragraph" w:styleId="90">
    <w:name w:val="toc 9"/>
    <w:basedOn w:val="a5"/>
    <w:next w:val="a5"/>
    <w:autoRedefine/>
    <w:semiHidden/>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semiHidden/>
    <w:rPr>
      <w:sz w:val="20"/>
      <w:szCs w:val="20"/>
    </w:rPr>
  </w:style>
  <w:style w:type="paragraph" w:styleId="af7">
    <w:name w:val="annotation subject"/>
    <w:basedOn w:val="af6"/>
    <w:next w:val="af6"/>
    <w:semiHidden/>
    <w:pPr>
      <w:ind w:firstLine="284"/>
      <w:jc w:val="both"/>
    </w:pPr>
    <w:rPr>
      <w:b/>
      <w:bCs/>
    </w:rPr>
  </w:style>
  <w:style w:type="paragraph" w:customStyle="1" w:styleId="a3">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2"/>
    <w:rsid w:val="0054040A"/>
    <w:pPr>
      <w:numPr>
        <w:numId w:val="2"/>
      </w:numPr>
    </w:pPr>
  </w:style>
  <w:style w:type="paragraph" w:styleId="af8">
    <w:name w:val="Document Map"/>
    <w:basedOn w:val="a5"/>
    <w:semiHidden/>
    <w:pPr>
      <w:widowControl w:val="0"/>
      <w:shd w:val="clear" w:color="auto" w:fill="000080"/>
      <w:suppressAutoHyphens/>
      <w:jc w:val="both"/>
    </w:pPr>
    <w:rPr>
      <w:rFonts w:ascii="Tahoma" w:hAnsi="Tahoma"/>
      <w:szCs w:val="20"/>
    </w:rPr>
  </w:style>
  <w:style w:type="character" w:styleId="af9">
    <w:name w:val="annotation reference"/>
    <w:semiHidden/>
    <w:rPr>
      <w:sz w:val="16"/>
      <w:szCs w:val="16"/>
    </w:rPr>
  </w:style>
  <w:style w:type="paragraph" w:customStyle="1" w:styleId="afa">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b">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влево"/>
    <w:basedOn w:val="14"/>
    <w:rsid w:val="0084131A"/>
    <w:pPr>
      <w:tabs>
        <w:tab w:val="clear" w:pos="360"/>
      </w:tabs>
      <w:spacing w:before="0"/>
      <w:ind w:left="0" w:firstLine="0"/>
      <w:jc w:val="left"/>
    </w:pPr>
  </w:style>
  <w:style w:type="paragraph" w:customStyle="1" w:styleId="afd">
    <w:name w:val="Табличный_по ширине"/>
    <w:basedOn w:val="afa"/>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e">
    <w:name w:val="List Paragraph"/>
    <w:basedOn w:val="a5"/>
    <w:qFormat/>
    <w:rsid w:val="007C0B22"/>
    <w:pPr>
      <w:spacing w:line="360" w:lineRule="auto"/>
      <w:ind w:left="708" w:firstLine="680"/>
      <w:jc w:val="both"/>
    </w:pPr>
  </w:style>
  <w:style w:type="paragraph" w:styleId="aff">
    <w:name w:val="Название"/>
    <w:basedOn w:val="a5"/>
    <w:next w:val="a5"/>
    <w:link w:val="aff0"/>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0">
    <w:name w:val="Название Знак"/>
    <w:link w:val="aff"/>
    <w:uiPriority w:val="10"/>
    <w:rsid w:val="00C45328"/>
    <w:rPr>
      <w:rFonts w:ascii="Cambria" w:hAnsi="Cambria"/>
      <w:i/>
      <w:iCs/>
      <w:color w:val="243F60"/>
      <w:sz w:val="60"/>
      <w:szCs w:val="60"/>
    </w:rPr>
  </w:style>
  <w:style w:type="paragraph" w:styleId="aff1">
    <w:name w:val="Subtitle"/>
    <w:basedOn w:val="a5"/>
    <w:next w:val="a5"/>
    <w:link w:val="aff2"/>
    <w:qFormat/>
    <w:rsid w:val="00C45328"/>
    <w:pPr>
      <w:spacing w:before="200" w:after="900" w:line="360" w:lineRule="auto"/>
      <w:ind w:firstLine="680"/>
      <w:jc w:val="right"/>
    </w:pPr>
    <w:rPr>
      <w:i/>
      <w:iCs/>
      <w:lang w:val="x-none" w:eastAsia="x-none"/>
    </w:rPr>
  </w:style>
  <w:style w:type="character" w:customStyle="1" w:styleId="aff2">
    <w:name w:val="Подзаголовок Знак"/>
    <w:link w:val="aff1"/>
    <w:rsid w:val="00C45328"/>
    <w:rPr>
      <w:i/>
      <w:iCs/>
      <w:sz w:val="24"/>
      <w:szCs w:val="24"/>
    </w:rPr>
  </w:style>
  <w:style w:type="character" w:styleId="aff3">
    <w:name w:val="Strong"/>
    <w:uiPriority w:val="22"/>
    <w:qFormat/>
    <w:rsid w:val="00C45328"/>
    <w:rPr>
      <w:b/>
      <w:bCs/>
      <w:spacing w:val="0"/>
    </w:rPr>
  </w:style>
  <w:style w:type="character" w:styleId="aff4">
    <w:name w:val="Emphasis"/>
    <w:uiPriority w:val="20"/>
    <w:qFormat/>
    <w:rsid w:val="00C45328"/>
    <w:rPr>
      <w:b/>
      <w:bCs/>
      <w:i/>
      <w:iCs/>
      <w:color w:val="5A5A5A"/>
    </w:rPr>
  </w:style>
  <w:style w:type="paragraph" w:styleId="aff5">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6">
    <w:name w:val="Intense Quote"/>
    <w:basedOn w:val="a5"/>
    <w:next w:val="a5"/>
    <w:link w:val="aff7"/>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7">
    <w:name w:val="Выделенная цитата Знак"/>
    <w:link w:val="aff6"/>
    <w:uiPriority w:val="30"/>
    <w:rsid w:val="00C45328"/>
    <w:rPr>
      <w:rFonts w:ascii="Cambria" w:hAnsi="Cambria"/>
      <w:i/>
      <w:iCs/>
      <w:color w:val="F4F4F4"/>
      <w:sz w:val="24"/>
      <w:szCs w:val="24"/>
      <w:shd w:val="clear" w:color="auto" w:fill="4F81BD"/>
    </w:rPr>
  </w:style>
  <w:style w:type="character" w:styleId="aff8">
    <w:name w:val="Subtle Emphasis"/>
    <w:uiPriority w:val="19"/>
    <w:qFormat/>
    <w:rsid w:val="00C45328"/>
    <w:rPr>
      <w:i/>
      <w:iCs/>
      <w:color w:val="5A5A5A"/>
    </w:rPr>
  </w:style>
  <w:style w:type="character" w:styleId="aff9">
    <w:name w:val="Intense Emphasis"/>
    <w:uiPriority w:val="21"/>
    <w:qFormat/>
    <w:rsid w:val="00C45328"/>
    <w:rPr>
      <w:b/>
      <w:bCs/>
      <w:i/>
      <w:iCs/>
      <w:color w:val="4F81BD"/>
      <w:sz w:val="22"/>
      <w:szCs w:val="22"/>
    </w:rPr>
  </w:style>
  <w:style w:type="character" w:styleId="affa">
    <w:name w:val="Subtle Reference"/>
    <w:uiPriority w:val="31"/>
    <w:qFormat/>
    <w:rsid w:val="00C45328"/>
    <w:rPr>
      <w:color w:val="auto"/>
      <w:u w:val="single" w:color="9BBB59"/>
    </w:rPr>
  </w:style>
  <w:style w:type="character" w:styleId="affb">
    <w:name w:val="Intense Reference"/>
    <w:uiPriority w:val="32"/>
    <w:qFormat/>
    <w:rsid w:val="00C45328"/>
    <w:rPr>
      <w:b/>
      <w:bCs/>
      <w:color w:val="76923C"/>
      <w:u w:val="single" w:color="9BBB59"/>
    </w:rPr>
  </w:style>
  <w:style w:type="character" w:styleId="affc">
    <w:name w:val="Book Title"/>
    <w:uiPriority w:val="33"/>
    <w:qFormat/>
    <w:rsid w:val="00C45328"/>
    <w:rPr>
      <w:rFonts w:ascii="Cambria" w:eastAsia="Times New Roman" w:hAnsi="Cambria" w:cs="Times New Roman"/>
      <w:b/>
      <w:bCs/>
      <w:i/>
      <w:iCs/>
      <w:color w:val="auto"/>
    </w:rPr>
  </w:style>
  <w:style w:type="paragraph" w:styleId="affd">
    <w:name w:val="header"/>
    <w:aliases w:val=" Знак4,Знак4"/>
    <w:basedOn w:val="a5"/>
    <w:link w:val="affe"/>
    <w:unhideWhenUsed/>
    <w:rsid w:val="00C45328"/>
    <w:pPr>
      <w:tabs>
        <w:tab w:val="center" w:pos="4677"/>
        <w:tab w:val="right" w:pos="9355"/>
      </w:tabs>
      <w:ind w:firstLine="680"/>
      <w:jc w:val="both"/>
    </w:pPr>
    <w:rPr>
      <w:lang w:val="x-none" w:eastAsia="x-none"/>
    </w:rPr>
  </w:style>
  <w:style w:type="character" w:customStyle="1" w:styleId="affe">
    <w:name w:val="Верхний колонтитул Знак"/>
    <w:aliases w:val=" Знак4 Знак,Знак4 Знак"/>
    <w:link w:val="affd"/>
    <w:rsid w:val="00C45328"/>
    <w:rPr>
      <w:sz w:val="24"/>
      <w:szCs w:val="24"/>
    </w:rPr>
  </w:style>
  <w:style w:type="paragraph" w:styleId="afff">
    <w:name w:val="footer"/>
    <w:aliases w:val=" Знак, Знак6,Знак,Знак6"/>
    <w:basedOn w:val="a5"/>
    <w:link w:val="afff0"/>
    <w:unhideWhenUsed/>
    <w:rsid w:val="00C45328"/>
    <w:pPr>
      <w:tabs>
        <w:tab w:val="center" w:pos="4677"/>
        <w:tab w:val="right" w:pos="9355"/>
      </w:tabs>
      <w:ind w:firstLine="680"/>
      <w:jc w:val="both"/>
    </w:pPr>
    <w:rPr>
      <w:lang w:val="x-none" w:eastAsia="x-none"/>
    </w:rPr>
  </w:style>
  <w:style w:type="character" w:customStyle="1" w:styleId="afff0">
    <w:name w:val="Нижний колонтитул Знак"/>
    <w:aliases w:val=" Знак Знак, Знак6 Знак,Знак Знак,Знак6 Знак"/>
    <w:link w:val="afff"/>
    <w:rsid w:val="00C45328"/>
    <w:rPr>
      <w:sz w:val="24"/>
      <w:szCs w:val="24"/>
    </w:rPr>
  </w:style>
  <w:style w:type="paragraph" w:styleId="afff1">
    <w:name w:val="List Bullet"/>
    <w:basedOn w:val="a5"/>
    <w:uiPriority w:val="99"/>
    <w:unhideWhenUsed/>
    <w:rsid w:val="00C45328"/>
    <w:pPr>
      <w:spacing w:line="360" w:lineRule="auto"/>
      <w:ind w:left="1571" w:hanging="360"/>
      <w:contextualSpacing/>
      <w:jc w:val="both"/>
    </w:pPr>
  </w:style>
  <w:style w:type="character" w:styleId="afff2">
    <w:name w:val="FollowedHyperlink"/>
    <w:uiPriority w:val="99"/>
    <w:unhideWhenUsed/>
    <w:rsid w:val="00C45328"/>
    <w:rPr>
      <w:color w:val="800080"/>
      <w:u w:val="single"/>
    </w:rPr>
  </w:style>
  <w:style w:type="paragraph" w:styleId="afff3">
    <w:name w:val="TOC Heading"/>
    <w:basedOn w:val="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4">
    <w:name w:val="Body Text"/>
    <w:aliases w:val=" Знак1 Знак Знак Знак Знак, Знак1 Знак Знак Знак"/>
    <w:basedOn w:val="a5"/>
    <w:link w:val="afff5"/>
    <w:unhideWhenUsed/>
    <w:rsid w:val="00C45328"/>
    <w:pPr>
      <w:spacing w:after="120" w:line="360" w:lineRule="auto"/>
      <w:ind w:firstLine="709"/>
      <w:jc w:val="both"/>
    </w:pPr>
    <w:rPr>
      <w:lang w:val="x-none" w:eastAsia="x-none"/>
    </w:rPr>
  </w:style>
  <w:style w:type="character" w:customStyle="1" w:styleId="afff5">
    <w:name w:val="Основной текст Знак"/>
    <w:aliases w:val=" Знак1 Знак Знак Знак Знак Знак, Знак1 Знак Знак Знак Знак1"/>
    <w:link w:val="afff4"/>
    <w:rsid w:val="00C45328"/>
    <w:rPr>
      <w:sz w:val="24"/>
      <w:szCs w:val="24"/>
    </w:rPr>
  </w:style>
  <w:style w:type="character" w:styleId="afff6">
    <w:name w:val="Hyperlink"/>
    <w:uiPriority w:val="99"/>
    <w:unhideWhenUsed/>
    <w:rsid w:val="00C45328"/>
    <w:rPr>
      <w:color w:val="0000FF"/>
      <w:u w:val="single"/>
    </w:rPr>
  </w:style>
  <w:style w:type="paragraph" w:styleId="afff7">
    <w:name w:val="footnote text"/>
    <w:basedOn w:val="a5"/>
    <w:link w:val="afff8"/>
    <w:rsid w:val="00C45328"/>
    <w:pPr>
      <w:spacing w:before="120" w:after="120" w:line="360" w:lineRule="auto"/>
      <w:jc w:val="both"/>
    </w:pPr>
    <w:rPr>
      <w:rFonts w:ascii="Arial" w:hAnsi="Arial"/>
      <w:sz w:val="20"/>
      <w:szCs w:val="20"/>
      <w:lang w:val="x-none" w:eastAsia="x-none"/>
    </w:rPr>
  </w:style>
  <w:style w:type="character" w:customStyle="1" w:styleId="afff8">
    <w:name w:val="Текст сноски Знак"/>
    <w:link w:val="afff7"/>
    <w:rsid w:val="00C45328"/>
    <w:rPr>
      <w:rFonts w:ascii="Arial" w:hAnsi="Arial"/>
    </w:rPr>
  </w:style>
  <w:style w:type="character" w:styleId="afff9">
    <w:name w:val="footnote reference"/>
    <w:uiPriority w:val="99"/>
    <w:rsid w:val="00C45328"/>
    <w:rPr>
      <w:vertAlign w:val="superscript"/>
    </w:rPr>
  </w:style>
  <w:style w:type="paragraph" w:styleId="afffa">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b">
    <w:name w:val="Body Text Indent"/>
    <w:basedOn w:val="a5"/>
    <w:link w:val="afffc"/>
    <w:rsid w:val="00CB3486"/>
    <w:pPr>
      <w:spacing w:line="360" w:lineRule="auto"/>
      <w:ind w:firstLine="708"/>
      <w:jc w:val="both"/>
    </w:pPr>
    <w:rPr>
      <w:lang w:val="x-none" w:eastAsia="x-none"/>
    </w:rPr>
  </w:style>
  <w:style w:type="character" w:customStyle="1" w:styleId="afffc">
    <w:name w:val="Основной текст с отступом Знак"/>
    <w:link w:val="afffb"/>
    <w:rsid w:val="00CB3486"/>
    <w:rPr>
      <w:sz w:val="24"/>
      <w:szCs w:val="24"/>
    </w:rPr>
  </w:style>
  <w:style w:type="paragraph" w:styleId="25">
    <w:name w:val="Body Text 2"/>
    <w:aliases w:val=" 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
    <w:link w:val="25"/>
    <w:rsid w:val="00CB3486"/>
    <w:rPr>
      <w:b/>
      <w:bCs/>
      <w:caps/>
      <w:sz w:val="24"/>
      <w:szCs w:val="24"/>
    </w:rPr>
  </w:style>
  <w:style w:type="numbering" w:styleId="111111">
    <w:name w:val="Outline List 2"/>
    <w:basedOn w:val="a9"/>
    <w:rsid w:val="00CB3486"/>
    <w:pPr>
      <w:numPr>
        <w:numId w:val="9"/>
      </w:numPr>
    </w:pPr>
  </w:style>
  <w:style w:type="character" w:styleId="afffd">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e">
    <w:name w:val="Block Text"/>
    <w:basedOn w:val="a5"/>
    <w:rsid w:val="00CB3486"/>
    <w:pPr>
      <w:spacing w:line="360" w:lineRule="auto"/>
      <w:ind w:left="526" w:right="43" w:firstLine="709"/>
      <w:jc w:val="both"/>
    </w:pPr>
    <w:rPr>
      <w:sz w:val="28"/>
      <w:szCs w:val="28"/>
    </w:rPr>
  </w:style>
  <w:style w:type="character" w:styleId="affff">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1"/>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1"/>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1"/>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1"/>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0">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0"/>
    <w:rsid w:val="00CB3486"/>
    <w:pPr>
      <w:ind w:left="2160"/>
    </w:pPr>
  </w:style>
  <w:style w:type="paragraph" w:styleId="38">
    <w:name w:val="List Continue 3"/>
    <w:basedOn w:val="affff0"/>
    <w:rsid w:val="00CB3486"/>
    <w:pPr>
      <w:ind w:left="2520"/>
    </w:pPr>
  </w:style>
  <w:style w:type="paragraph" w:styleId="43">
    <w:name w:val="List Continue 4"/>
    <w:basedOn w:val="affff0"/>
    <w:rsid w:val="00CB3486"/>
    <w:pPr>
      <w:ind w:left="2880"/>
    </w:pPr>
  </w:style>
  <w:style w:type="paragraph" w:styleId="54">
    <w:name w:val="List Continue 5"/>
    <w:basedOn w:val="affff0"/>
    <w:rsid w:val="00CB3486"/>
    <w:pPr>
      <w:ind w:left="3240"/>
    </w:pPr>
  </w:style>
  <w:style w:type="paragraph" w:styleId="affff1">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1"/>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1"/>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1"/>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1"/>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Message Header"/>
    <w:basedOn w:val="afff4"/>
    <w:link w:val="affff3"/>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3">
    <w:name w:val="Шапка Знак"/>
    <w:link w:val="affff2"/>
    <w:rsid w:val="00CB3486"/>
    <w:rPr>
      <w:rFonts w:ascii="Arial" w:hAnsi="Arial" w:cs="Arial"/>
      <w:sz w:val="22"/>
      <w:szCs w:val="22"/>
      <w:lang w:eastAsia="en-US"/>
    </w:rPr>
  </w:style>
  <w:style w:type="paragraph" w:styleId="affff4">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5">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6">
    <w:name w:val="Date"/>
    <w:basedOn w:val="a5"/>
    <w:next w:val="a5"/>
    <w:link w:val="affff7"/>
    <w:rsid w:val="00CB3486"/>
    <w:pPr>
      <w:spacing w:line="360" w:lineRule="auto"/>
      <w:ind w:left="1080" w:firstLine="709"/>
      <w:jc w:val="both"/>
    </w:pPr>
    <w:rPr>
      <w:rFonts w:ascii="Arial" w:hAnsi="Arial"/>
      <w:spacing w:val="-5"/>
      <w:sz w:val="20"/>
      <w:szCs w:val="20"/>
      <w:lang w:val="x-none" w:eastAsia="en-US"/>
    </w:rPr>
  </w:style>
  <w:style w:type="character" w:customStyle="1" w:styleId="affff7">
    <w:name w:val="Дата Знак"/>
    <w:link w:val="affff6"/>
    <w:rsid w:val="00CB3486"/>
    <w:rPr>
      <w:rFonts w:ascii="Arial" w:hAnsi="Arial" w:cs="Arial"/>
      <w:spacing w:val="-5"/>
      <w:lang w:eastAsia="en-US"/>
    </w:rPr>
  </w:style>
  <w:style w:type="paragraph" w:styleId="affff8">
    <w:name w:val="Note Heading"/>
    <w:basedOn w:val="a5"/>
    <w:next w:val="a5"/>
    <w:link w:val="affff9"/>
    <w:rsid w:val="00CB3486"/>
    <w:pPr>
      <w:spacing w:line="360" w:lineRule="auto"/>
      <w:ind w:left="1080" w:firstLine="709"/>
      <w:jc w:val="both"/>
    </w:pPr>
    <w:rPr>
      <w:rFonts w:ascii="Arial" w:hAnsi="Arial"/>
      <w:spacing w:val="-5"/>
      <w:sz w:val="20"/>
      <w:szCs w:val="20"/>
      <w:lang w:val="x-none" w:eastAsia="en-US"/>
    </w:rPr>
  </w:style>
  <w:style w:type="character" w:customStyle="1" w:styleId="affff9">
    <w:name w:val="Заголовок записки Знак"/>
    <w:link w:val="affff8"/>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a">
    <w:name w:val="Body Text First Indent"/>
    <w:basedOn w:val="afff4"/>
    <w:link w:val="affffb"/>
    <w:rsid w:val="00CB3486"/>
    <w:pPr>
      <w:ind w:left="1080" w:firstLine="210"/>
    </w:pPr>
    <w:rPr>
      <w:rFonts w:ascii="Arial" w:hAnsi="Arial"/>
      <w:spacing w:val="-5"/>
      <w:lang w:eastAsia="en-US"/>
    </w:rPr>
  </w:style>
  <w:style w:type="character" w:customStyle="1" w:styleId="affffb">
    <w:name w:val="Красная строка Знак"/>
    <w:link w:val="affffa"/>
    <w:rsid w:val="00CB3486"/>
    <w:rPr>
      <w:rFonts w:ascii="Arial" w:hAnsi="Arial" w:cs="Arial"/>
      <w:spacing w:val="-5"/>
      <w:sz w:val="24"/>
      <w:szCs w:val="24"/>
      <w:lang w:eastAsia="en-US"/>
    </w:rPr>
  </w:style>
  <w:style w:type="paragraph" w:styleId="2d">
    <w:name w:val="Body Text First Indent 2"/>
    <w:basedOn w:val="afffb"/>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c">
    <w:name w:val="Signature"/>
    <w:basedOn w:val="a5"/>
    <w:link w:val="affffd"/>
    <w:rsid w:val="00CB3486"/>
    <w:pPr>
      <w:spacing w:line="360" w:lineRule="auto"/>
      <w:ind w:left="4252" w:firstLine="709"/>
      <w:jc w:val="both"/>
    </w:pPr>
    <w:rPr>
      <w:rFonts w:ascii="Arial" w:hAnsi="Arial"/>
      <w:spacing w:val="-5"/>
      <w:sz w:val="20"/>
      <w:szCs w:val="20"/>
      <w:lang w:val="x-none" w:eastAsia="en-US"/>
    </w:rPr>
  </w:style>
  <w:style w:type="character" w:customStyle="1" w:styleId="affffd">
    <w:name w:val="Подпись Знак"/>
    <w:link w:val="affffc"/>
    <w:rsid w:val="00CB3486"/>
    <w:rPr>
      <w:rFonts w:ascii="Arial" w:hAnsi="Arial" w:cs="Arial"/>
      <w:spacing w:val="-5"/>
      <w:lang w:eastAsia="en-US"/>
    </w:rPr>
  </w:style>
  <w:style w:type="paragraph" w:styleId="affffe">
    <w:name w:val="Salutation"/>
    <w:basedOn w:val="a5"/>
    <w:next w:val="a5"/>
    <w:link w:val="afffff"/>
    <w:rsid w:val="00CB3486"/>
    <w:pPr>
      <w:spacing w:line="360" w:lineRule="auto"/>
      <w:ind w:left="1080" w:firstLine="709"/>
      <w:jc w:val="both"/>
    </w:pPr>
    <w:rPr>
      <w:rFonts w:ascii="Arial" w:hAnsi="Arial"/>
      <w:spacing w:val="-5"/>
      <w:sz w:val="20"/>
      <w:szCs w:val="20"/>
      <w:lang w:val="x-none" w:eastAsia="en-US"/>
    </w:rPr>
  </w:style>
  <w:style w:type="character" w:customStyle="1" w:styleId="afffff">
    <w:name w:val="Приветствие Знак"/>
    <w:link w:val="affffe"/>
    <w:rsid w:val="00CB3486"/>
    <w:rPr>
      <w:rFonts w:ascii="Arial" w:hAnsi="Arial" w:cs="Arial"/>
      <w:spacing w:val="-5"/>
      <w:lang w:eastAsia="en-US"/>
    </w:rPr>
  </w:style>
  <w:style w:type="paragraph" w:styleId="afffff0">
    <w:name w:val="Closing"/>
    <w:basedOn w:val="a5"/>
    <w:link w:val="afffff1"/>
    <w:rsid w:val="00CB3486"/>
    <w:pPr>
      <w:spacing w:line="360" w:lineRule="auto"/>
      <w:ind w:left="4252" w:firstLine="709"/>
      <w:jc w:val="both"/>
    </w:pPr>
    <w:rPr>
      <w:rFonts w:ascii="Arial" w:hAnsi="Arial"/>
      <w:spacing w:val="-5"/>
      <w:sz w:val="20"/>
      <w:szCs w:val="20"/>
      <w:lang w:val="x-none" w:eastAsia="en-US"/>
    </w:rPr>
  </w:style>
  <w:style w:type="character" w:customStyle="1" w:styleId="afffff1">
    <w:name w:val="Прощание Знак"/>
    <w:link w:val="afffff0"/>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2">
    <w:name w:val="Plain Text"/>
    <w:basedOn w:val="a5"/>
    <w:link w:val="afffff3"/>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3">
    <w:name w:val="Текст Знак"/>
    <w:link w:val="afffff2"/>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4">
    <w:name w:val="E-mail Signature"/>
    <w:basedOn w:val="a5"/>
    <w:link w:val="afffff5"/>
    <w:rsid w:val="00CB3486"/>
    <w:pPr>
      <w:spacing w:line="360" w:lineRule="auto"/>
      <w:ind w:left="1080" w:firstLine="709"/>
      <w:jc w:val="both"/>
    </w:pPr>
    <w:rPr>
      <w:rFonts w:ascii="Arial" w:hAnsi="Arial"/>
      <w:spacing w:val="-5"/>
      <w:sz w:val="20"/>
      <w:szCs w:val="20"/>
      <w:lang w:val="x-none" w:eastAsia="en-US"/>
    </w:rPr>
  </w:style>
  <w:style w:type="character" w:customStyle="1" w:styleId="afffff5">
    <w:name w:val="Электронная подпись Знак"/>
    <w:link w:val="afffff4"/>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6">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9">
    <w:name w:val="Outline List 3"/>
    <w:basedOn w:val="a9"/>
    <w:rsid w:val="00CB3486"/>
  </w:style>
  <w:style w:type="table" w:styleId="1a">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b">
    <w:name w:val="endnote text"/>
    <w:basedOn w:val="a5"/>
    <w:link w:val="afffffc"/>
    <w:rsid w:val="00CB3486"/>
    <w:pPr>
      <w:spacing w:line="360" w:lineRule="auto"/>
      <w:ind w:firstLine="680"/>
      <w:jc w:val="both"/>
    </w:pPr>
    <w:rPr>
      <w:sz w:val="20"/>
      <w:szCs w:val="20"/>
    </w:rPr>
  </w:style>
  <w:style w:type="character" w:customStyle="1" w:styleId="afffffc">
    <w:name w:val="Текст концевой сноски Знак"/>
    <w:basedOn w:val="a7"/>
    <w:link w:val="afffffb"/>
    <w:rsid w:val="00CB3486"/>
  </w:style>
  <w:style w:type="character" w:styleId="afffffd">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uiPriority w:val="9"/>
    <w:rsid w:val="00A01E86"/>
    <w:rPr>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rsid w:val="00B51D23"/>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e">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
    <w:name w:val="ТЕКСТ ГРАД"/>
    <w:basedOn w:val="a5"/>
    <w:link w:val="affffff0"/>
    <w:qFormat/>
    <w:rsid w:val="00060D76"/>
    <w:pPr>
      <w:spacing w:line="360" w:lineRule="auto"/>
      <w:ind w:firstLine="709"/>
      <w:jc w:val="both"/>
    </w:pPr>
    <w:rPr>
      <w:lang w:val="x-none" w:eastAsia="x-none"/>
    </w:rPr>
  </w:style>
  <w:style w:type="character" w:customStyle="1" w:styleId="affffff0">
    <w:name w:val="ТЕКСТ ГРАД Знак"/>
    <w:link w:val="affffff"/>
    <w:rsid w:val="00060D76"/>
    <w:rPr>
      <w:sz w:val="24"/>
      <w:szCs w:val="24"/>
    </w:rPr>
  </w:style>
  <w:style w:type="paragraph" w:customStyle="1" w:styleId="affffff1">
    <w:name w:val="ООО  «Институт Территориального Планирования"/>
    <w:basedOn w:val="a5"/>
    <w:link w:val="affffff2"/>
    <w:qFormat/>
    <w:rsid w:val="00060D76"/>
    <w:pPr>
      <w:spacing w:line="360" w:lineRule="auto"/>
      <w:ind w:left="709"/>
      <w:jc w:val="right"/>
    </w:pPr>
    <w:rPr>
      <w:lang w:val="x-none" w:eastAsia="x-none"/>
    </w:rPr>
  </w:style>
  <w:style w:type="character" w:customStyle="1" w:styleId="affffff2">
    <w:name w:val="ООО  «Институт Территориального Планирования Знак"/>
    <w:link w:val="affffff1"/>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table" w:customStyle="1" w:styleId="2-51">
    <w:name w:val="Средняя заливка 2 - Акцент 51"/>
    <w:basedOn w:val="a8"/>
    <w:next w:val="2-5"/>
    <w:uiPriority w:val="64"/>
    <w:rsid w:val="00CB3CD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Normal">
    <w:name w:val="ConsPlusNormal"/>
    <w:rsid w:val="008D64EF"/>
    <w:pPr>
      <w:widowControl w:val="0"/>
      <w:autoSpaceDE w:val="0"/>
      <w:autoSpaceDN w:val="0"/>
      <w:adjustRightInd w:val="0"/>
      <w:ind w:firstLine="720"/>
    </w:pPr>
    <w:rPr>
      <w:rFonts w:ascii="Arial" w:hAnsi="Arial" w:cs="Arial"/>
    </w:rPr>
  </w:style>
  <w:style w:type="paragraph" w:customStyle="1" w:styleId="ConsPlusNonformat">
    <w:name w:val="ConsPlusNonformat"/>
    <w:rsid w:val="001574F0"/>
    <w:pPr>
      <w:widowControl w:val="0"/>
      <w:autoSpaceDE w:val="0"/>
      <w:autoSpaceDN w:val="0"/>
      <w:adjustRightInd w:val="0"/>
    </w:pPr>
    <w:rPr>
      <w:rFonts w:ascii="Courier New" w:hAnsi="Courier New" w:cs="Courier New"/>
    </w:rPr>
  </w:style>
  <w:style w:type="character" w:customStyle="1" w:styleId="affffff3">
    <w:name w:val="Обычный в таблице Знак Знак"/>
    <w:rsid w:val="00103BEF"/>
    <w:rPr>
      <w:sz w:val="24"/>
      <w:szCs w:val="24"/>
      <w:lang w:val="ru-RU" w:eastAsia="ar-SA" w:bidi="ar-SA"/>
    </w:rPr>
  </w:style>
  <w:style w:type="character" w:customStyle="1" w:styleId="110">
    <w:name w:val="Маркированный_1 Знак1"/>
    <w:basedOn w:val="a7"/>
    <w:rsid w:val="00103BEF"/>
  </w:style>
  <w:style w:type="paragraph" w:customStyle="1" w:styleId="1c">
    <w:name w:val="Маркированный список1"/>
    <w:basedOn w:val="a5"/>
    <w:rsid w:val="00103BEF"/>
    <w:pPr>
      <w:tabs>
        <w:tab w:val="left" w:pos="1026"/>
        <w:tab w:val="num" w:pos="3346"/>
      </w:tabs>
      <w:suppressAutoHyphens/>
      <w:spacing w:line="360" w:lineRule="auto"/>
      <w:ind w:firstLine="741"/>
      <w:jc w:val="both"/>
    </w:pPr>
    <w:rPr>
      <w:lang w:eastAsia="ar-SA"/>
    </w:rPr>
  </w:style>
  <w:style w:type="paragraph" w:customStyle="1" w:styleId="S10">
    <w:name w:val="S_Заголовок 1"/>
    <w:basedOn w:val="a5"/>
    <w:rsid w:val="00103BEF"/>
    <w:pPr>
      <w:tabs>
        <w:tab w:val="num" w:pos="360"/>
      </w:tabs>
      <w:suppressAutoHyphens/>
      <w:ind w:left="360" w:hanging="360"/>
      <w:jc w:val="center"/>
    </w:pPr>
    <w:rPr>
      <w:b/>
      <w:caps/>
      <w:lang w:eastAsia="ar-SA"/>
    </w:rPr>
  </w:style>
  <w:style w:type="paragraph" w:customStyle="1" w:styleId="affffff4">
    <w:name w:val="Обычный в таблице"/>
    <w:basedOn w:val="a5"/>
    <w:rsid w:val="00357DDD"/>
    <w:pPr>
      <w:suppressAutoHyphens/>
      <w:jc w:val="center"/>
    </w:pPr>
    <w:rPr>
      <w:lang w:eastAsia="ar-SA"/>
    </w:rPr>
  </w:style>
  <w:style w:type="paragraph" w:customStyle="1" w:styleId="Heading">
    <w:name w:val="Heading"/>
    <w:rsid w:val="00436B47"/>
    <w:pPr>
      <w:overflowPunct w:val="0"/>
      <w:autoSpaceDE w:val="0"/>
      <w:autoSpaceDN w:val="0"/>
      <w:adjustRightInd w:val="0"/>
      <w:textAlignment w:val="baseline"/>
    </w:pPr>
    <w:rPr>
      <w:rFonts w:ascii="Arial" w:hAnsi="Arial"/>
      <w:b/>
      <w:sz w:val="22"/>
    </w:rPr>
  </w:style>
  <w:style w:type="paragraph" w:customStyle="1" w:styleId="font5">
    <w:name w:val="font5"/>
    <w:basedOn w:val="a5"/>
    <w:rsid w:val="00807E6E"/>
    <w:pPr>
      <w:spacing w:before="100" w:beforeAutospacing="1" w:after="100" w:afterAutospacing="1"/>
    </w:pPr>
    <w:rPr>
      <w:b/>
      <w:bCs/>
      <w:color w:val="000000"/>
      <w:sz w:val="20"/>
      <w:szCs w:val="20"/>
    </w:rPr>
  </w:style>
  <w:style w:type="paragraph" w:customStyle="1" w:styleId="font6">
    <w:name w:val="font6"/>
    <w:basedOn w:val="a5"/>
    <w:rsid w:val="00807E6E"/>
    <w:pPr>
      <w:spacing w:before="100" w:beforeAutospacing="1" w:after="100" w:afterAutospacing="1"/>
    </w:pPr>
    <w:rPr>
      <w:b/>
      <w:bCs/>
      <w:color w:val="000000"/>
      <w:sz w:val="20"/>
      <w:szCs w:val="20"/>
    </w:rPr>
  </w:style>
  <w:style w:type="paragraph" w:customStyle="1" w:styleId="xl63">
    <w:name w:val="xl63"/>
    <w:basedOn w:val="a5"/>
    <w:rsid w:val="00807E6E"/>
    <w:pPr>
      <w:spacing w:before="100" w:beforeAutospacing="1" w:after="100" w:afterAutospacing="1"/>
      <w:jc w:val="center"/>
      <w:textAlignment w:val="center"/>
    </w:pPr>
    <w:rPr>
      <w:sz w:val="20"/>
      <w:szCs w:val="20"/>
    </w:rPr>
  </w:style>
  <w:style w:type="paragraph" w:customStyle="1" w:styleId="xl64">
    <w:name w:val="xl64"/>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8">
    <w:name w:val="xl68"/>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5"/>
    <w:rsid w:val="00807E6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5"/>
    <w:rsid w:val="00807E6E"/>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5"/>
    <w:rsid w:val="00807E6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5">
    <w:name w:val="xl75"/>
    <w:basedOn w:val="a5"/>
    <w:rsid w:val="00807E6E"/>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a5"/>
    <w:rsid w:val="00807E6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8">
    <w:name w:val="xl78"/>
    <w:basedOn w:val="a5"/>
    <w:rsid w:val="00807E6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9">
    <w:name w:val="xl79"/>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Heading1Char">
    <w:name w:val="Heading 1 Char"/>
    <w:rsid w:val="00333743"/>
    <w:rPr>
      <w:b/>
      <w:bCs/>
      <w:sz w:val="28"/>
      <w:szCs w:val="28"/>
      <w:lang w:val="ru-RU" w:eastAsia="x-none"/>
    </w:rPr>
  </w:style>
  <w:style w:type="numbering" w:customStyle="1" w:styleId="a4">
    <w:name w:val="Стиль маркированный"/>
    <w:basedOn w:val="a9"/>
    <w:rsid w:val="00951FD9"/>
    <w:pPr>
      <w:numPr>
        <w:numId w:val="11"/>
      </w:numPr>
    </w:pPr>
  </w:style>
  <w:style w:type="paragraph" w:customStyle="1" w:styleId="1d">
    <w:name w:val="Основной текст с отступом.Мой Заголовок 1"/>
    <w:basedOn w:val="a5"/>
    <w:rsid w:val="001B4DC7"/>
    <w:pPr>
      <w:widowControl w:val="0"/>
      <w:tabs>
        <w:tab w:val="left" w:pos="6237"/>
      </w:tabs>
      <w:autoSpaceDE w:val="0"/>
      <w:autoSpaceDN w:val="0"/>
      <w:jc w:val="center"/>
    </w:pPr>
    <w:rPr>
      <w:noProof/>
      <w:sz w:val="28"/>
      <w:szCs w:val="28"/>
      <w:lang w:val="en-US"/>
    </w:rPr>
  </w:style>
  <w:style w:type="paragraph" w:customStyle="1" w:styleId="Standard">
    <w:name w:val="Standard"/>
    <w:rsid w:val="006B356F"/>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indent">
    <w:name w:val="Text body indent"/>
    <w:rsid w:val="006B356F"/>
    <w:pPr>
      <w:suppressAutoHyphens/>
      <w:autoSpaceDN w:val="0"/>
      <w:ind w:firstLine="709"/>
      <w:textAlignment w:val="baseline"/>
    </w:pPr>
    <w:rPr>
      <w:rFonts w:eastAsia="Arial"/>
      <w:kern w:val="3"/>
      <w:sz w:val="24"/>
      <w:szCs w:val="24"/>
      <w:lang w:eastAsia="ja-JP"/>
    </w:rPr>
  </w:style>
  <w:style w:type="numbering" w:customStyle="1" w:styleId="WW8Num2">
    <w:name w:val="WW8Num2"/>
    <w:basedOn w:val="a9"/>
    <w:rsid w:val="006B356F"/>
    <w:pPr>
      <w:numPr>
        <w:numId w:val="12"/>
      </w:numPr>
    </w:pPr>
  </w:style>
  <w:style w:type="paragraph" w:customStyle="1" w:styleId="FR2">
    <w:name w:val="FR2"/>
    <w:rsid w:val="00880178"/>
    <w:pPr>
      <w:widowControl w:val="0"/>
      <w:suppressAutoHyphens/>
      <w:autoSpaceDE w:val="0"/>
      <w:autoSpaceDN w:val="0"/>
      <w:textAlignment w:val="baseline"/>
    </w:pPr>
    <w:rPr>
      <w:rFonts w:eastAsia="Arial"/>
      <w:kern w:val="3"/>
      <w:szCs w:val="24"/>
      <w:lang w:eastAsia="zh-CN"/>
    </w:rPr>
  </w:style>
  <w:style w:type="paragraph" w:customStyle="1" w:styleId="Default">
    <w:name w:val="Default"/>
    <w:rsid w:val="008D143C"/>
    <w:pPr>
      <w:autoSpaceDE w:val="0"/>
      <w:autoSpaceDN w:val="0"/>
      <w:adjustRightInd w:val="0"/>
    </w:pPr>
    <w:rPr>
      <w:rFonts w:ascii="Arial MT" w:hAnsi="Arial MT" w:cs="Arial MT"/>
      <w:color w:val="000000"/>
      <w:sz w:val="24"/>
      <w:szCs w:val="24"/>
    </w:rPr>
  </w:style>
  <w:style w:type="character" w:customStyle="1" w:styleId="blk">
    <w:name w:val="blk"/>
    <w:rsid w:val="00492CEF"/>
  </w:style>
  <w:style w:type="character" w:customStyle="1" w:styleId="apple-converted-space">
    <w:name w:val="apple-converted-space"/>
    <w:rsid w:val="00492CEF"/>
  </w:style>
  <w:style w:type="character" w:customStyle="1" w:styleId="FontStyle74">
    <w:name w:val="Font Style74"/>
    <w:uiPriority w:val="99"/>
    <w:rsid w:val="006314C4"/>
    <w:rPr>
      <w:rFonts w:ascii="Times New Roman" w:hAnsi="Times New Roman" w:cs="Times New Roman"/>
      <w:sz w:val="20"/>
      <w:szCs w:val="20"/>
    </w:rPr>
  </w:style>
  <w:style w:type="paragraph" w:customStyle="1" w:styleId="ConsNormal">
    <w:name w:val="ConsNormal"/>
    <w:rsid w:val="00E93607"/>
    <w:pPr>
      <w:widowControl w:val="0"/>
      <w:autoSpaceDE w:val="0"/>
      <w:autoSpaceDN w:val="0"/>
      <w:adjustRightInd w:val="0"/>
      <w:ind w:firstLine="720"/>
    </w:pPr>
    <w:rPr>
      <w:rFonts w:ascii="Arial" w:hAnsi="Arial" w:cs="Arial"/>
    </w:rPr>
  </w:style>
  <w:style w:type="table" w:customStyle="1" w:styleId="2-52">
    <w:name w:val="Средняя заливка 2 - Акцент 52"/>
    <w:basedOn w:val="a8"/>
    <w:next w:val="2-5"/>
    <w:uiPriority w:val="64"/>
    <w:rsid w:val="00AB3A89"/>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next w:val="2-5"/>
    <w:uiPriority w:val="64"/>
    <w:rsid w:val="00AB3A89"/>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8">
    <w:name w:val="Заголовок 4_"/>
    <w:basedOn w:val="3"/>
    <w:qFormat/>
    <w:rsid w:val="00015465"/>
    <w:rPr>
      <w:lang w:val="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0C6A52"/>
    <w:rPr>
      <w:b/>
      <w:bCs/>
      <w:sz w:val="22"/>
    </w:rPr>
  </w:style>
  <w:style w:type="numbering" w:customStyle="1" w:styleId="1111111">
    <w:name w:val="1 / 1.1 / 1.1.11"/>
    <w:basedOn w:val="a9"/>
    <w:next w:val="111111"/>
    <w:rsid w:val="004719D5"/>
    <w:pPr>
      <w:numPr>
        <w:numId w:val="6"/>
      </w:numPr>
    </w:pPr>
  </w:style>
  <w:style w:type="numbering" w:customStyle="1" w:styleId="11111111">
    <w:name w:val="1 / 1.1 / 1.1.111"/>
    <w:basedOn w:val="a9"/>
    <w:next w:val="111111"/>
    <w:rsid w:val="00F4195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66">
      <w:bodyDiv w:val="1"/>
      <w:marLeft w:val="0"/>
      <w:marRight w:val="0"/>
      <w:marTop w:val="0"/>
      <w:marBottom w:val="0"/>
      <w:divBdr>
        <w:top w:val="none" w:sz="0" w:space="0" w:color="auto"/>
        <w:left w:val="none" w:sz="0" w:space="0" w:color="auto"/>
        <w:bottom w:val="none" w:sz="0" w:space="0" w:color="auto"/>
        <w:right w:val="none" w:sz="0" w:space="0" w:color="auto"/>
      </w:divBdr>
    </w:div>
    <w:div w:id="26761555">
      <w:bodyDiv w:val="1"/>
      <w:marLeft w:val="0"/>
      <w:marRight w:val="0"/>
      <w:marTop w:val="0"/>
      <w:marBottom w:val="0"/>
      <w:divBdr>
        <w:top w:val="none" w:sz="0" w:space="0" w:color="auto"/>
        <w:left w:val="none" w:sz="0" w:space="0" w:color="auto"/>
        <w:bottom w:val="none" w:sz="0" w:space="0" w:color="auto"/>
        <w:right w:val="none" w:sz="0" w:space="0" w:color="auto"/>
      </w:divBdr>
    </w:div>
    <w:div w:id="29184789">
      <w:bodyDiv w:val="1"/>
      <w:marLeft w:val="0"/>
      <w:marRight w:val="0"/>
      <w:marTop w:val="0"/>
      <w:marBottom w:val="0"/>
      <w:divBdr>
        <w:top w:val="none" w:sz="0" w:space="0" w:color="auto"/>
        <w:left w:val="none" w:sz="0" w:space="0" w:color="auto"/>
        <w:bottom w:val="none" w:sz="0" w:space="0" w:color="auto"/>
        <w:right w:val="none" w:sz="0" w:space="0" w:color="auto"/>
      </w:divBdr>
    </w:div>
    <w:div w:id="50465907">
      <w:bodyDiv w:val="1"/>
      <w:marLeft w:val="0"/>
      <w:marRight w:val="0"/>
      <w:marTop w:val="0"/>
      <w:marBottom w:val="0"/>
      <w:divBdr>
        <w:top w:val="none" w:sz="0" w:space="0" w:color="auto"/>
        <w:left w:val="none" w:sz="0" w:space="0" w:color="auto"/>
        <w:bottom w:val="none" w:sz="0" w:space="0" w:color="auto"/>
        <w:right w:val="none" w:sz="0" w:space="0" w:color="auto"/>
      </w:divBdr>
    </w:div>
    <w:div w:id="50882257">
      <w:bodyDiv w:val="1"/>
      <w:marLeft w:val="0"/>
      <w:marRight w:val="0"/>
      <w:marTop w:val="0"/>
      <w:marBottom w:val="0"/>
      <w:divBdr>
        <w:top w:val="none" w:sz="0" w:space="0" w:color="auto"/>
        <w:left w:val="none" w:sz="0" w:space="0" w:color="auto"/>
        <w:bottom w:val="none" w:sz="0" w:space="0" w:color="auto"/>
        <w:right w:val="none" w:sz="0" w:space="0" w:color="auto"/>
      </w:divBdr>
    </w:div>
    <w:div w:id="52117846">
      <w:bodyDiv w:val="1"/>
      <w:marLeft w:val="0"/>
      <w:marRight w:val="0"/>
      <w:marTop w:val="0"/>
      <w:marBottom w:val="0"/>
      <w:divBdr>
        <w:top w:val="none" w:sz="0" w:space="0" w:color="auto"/>
        <w:left w:val="none" w:sz="0" w:space="0" w:color="auto"/>
        <w:bottom w:val="none" w:sz="0" w:space="0" w:color="auto"/>
        <w:right w:val="none" w:sz="0" w:space="0" w:color="auto"/>
      </w:divBdr>
    </w:div>
    <w:div w:id="74514837">
      <w:bodyDiv w:val="1"/>
      <w:marLeft w:val="0"/>
      <w:marRight w:val="0"/>
      <w:marTop w:val="0"/>
      <w:marBottom w:val="0"/>
      <w:divBdr>
        <w:top w:val="none" w:sz="0" w:space="0" w:color="auto"/>
        <w:left w:val="none" w:sz="0" w:space="0" w:color="auto"/>
        <w:bottom w:val="none" w:sz="0" w:space="0" w:color="auto"/>
        <w:right w:val="none" w:sz="0" w:space="0" w:color="auto"/>
      </w:divBdr>
    </w:div>
    <w:div w:id="76293096">
      <w:bodyDiv w:val="1"/>
      <w:marLeft w:val="0"/>
      <w:marRight w:val="0"/>
      <w:marTop w:val="0"/>
      <w:marBottom w:val="0"/>
      <w:divBdr>
        <w:top w:val="none" w:sz="0" w:space="0" w:color="auto"/>
        <w:left w:val="none" w:sz="0" w:space="0" w:color="auto"/>
        <w:bottom w:val="none" w:sz="0" w:space="0" w:color="auto"/>
        <w:right w:val="none" w:sz="0" w:space="0" w:color="auto"/>
      </w:divBdr>
    </w:div>
    <w:div w:id="109708348">
      <w:bodyDiv w:val="1"/>
      <w:marLeft w:val="0"/>
      <w:marRight w:val="0"/>
      <w:marTop w:val="0"/>
      <w:marBottom w:val="0"/>
      <w:divBdr>
        <w:top w:val="none" w:sz="0" w:space="0" w:color="auto"/>
        <w:left w:val="none" w:sz="0" w:space="0" w:color="auto"/>
        <w:bottom w:val="none" w:sz="0" w:space="0" w:color="auto"/>
        <w:right w:val="none" w:sz="0" w:space="0" w:color="auto"/>
      </w:divBdr>
    </w:div>
    <w:div w:id="109904532">
      <w:bodyDiv w:val="1"/>
      <w:marLeft w:val="0"/>
      <w:marRight w:val="0"/>
      <w:marTop w:val="0"/>
      <w:marBottom w:val="0"/>
      <w:divBdr>
        <w:top w:val="none" w:sz="0" w:space="0" w:color="auto"/>
        <w:left w:val="none" w:sz="0" w:space="0" w:color="auto"/>
        <w:bottom w:val="none" w:sz="0" w:space="0" w:color="auto"/>
        <w:right w:val="none" w:sz="0" w:space="0" w:color="auto"/>
      </w:divBdr>
    </w:div>
    <w:div w:id="138769266">
      <w:bodyDiv w:val="1"/>
      <w:marLeft w:val="0"/>
      <w:marRight w:val="0"/>
      <w:marTop w:val="0"/>
      <w:marBottom w:val="0"/>
      <w:divBdr>
        <w:top w:val="none" w:sz="0" w:space="0" w:color="auto"/>
        <w:left w:val="none" w:sz="0" w:space="0" w:color="auto"/>
        <w:bottom w:val="none" w:sz="0" w:space="0" w:color="auto"/>
        <w:right w:val="none" w:sz="0" w:space="0" w:color="auto"/>
      </w:divBdr>
    </w:div>
    <w:div w:id="150488669">
      <w:bodyDiv w:val="1"/>
      <w:marLeft w:val="0"/>
      <w:marRight w:val="0"/>
      <w:marTop w:val="0"/>
      <w:marBottom w:val="0"/>
      <w:divBdr>
        <w:top w:val="none" w:sz="0" w:space="0" w:color="auto"/>
        <w:left w:val="none" w:sz="0" w:space="0" w:color="auto"/>
        <w:bottom w:val="none" w:sz="0" w:space="0" w:color="auto"/>
        <w:right w:val="none" w:sz="0" w:space="0" w:color="auto"/>
      </w:divBdr>
    </w:div>
    <w:div w:id="158232425">
      <w:bodyDiv w:val="1"/>
      <w:marLeft w:val="0"/>
      <w:marRight w:val="0"/>
      <w:marTop w:val="0"/>
      <w:marBottom w:val="0"/>
      <w:divBdr>
        <w:top w:val="none" w:sz="0" w:space="0" w:color="auto"/>
        <w:left w:val="none" w:sz="0" w:space="0" w:color="auto"/>
        <w:bottom w:val="none" w:sz="0" w:space="0" w:color="auto"/>
        <w:right w:val="none" w:sz="0" w:space="0" w:color="auto"/>
      </w:divBdr>
    </w:div>
    <w:div w:id="163278553">
      <w:bodyDiv w:val="1"/>
      <w:marLeft w:val="0"/>
      <w:marRight w:val="0"/>
      <w:marTop w:val="0"/>
      <w:marBottom w:val="0"/>
      <w:divBdr>
        <w:top w:val="none" w:sz="0" w:space="0" w:color="auto"/>
        <w:left w:val="none" w:sz="0" w:space="0" w:color="auto"/>
        <w:bottom w:val="none" w:sz="0" w:space="0" w:color="auto"/>
        <w:right w:val="none" w:sz="0" w:space="0" w:color="auto"/>
      </w:divBdr>
    </w:div>
    <w:div w:id="177669995">
      <w:bodyDiv w:val="1"/>
      <w:marLeft w:val="0"/>
      <w:marRight w:val="0"/>
      <w:marTop w:val="0"/>
      <w:marBottom w:val="0"/>
      <w:divBdr>
        <w:top w:val="none" w:sz="0" w:space="0" w:color="auto"/>
        <w:left w:val="none" w:sz="0" w:space="0" w:color="auto"/>
        <w:bottom w:val="none" w:sz="0" w:space="0" w:color="auto"/>
        <w:right w:val="none" w:sz="0" w:space="0" w:color="auto"/>
      </w:divBdr>
    </w:div>
    <w:div w:id="182785414">
      <w:bodyDiv w:val="1"/>
      <w:marLeft w:val="0"/>
      <w:marRight w:val="0"/>
      <w:marTop w:val="0"/>
      <w:marBottom w:val="0"/>
      <w:divBdr>
        <w:top w:val="none" w:sz="0" w:space="0" w:color="auto"/>
        <w:left w:val="none" w:sz="0" w:space="0" w:color="auto"/>
        <w:bottom w:val="none" w:sz="0" w:space="0" w:color="auto"/>
        <w:right w:val="none" w:sz="0" w:space="0" w:color="auto"/>
      </w:divBdr>
    </w:div>
    <w:div w:id="204872913">
      <w:bodyDiv w:val="1"/>
      <w:marLeft w:val="0"/>
      <w:marRight w:val="0"/>
      <w:marTop w:val="0"/>
      <w:marBottom w:val="0"/>
      <w:divBdr>
        <w:top w:val="none" w:sz="0" w:space="0" w:color="auto"/>
        <w:left w:val="none" w:sz="0" w:space="0" w:color="auto"/>
        <w:bottom w:val="none" w:sz="0" w:space="0" w:color="auto"/>
        <w:right w:val="none" w:sz="0" w:space="0" w:color="auto"/>
      </w:divBdr>
    </w:div>
    <w:div w:id="221136803">
      <w:bodyDiv w:val="1"/>
      <w:marLeft w:val="0"/>
      <w:marRight w:val="0"/>
      <w:marTop w:val="0"/>
      <w:marBottom w:val="0"/>
      <w:divBdr>
        <w:top w:val="none" w:sz="0" w:space="0" w:color="auto"/>
        <w:left w:val="none" w:sz="0" w:space="0" w:color="auto"/>
        <w:bottom w:val="none" w:sz="0" w:space="0" w:color="auto"/>
        <w:right w:val="none" w:sz="0" w:space="0" w:color="auto"/>
      </w:divBdr>
    </w:div>
    <w:div w:id="225800850">
      <w:bodyDiv w:val="1"/>
      <w:marLeft w:val="0"/>
      <w:marRight w:val="0"/>
      <w:marTop w:val="0"/>
      <w:marBottom w:val="0"/>
      <w:divBdr>
        <w:top w:val="none" w:sz="0" w:space="0" w:color="auto"/>
        <w:left w:val="none" w:sz="0" w:space="0" w:color="auto"/>
        <w:bottom w:val="none" w:sz="0" w:space="0" w:color="auto"/>
        <w:right w:val="none" w:sz="0" w:space="0" w:color="auto"/>
      </w:divBdr>
    </w:div>
    <w:div w:id="235167471">
      <w:bodyDiv w:val="1"/>
      <w:marLeft w:val="0"/>
      <w:marRight w:val="0"/>
      <w:marTop w:val="0"/>
      <w:marBottom w:val="0"/>
      <w:divBdr>
        <w:top w:val="none" w:sz="0" w:space="0" w:color="auto"/>
        <w:left w:val="none" w:sz="0" w:space="0" w:color="auto"/>
        <w:bottom w:val="none" w:sz="0" w:space="0" w:color="auto"/>
        <w:right w:val="none" w:sz="0" w:space="0" w:color="auto"/>
      </w:divBdr>
    </w:div>
    <w:div w:id="238441435">
      <w:bodyDiv w:val="1"/>
      <w:marLeft w:val="0"/>
      <w:marRight w:val="0"/>
      <w:marTop w:val="0"/>
      <w:marBottom w:val="0"/>
      <w:divBdr>
        <w:top w:val="none" w:sz="0" w:space="0" w:color="auto"/>
        <w:left w:val="none" w:sz="0" w:space="0" w:color="auto"/>
        <w:bottom w:val="none" w:sz="0" w:space="0" w:color="auto"/>
        <w:right w:val="none" w:sz="0" w:space="0" w:color="auto"/>
      </w:divBdr>
    </w:div>
    <w:div w:id="272906753">
      <w:bodyDiv w:val="1"/>
      <w:marLeft w:val="0"/>
      <w:marRight w:val="0"/>
      <w:marTop w:val="0"/>
      <w:marBottom w:val="0"/>
      <w:divBdr>
        <w:top w:val="none" w:sz="0" w:space="0" w:color="auto"/>
        <w:left w:val="none" w:sz="0" w:space="0" w:color="auto"/>
        <w:bottom w:val="none" w:sz="0" w:space="0" w:color="auto"/>
        <w:right w:val="none" w:sz="0" w:space="0" w:color="auto"/>
      </w:divBdr>
    </w:div>
    <w:div w:id="278101327">
      <w:bodyDiv w:val="1"/>
      <w:marLeft w:val="0"/>
      <w:marRight w:val="0"/>
      <w:marTop w:val="0"/>
      <w:marBottom w:val="0"/>
      <w:divBdr>
        <w:top w:val="none" w:sz="0" w:space="0" w:color="auto"/>
        <w:left w:val="none" w:sz="0" w:space="0" w:color="auto"/>
        <w:bottom w:val="none" w:sz="0" w:space="0" w:color="auto"/>
        <w:right w:val="none" w:sz="0" w:space="0" w:color="auto"/>
      </w:divBdr>
    </w:div>
    <w:div w:id="283853013">
      <w:bodyDiv w:val="1"/>
      <w:marLeft w:val="0"/>
      <w:marRight w:val="0"/>
      <w:marTop w:val="0"/>
      <w:marBottom w:val="0"/>
      <w:divBdr>
        <w:top w:val="none" w:sz="0" w:space="0" w:color="auto"/>
        <w:left w:val="none" w:sz="0" w:space="0" w:color="auto"/>
        <w:bottom w:val="none" w:sz="0" w:space="0" w:color="auto"/>
        <w:right w:val="none" w:sz="0" w:space="0" w:color="auto"/>
      </w:divBdr>
    </w:div>
    <w:div w:id="291908916">
      <w:bodyDiv w:val="1"/>
      <w:marLeft w:val="0"/>
      <w:marRight w:val="0"/>
      <w:marTop w:val="0"/>
      <w:marBottom w:val="0"/>
      <w:divBdr>
        <w:top w:val="none" w:sz="0" w:space="0" w:color="auto"/>
        <w:left w:val="none" w:sz="0" w:space="0" w:color="auto"/>
        <w:bottom w:val="none" w:sz="0" w:space="0" w:color="auto"/>
        <w:right w:val="none" w:sz="0" w:space="0" w:color="auto"/>
      </w:divBdr>
    </w:div>
    <w:div w:id="291982169">
      <w:bodyDiv w:val="1"/>
      <w:marLeft w:val="0"/>
      <w:marRight w:val="0"/>
      <w:marTop w:val="0"/>
      <w:marBottom w:val="0"/>
      <w:divBdr>
        <w:top w:val="none" w:sz="0" w:space="0" w:color="auto"/>
        <w:left w:val="none" w:sz="0" w:space="0" w:color="auto"/>
        <w:bottom w:val="none" w:sz="0" w:space="0" w:color="auto"/>
        <w:right w:val="none" w:sz="0" w:space="0" w:color="auto"/>
      </w:divBdr>
    </w:div>
    <w:div w:id="308291757">
      <w:bodyDiv w:val="1"/>
      <w:marLeft w:val="0"/>
      <w:marRight w:val="0"/>
      <w:marTop w:val="0"/>
      <w:marBottom w:val="0"/>
      <w:divBdr>
        <w:top w:val="none" w:sz="0" w:space="0" w:color="auto"/>
        <w:left w:val="none" w:sz="0" w:space="0" w:color="auto"/>
        <w:bottom w:val="none" w:sz="0" w:space="0" w:color="auto"/>
        <w:right w:val="none" w:sz="0" w:space="0" w:color="auto"/>
      </w:divBdr>
    </w:div>
    <w:div w:id="320158788">
      <w:bodyDiv w:val="1"/>
      <w:marLeft w:val="0"/>
      <w:marRight w:val="0"/>
      <w:marTop w:val="0"/>
      <w:marBottom w:val="0"/>
      <w:divBdr>
        <w:top w:val="none" w:sz="0" w:space="0" w:color="auto"/>
        <w:left w:val="none" w:sz="0" w:space="0" w:color="auto"/>
        <w:bottom w:val="none" w:sz="0" w:space="0" w:color="auto"/>
        <w:right w:val="none" w:sz="0" w:space="0" w:color="auto"/>
      </w:divBdr>
    </w:div>
    <w:div w:id="363679569">
      <w:bodyDiv w:val="1"/>
      <w:marLeft w:val="0"/>
      <w:marRight w:val="0"/>
      <w:marTop w:val="0"/>
      <w:marBottom w:val="0"/>
      <w:divBdr>
        <w:top w:val="none" w:sz="0" w:space="0" w:color="auto"/>
        <w:left w:val="none" w:sz="0" w:space="0" w:color="auto"/>
        <w:bottom w:val="none" w:sz="0" w:space="0" w:color="auto"/>
        <w:right w:val="none" w:sz="0" w:space="0" w:color="auto"/>
      </w:divBdr>
    </w:div>
    <w:div w:id="368532527">
      <w:bodyDiv w:val="1"/>
      <w:marLeft w:val="0"/>
      <w:marRight w:val="0"/>
      <w:marTop w:val="0"/>
      <w:marBottom w:val="0"/>
      <w:divBdr>
        <w:top w:val="none" w:sz="0" w:space="0" w:color="auto"/>
        <w:left w:val="none" w:sz="0" w:space="0" w:color="auto"/>
        <w:bottom w:val="none" w:sz="0" w:space="0" w:color="auto"/>
        <w:right w:val="none" w:sz="0" w:space="0" w:color="auto"/>
      </w:divBdr>
    </w:div>
    <w:div w:id="390813316">
      <w:bodyDiv w:val="1"/>
      <w:marLeft w:val="0"/>
      <w:marRight w:val="0"/>
      <w:marTop w:val="0"/>
      <w:marBottom w:val="0"/>
      <w:divBdr>
        <w:top w:val="none" w:sz="0" w:space="0" w:color="auto"/>
        <w:left w:val="none" w:sz="0" w:space="0" w:color="auto"/>
        <w:bottom w:val="none" w:sz="0" w:space="0" w:color="auto"/>
        <w:right w:val="none" w:sz="0" w:space="0" w:color="auto"/>
      </w:divBdr>
    </w:div>
    <w:div w:id="399904787">
      <w:bodyDiv w:val="1"/>
      <w:marLeft w:val="0"/>
      <w:marRight w:val="0"/>
      <w:marTop w:val="0"/>
      <w:marBottom w:val="0"/>
      <w:divBdr>
        <w:top w:val="none" w:sz="0" w:space="0" w:color="auto"/>
        <w:left w:val="none" w:sz="0" w:space="0" w:color="auto"/>
        <w:bottom w:val="none" w:sz="0" w:space="0" w:color="auto"/>
        <w:right w:val="none" w:sz="0" w:space="0" w:color="auto"/>
      </w:divBdr>
    </w:div>
    <w:div w:id="404381855">
      <w:bodyDiv w:val="1"/>
      <w:marLeft w:val="0"/>
      <w:marRight w:val="0"/>
      <w:marTop w:val="0"/>
      <w:marBottom w:val="0"/>
      <w:divBdr>
        <w:top w:val="none" w:sz="0" w:space="0" w:color="auto"/>
        <w:left w:val="none" w:sz="0" w:space="0" w:color="auto"/>
        <w:bottom w:val="none" w:sz="0" w:space="0" w:color="auto"/>
        <w:right w:val="none" w:sz="0" w:space="0" w:color="auto"/>
      </w:divBdr>
    </w:div>
    <w:div w:id="407312893">
      <w:bodyDiv w:val="1"/>
      <w:marLeft w:val="0"/>
      <w:marRight w:val="0"/>
      <w:marTop w:val="0"/>
      <w:marBottom w:val="0"/>
      <w:divBdr>
        <w:top w:val="none" w:sz="0" w:space="0" w:color="auto"/>
        <w:left w:val="none" w:sz="0" w:space="0" w:color="auto"/>
        <w:bottom w:val="none" w:sz="0" w:space="0" w:color="auto"/>
        <w:right w:val="none" w:sz="0" w:space="0" w:color="auto"/>
      </w:divBdr>
    </w:div>
    <w:div w:id="414670790">
      <w:bodyDiv w:val="1"/>
      <w:marLeft w:val="0"/>
      <w:marRight w:val="0"/>
      <w:marTop w:val="0"/>
      <w:marBottom w:val="0"/>
      <w:divBdr>
        <w:top w:val="none" w:sz="0" w:space="0" w:color="auto"/>
        <w:left w:val="none" w:sz="0" w:space="0" w:color="auto"/>
        <w:bottom w:val="none" w:sz="0" w:space="0" w:color="auto"/>
        <w:right w:val="none" w:sz="0" w:space="0" w:color="auto"/>
      </w:divBdr>
    </w:div>
    <w:div w:id="417098979">
      <w:bodyDiv w:val="1"/>
      <w:marLeft w:val="0"/>
      <w:marRight w:val="0"/>
      <w:marTop w:val="0"/>
      <w:marBottom w:val="0"/>
      <w:divBdr>
        <w:top w:val="none" w:sz="0" w:space="0" w:color="auto"/>
        <w:left w:val="none" w:sz="0" w:space="0" w:color="auto"/>
        <w:bottom w:val="none" w:sz="0" w:space="0" w:color="auto"/>
        <w:right w:val="none" w:sz="0" w:space="0" w:color="auto"/>
      </w:divBdr>
    </w:div>
    <w:div w:id="421225904">
      <w:bodyDiv w:val="1"/>
      <w:marLeft w:val="0"/>
      <w:marRight w:val="0"/>
      <w:marTop w:val="0"/>
      <w:marBottom w:val="0"/>
      <w:divBdr>
        <w:top w:val="none" w:sz="0" w:space="0" w:color="auto"/>
        <w:left w:val="none" w:sz="0" w:space="0" w:color="auto"/>
        <w:bottom w:val="none" w:sz="0" w:space="0" w:color="auto"/>
        <w:right w:val="none" w:sz="0" w:space="0" w:color="auto"/>
      </w:divBdr>
    </w:div>
    <w:div w:id="421727696">
      <w:bodyDiv w:val="1"/>
      <w:marLeft w:val="0"/>
      <w:marRight w:val="0"/>
      <w:marTop w:val="0"/>
      <w:marBottom w:val="0"/>
      <w:divBdr>
        <w:top w:val="none" w:sz="0" w:space="0" w:color="auto"/>
        <w:left w:val="none" w:sz="0" w:space="0" w:color="auto"/>
        <w:bottom w:val="none" w:sz="0" w:space="0" w:color="auto"/>
        <w:right w:val="none" w:sz="0" w:space="0" w:color="auto"/>
      </w:divBdr>
    </w:div>
    <w:div w:id="428355200">
      <w:bodyDiv w:val="1"/>
      <w:marLeft w:val="0"/>
      <w:marRight w:val="0"/>
      <w:marTop w:val="0"/>
      <w:marBottom w:val="0"/>
      <w:divBdr>
        <w:top w:val="none" w:sz="0" w:space="0" w:color="auto"/>
        <w:left w:val="none" w:sz="0" w:space="0" w:color="auto"/>
        <w:bottom w:val="none" w:sz="0" w:space="0" w:color="auto"/>
        <w:right w:val="none" w:sz="0" w:space="0" w:color="auto"/>
      </w:divBdr>
    </w:div>
    <w:div w:id="441145094">
      <w:bodyDiv w:val="1"/>
      <w:marLeft w:val="0"/>
      <w:marRight w:val="0"/>
      <w:marTop w:val="0"/>
      <w:marBottom w:val="0"/>
      <w:divBdr>
        <w:top w:val="none" w:sz="0" w:space="0" w:color="auto"/>
        <w:left w:val="none" w:sz="0" w:space="0" w:color="auto"/>
        <w:bottom w:val="none" w:sz="0" w:space="0" w:color="auto"/>
        <w:right w:val="none" w:sz="0" w:space="0" w:color="auto"/>
      </w:divBdr>
    </w:div>
    <w:div w:id="458912748">
      <w:bodyDiv w:val="1"/>
      <w:marLeft w:val="0"/>
      <w:marRight w:val="0"/>
      <w:marTop w:val="0"/>
      <w:marBottom w:val="0"/>
      <w:divBdr>
        <w:top w:val="none" w:sz="0" w:space="0" w:color="auto"/>
        <w:left w:val="none" w:sz="0" w:space="0" w:color="auto"/>
        <w:bottom w:val="none" w:sz="0" w:space="0" w:color="auto"/>
        <w:right w:val="none" w:sz="0" w:space="0" w:color="auto"/>
      </w:divBdr>
    </w:div>
    <w:div w:id="472405071">
      <w:bodyDiv w:val="1"/>
      <w:marLeft w:val="0"/>
      <w:marRight w:val="0"/>
      <w:marTop w:val="0"/>
      <w:marBottom w:val="0"/>
      <w:divBdr>
        <w:top w:val="none" w:sz="0" w:space="0" w:color="auto"/>
        <w:left w:val="none" w:sz="0" w:space="0" w:color="auto"/>
        <w:bottom w:val="none" w:sz="0" w:space="0" w:color="auto"/>
        <w:right w:val="none" w:sz="0" w:space="0" w:color="auto"/>
      </w:divBdr>
    </w:div>
    <w:div w:id="500389736">
      <w:bodyDiv w:val="1"/>
      <w:marLeft w:val="0"/>
      <w:marRight w:val="0"/>
      <w:marTop w:val="0"/>
      <w:marBottom w:val="0"/>
      <w:divBdr>
        <w:top w:val="none" w:sz="0" w:space="0" w:color="auto"/>
        <w:left w:val="none" w:sz="0" w:space="0" w:color="auto"/>
        <w:bottom w:val="none" w:sz="0" w:space="0" w:color="auto"/>
        <w:right w:val="none" w:sz="0" w:space="0" w:color="auto"/>
      </w:divBdr>
    </w:div>
    <w:div w:id="510682781">
      <w:bodyDiv w:val="1"/>
      <w:marLeft w:val="0"/>
      <w:marRight w:val="0"/>
      <w:marTop w:val="0"/>
      <w:marBottom w:val="0"/>
      <w:divBdr>
        <w:top w:val="none" w:sz="0" w:space="0" w:color="auto"/>
        <w:left w:val="none" w:sz="0" w:space="0" w:color="auto"/>
        <w:bottom w:val="none" w:sz="0" w:space="0" w:color="auto"/>
        <w:right w:val="none" w:sz="0" w:space="0" w:color="auto"/>
      </w:divBdr>
    </w:div>
    <w:div w:id="518087852">
      <w:bodyDiv w:val="1"/>
      <w:marLeft w:val="0"/>
      <w:marRight w:val="0"/>
      <w:marTop w:val="0"/>
      <w:marBottom w:val="0"/>
      <w:divBdr>
        <w:top w:val="none" w:sz="0" w:space="0" w:color="auto"/>
        <w:left w:val="none" w:sz="0" w:space="0" w:color="auto"/>
        <w:bottom w:val="none" w:sz="0" w:space="0" w:color="auto"/>
        <w:right w:val="none" w:sz="0" w:space="0" w:color="auto"/>
      </w:divBdr>
    </w:div>
    <w:div w:id="537007112">
      <w:bodyDiv w:val="1"/>
      <w:marLeft w:val="0"/>
      <w:marRight w:val="0"/>
      <w:marTop w:val="0"/>
      <w:marBottom w:val="0"/>
      <w:divBdr>
        <w:top w:val="none" w:sz="0" w:space="0" w:color="auto"/>
        <w:left w:val="none" w:sz="0" w:space="0" w:color="auto"/>
        <w:bottom w:val="none" w:sz="0" w:space="0" w:color="auto"/>
        <w:right w:val="none" w:sz="0" w:space="0" w:color="auto"/>
      </w:divBdr>
    </w:div>
    <w:div w:id="542523870">
      <w:bodyDiv w:val="1"/>
      <w:marLeft w:val="0"/>
      <w:marRight w:val="0"/>
      <w:marTop w:val="0"/>
      <w:marBottom w:val="0"/>
      <w:divBdr>
        <w:top w:val="none" w:sz="0" w:space="0" w:color="auto"/>
        <w:left w:val="none" w:sz="0" w:space="0" w:color="auto"/>
        <w:bottom w:val="none" w:sz="0" w:space="0" w:color="auto"/>
        <w:right w:val="none" w:sz="0" w:space="0" w:color="auto"/>
      </w:divBdr>
    </w:div>
    <w:div w:id="546532773">
      <w:bodyDiv w:val="1"/>
      <w:marLeft w:val="0"/>
      <w:marRight w:val="0"/>
      <w:marTop w:val="0"/>
      <w:marBottom w:val="0"/>
      <w:divBdr>
        <w:top w:val="none" w:sz="0" w:space="0" w:color="auto"/>
        <w:left w:val="none" w:sz="0" w:space="0" w:color="auto"/>
        <w:bottom w:val="none" w:sz="0" w:space="0" w:color="auto"/>
        <w:right w:val="none" w:sz="0" w:space="0" w:color="auto"/>
      </w:divBdr>
    </w:div>
    <w:div w:id="559219252">
      <w:bodyDiv w:val="1"/>
      <w:marLeft w:val="0"/>
      <w:marRight w:val="0"/>
      <w:marTop w:val="0"/>
      <w:marBottom w:val="0"/>
      <w:divBdr>
        <w:top w:val="none" w:sz="0" w:space="0" w:color="auto"/>
        <w:left w:val="none" w:sz="0" w:space="0" w:color="auto"/>
        <w:bottom w:val="none" w:sz="0" w:space="0" w:color="auto"/>
        <w:right w:val="none" w:sz="0" w:space="0" w:color="auto"/>
      </w:divBdr>
    </w:div>
    <w:div w:id="576136085">
      <w:bodyDiv w:val="1"/>
      <w:marLeft w:val="0"/>
      <w:marRight w:val="0"/>
      <w:marTop w:val="0"/>
      <w:marBottom w:val="0"/>
      <w:divBdr>
        <w:top w:val="none" w:sz="0" w:space="0" w:color="auto"/>
        <w:left w:val="none" w:sz="0" w:space="0" w:color="auto"/>
        <w:bottom w:val="none" w:sz="0" w:space="0" w:color="auto"/>
        <w:right w:val="none" w:sz="0" w:space="0" w:color="auto"/>
      </w:divBdr>
    </w:div>
    <w:div w:id="577404680">
      <w:bodyDiv w:val="1"/>
      <w:marLeft w:val="0"/>
      <w:marRight w:val="0"/>
      <w:marTop w:val="0"/>
      <w:marBottom w:val="0"/>
      <w:divBdr>
        <w:top w:val="none" w:sz="0" w:space="0" w:color="auto"/>
        <w:left w:val="none" w:sz="0" w:space="0" w:color="auto"/>
        <w:bottom w:val="none" w:sz="0" w:space="0" w:color="auto"/>
        <w:right w:val="none" w:sz="0" w:space="0" w:color="auto"/>
      </w:divBdr>
    </w:div>
    <w:div w:id="582571038">
      <w:bodyDiv w:val="1"/>
      <w:marLeft w:val="0"/>
      <w:marRight w:val="0"/>
      <w:marTop w:val="0"/>
      <w:marBottom w:val="0"/>
      <w:divBdr>
        <w:top w:val="none" w:sz="0" w:space="0" w:color="auto"/>
        <w:left w:val="none" w:sz="0" w:space="0" w:color="auto"/>
        <w:bottom w:val="none" w:sz="0" w:space="0" w:color="auto"/>
        <w:right w:val="none" w:sz="0" w:space="0" w:color="auto"/>
      </w:divBdr>
    </w:div>
    <w:div w:id="615911951">
      <w:bodyDiv w:val="1"/>
      <w:marLeft w:val="0"/>
      <w:marRight w:val="0"/>
      <w:marTop w:val="0"/>
      <w:marBottom w:val="0"/>
      <w:divBdr>
        <w:top w:val="none" w:sz="0" w:space="0" w:color="auto"/>
        <w:left w:val="none" w:sz="0" w:space="0" w:color="auto"/>
        <w:bottom w:val="none" w:sz="0" w:space="0" w:color="auto"/>
        <w:right w:val="none" w:sz="0" w:space="0" w:color="auto"/>
      </w:divBdr>
    </w:div>
    <w:div w:id="618099577">
      <w:bodyDiv w:val="1"/>
      <w:marLeft w:val="0"/>
      <w:marRight w:val="0"/>
      <w:marTop w:val="0"/>
      <w:marBottom w:val="0"/>
      <w:divBdr>
        <w:top w:val="none" w:sz="0" w:space="0" w:color="auto"/>
        <w:left w:val="none" w:sz="0" w:space="0" w:color="auto"/>
        <w:bottom w:val="none" w:sz="0" w:space="0" w:color="auto"/>
        <w:right w:val="none" w:sz="0" w:space="0" w:color="auto"/>
      </w:divBdr>
    </w:div>
    <w:div w:id="623539286">
      <w:bodyDiv w:val="1"/>
      <w:marLeft w:val="0"/>
      <w:marRight w:val="0"/>
      <w:marTop w:val="0"/>
      <w:marBottom w:val="0"/>
      <w:divBdr>
        <w:top w:val="none" w:sz="0" w:space="0" w:color="auto"/>
        <w:left w:val="none" w:sz="0" w:space="0" w:color="auto"/>
        <w:bottom w:val="none" w:sz="0" w:space="0" w:color="auto"/>
        <w:right w:val="none" w:sz="0" w:space="0" w:color="auto"/>
      </w:divBdr>
    </w:div>
    <w:div w:id="647326019">
      <w:bodyDiv w:val="1"/>
      <w:marLeft w:val="0"/>
      <w:marRight w:val="0"/>
      <w:marTop w:val="0"/>
      <w:marBottom w:val="0"/>
      <w:divBdr>
        <w:top w:val="none" w:sz="0" w:space="0" w:color="auto"/>
        <w:left w:val="none" w:sz="0" w:space="0" w:color="auto"/>
        <w:bottom w:val="none" w:sz="0" w:space="0" w:color="auto"/>
        <w:right w:val="none" w:sz="0" w:space="0" w:color="auto"/>
      </w:divBdr>
    </w:div>
    <w:div w:id="660429290">
      <w:bodyDiv w:val="1"/>
      <w:marLeft w:val="0"/>
      <w:marRight w:val="0"/>
      <w:marTop w:val="0"/>
      <w:marBottom w:val="0"/>
      <w:divBdr>
        <w:top w:val="none" w:sz="0" w:space="0" w:color="auto"/>
        <w:left w:val="none" w:sz="0" w:space="0" w:color="auto"/>
        <w:bottom w:val="none" w:sz="0" w:space="0" w:color="auto"/>
        <w:right w:val="none" w:sz="0" w:space="0" w:color="auto"/>
      </w:divBdr>
    </w:div>
    <w:div w:id="685987607">
      <w:bodyDiv w:val="1"/>
      <w:marLeft w:val="0"/>
      <w:marRight w:val="0"/>
      <w:marTop w:val="0"/>
      <w:marBottom w:val="0"/>
      <w:divBdr>
        <w:top w:val="none" w:sz="0" w:space="0" w:color="auto"/>
        <w:left w:val="none" w:sz="0" w:space="0" w:color="auto"/>
        <w:bottom w:val="none" w:sz="0" w:space="0" w:color="auto"/>
        <w:right w:val="none" w:sz="0" w:space="0" w:color="auto"/>
      </w:divBdr>
    </w:div>
    <w:div w:id="698627935">
      <w:bodyDiv w:val="1"/>
      <w:marLeft w:val="0"/>
      <w:marRight w:val="0"/>
      <w:marTop w:val="0"/>
      <w:marBottom w:val="0"/>
      <w:divBdr>
        <w:top w:val="none" w:sz="0" w:space="0" w:color="auto"/>
        <w:left w:val="none" w:sz="0" w:space="0" w:color="auto"/>
        <w:bottom w:val="none" w:sz="0" w:space="0" w:color="auto"/>
        <w:right w:val="none" w:sz="0" w:space="0" w:color="auto"/>
      </w:divBdr>
    </w:div>
    <w:div w:id="711923426">
      <w:bodyDiv w:val="1"/>
      <w:marLeft w:val="0"/>
      <w:marRight w:val="0"/>
      <w:marTop w:val="0"/>
      <w:marBottom w:val="0"/>
      <w:divBdr>
        <w:top w:val="none" w:sz="0" w:space="0" w:color="auto"/>
        <w:left w:val="none" w:sz="0" w:space="0" w:color="auto"/>
        <w:bottom w:val="none" w:sz="0" w:space="0" w:color="auto"/>
        <w:right w:val="none" w:sz="0" w:space="0" w:color="auto"/>
      </w:divBdr>
    </w:div>
    <w:div w:id="712383269">
      <w:bodyDiv w:val="1"/>
      <w:marLeft w:val="0"/>
      <w:marRight w:val="0"/>
      <w:marTop w:val="0"/>
      <w:marBottom w:val="0"/>
      <w:divBdr>
        <w:top w:val="none" w:sz="0" w:space="0" w:color="auto"/>
        <w:left w:val="none" w:sz="0" w:space="0" w:color="auto"/>
        <w:bottom w:val="none" w:sz="0" w:space="0" w:color="auto"/>
        <w:right w:val="none" w:sz="0" w:space="0" w:color="auto"/>
      </w:divBdr>
    </w:div>
    <w:div w:id="719282084">
      <w:bodyDiv w:val="1"/>
      <w:marLeft w:val="0"/>
      <w:marRight w:val="0"/>
      <w:marTop w:val="0"/>
      <w:marBottom w:val="0"/>
      <w:divBdr>
        <w:top w:val="none" w:sz="0" w:space="0" w:color="auto"/>
        <w:left w:val="none" w:sz="0" w:space="0" w:color="auto"/>
        <w:bottom w:val="none" w:sz="0" w:space="0" w:color="auto"/>
        <w:right w:val="none" w:sz="0" w:space="0" w:color="auto"/>
      </w:divBdr>
    </w:div>
    <w:div w:id="726729253">
      <w:bodyDiv w:val="1"/>
      <w:marLeft w:val="0"/>
      <w:marRight w:val="0"/>
      <w:marTop w:val="0"/>
      <w:marBottom w:val="0"/>
      <w:divBdr>
        <w:top w:val="none" w:sz="0" w:space="0" w:color="auto"/>
        <w:left w:val="none" w:sz="0" w:space="0" w:color="auto"/>
        <w:bottom w:val="none" w:sz="0" w:space="0" w:color="auto"/>
        <w:right w:val="none" w:sz="0" w:space="0" w:color="auto"/>
      </w:divBdr>
    </w:div>
    <w:div w:id="734550654">
      <w:bodyDiv w:val="1"/>
      <w:marLeft w:val="0"/>
      <w:marRight w:val="0"/>
      <w:marTop w:val="0"/>
      <w:marBottom w:val="0"/>
      <w:divBdr>
        <w:top w:val="none" w:sz="0" w:space="0" w:color="auto"/>
        <w:left w:val="none" w:sz="0" w:space="0" w:color="auto"/>
        <w:bottom w:val="none" w:sz="0" w:space="0" w:color="auto"/>
        <w:right w:val="none" w:sz="0" w:space="0" w:color="auto"/>
      </w:divBdr>
    </w:div>
    <w:div w:id="757095647">
      <w:bodyDiv w:val="1"/>
      <w:marLeft w:val="0"/>
      <w:marRight w:val="0"/>
      <w:marTop w:val="0"/>
      <w:marBottom w:val="0"/>
      <w:divBdr>
        <w:top w:val="none" w:sz="0" w:space="0" w:color="auto"/>
        <w:left w:val="none" w:sz="0" w:space="0" w:color="auto"/>
        <w:bottom w:val="none" w:sz="0" w:space="0" w:color="auto"/>
        <w:right w:val="none" w:sz="0" w:space="0" w:color="auto"/>
      </w:divBdr>
    </w:div>
    <w:div w:id="767431028">
      <w:bodyDiv w:val="1"/>
      <w:marLeft w:val="0"/>
      <w:marRight w:val="0"/>
      <w:marTop w:val="0"/>
      <w:marBottom w:val="0"/>
      <w:divBdr>
        <w:top w:val="none" w:sz="0" w:space="0" w:color="auto"/>
        <w:left w:val="none" w:sz="0" w:space="0" w:color="auto"/>
        <w:bottom w:val="none" w:sz="0" w:space="0" w:color="auto"/>
        <w:right w:val="none" w:sz="0" w:space="0" w:color="auto"/>
      </w:divBdr>
    </w:div>
    <w:div w:id="793602427">
      <w:bodyDiv w:val="1"/>
      <w:marLeft w:val="0"/>
      <w:marRight w:val="0"/>
      <w:marTop w:val="0"/>
      <w:marBottom w:val="0"/>
      <w:divBdr>
        <w:top w:val="none" w:sz="0" w:space="0" w:color="auto"/>
        <w:left w:val="none" w:sz="0" w:space="0" w:color="auto"/>
        <w:bottom w:val="none" w:sz="0" w:space="0" w:color="auto"/>
        <w:right w:val="none" w:sz="0" w:space="0" w:color="auto"/>
      </w:divBdr>
    </w:div>
    <w:div w:id="810290928">
      <w:bodyDiv w:val="1"/>
      <w:marLeft w:val="0"/>
      <w:marRight w:val="0"/>
      <w:marTop w:val="0"/>
      <w:marBottom w:val="0"/>
      <w:divBdr>
        <w:top w:val="none" w:sz="0" w:space="0" w:color="auto"/>
        <w:left w:val="none" w:sz="0" w:space="0" w:color="auto"/>
        <w:bottom w:val="none" w:sz="0" w:space="0" w:color="auto"/>
        <w:right w:val="none" w:sz="0" w:space="0" w:color="auto"/>
      </w:divBdr>
    </w:div>
    <w:div w:id="828061418">
      <w:bodyDiv w:val="1"/>
      <w:marLeft w:val="0"/>
      <w:marRight w:val="0"/>
      <w:marTop w:val="0"/>
      <w:marBottom w:val="0"/>
      <w:divBdr>
        <w:top w:val="none" w:sz="0" w:space="0" w:color="auto"/>
        <w:left w:val="none" w:sz="0" w:space="0" w:color="auto"/>
        <w:bottom w:val="none" w:sz="0" w:space="0" w:color="auto"/>
        <w:right w:val="none" w:sz="0" w:space="0" w:color="auto"/>
      </w:divBdr>
    </w:div>
    <w:div w:id="834345982">
      <w:bodyDiv w:val="1"/>
      <w:marLeft w:val="0"/>
      <w:marRight w:val="0"/>
      <w:marTop w:val="0"/>
      <w:marBottom w:val="0"/>
      <w:divBdr>
        <w:top w:val="none" w:sz="0" w:space="0" w:color="auto"/>
        <w:left w:val="none" w:sz="0" w:space="0" w:color="auto"/>
        <w:bottom w:val="none" w:sz="0" w:space="0" w:color="auto"/>
        <w:right w:val="none" w:sz="0" w:space="0" w:color="auto"/>
      </w:divBdr>
    </w:div>
    <w:div w:id="844590663">
      <w:bodyDiv w:val="1"/>
      <w:marLeft w:val="0"/>
      <w:marRight w:val="0"/>
      <w:marTop w:val="0"/>
      <w:marBottom w:val="0"/>
      <w:divBdr>
        <w:top w:val="none" w:sz="0" w:space="0" w:color="auto"/>
        <w:left w:val="none" w:sz="0" w:space="0" w:color="auto"/>
        <w:bottom w:val="none" w:sz="0" w:space="0" w:color="auto"/>
        <w:right w:val="none" w:sz="0" w:space="0" w:color="auto"/>
      </w:divBdr>
    </w:div>
    <w:div w:id="862787588">
      <w:bodyDiv w:val="1"/>
      <w:marLeft w:val="0"/>
      <w:marRight w:val="0"/>
      <w:marTop w:val="0"/>
      <w:marBottom w:val="0"/>
      <w:divBdr>
        <w:top w:val="none" w:sz="0" w:space="0" w:color="auto"/>
        <w:left w:val="none" w:sz="0" w:space="0" w:color="auto"/>
        <w:bottom w:val="none" w:sz="0" w:space="0" w:color="auto"/>
        <w:right w:val="none" w:sz="0" w:space="0" w:color="auto"/>
      </w:divBdr>
    </w:div>
    <w:div w:id="870729405">
      <w:bodyDiv w:val="1"/>
      <w:marLeft w:val="0"/>
      <w:marRight w:val="0"/>
      <w:marTop w:val="0"/>
      <w:marBottom w:val="0"/>
      <w:divBdr>
        <w:top w:val="none" w:sz="0" w:space="0" w:color="auto"/>
        <w:left w:val="none" w:sz="0" w:space="0" w:color="auto"/>
        <w:bottom w:val="none" w:sz="0" w:space="0" w:color="auto"/>
        <w:right w:val="none" w:sz="0" w:space="0" w:color="auto"/>
      </w:divBdr>
    </w:div>
    <w:div w:id="881403195">
      <w:bodyDiv w:val="1"/>
      <w:marLeft w:val="0"/>
      <w:marRight w:val="0"/>
      <w:marTop w:val="0"/>
      <w:marBottom w:val="0"/>
      <w:divBdr>
        <w:top w:val="none" w:sz="0" w:space="0" w:color="auto"/>
        <w:left w:val="none" w:sz="0" w:space="0" w:color="auto"/>
        <w:bottom w:val="none" w:sz="0" w:space="0" w:color="auto"/>
        <w:right w:val="none" w:sz="0" w:space="0" w:color="auto"/>
      </w:divBdr>
    </w:div>
    <w:div w:id="881863343">
      <w:bodyDiv w:val="1"/>
      <w:marLeft w:val="0"/>
      <w:marRight w:val="0"/>
      <w:marTop w:val="0"/>
      <w:marBottom w:val="0"/>
      <w:divBdr>
        <w:top w:val="none" w:sz="0" w:space="0" w:color="auto"/>
        <w:left w:val="none" w:sz="0" w:space="0" w:color="auto"/>
        <w:bottom w:val="none" w:sz="0" w:space="0" w:color="auto"/>
        <w:right w:val="none" w:sz="0" w:space="0" w:color="auto"/>
      </w:divBdr>
    </w:div>
    <w:div w:id="923881196">
      <w:bodyDiv w:val="1"/>
      <w:marLeft w:val="0"/>
      <w:marRight w:val="0"/>
      <w:marTop w:val="0"/>
      <w:marBottom w:val="0"/>
      <w:divBdr>
        <w:top w:val="none" w:sz="0" w:space="0" w:color="auto"/>
        <w:left w:val="none" w:sz="0" w:space="0" w:color="auto"/>
        <w:bottom w:val="none" w:sz="0" w:space="0" w:color="auto"/>
        <w:right w:val="none" w:sz="0" w:space="0" w:color="auto"/>
      </w:divBdr>
    </w:div>
    <w:div w:id="930432939">
      <w:bodyDiv w:val="1"/>
      <w:marLeft w:val="0"/>
      <w:marRight w:val="0"/>
      <w:marTop w:val="0"/>
      <w:marBottom w:val="0"/>
      <w:divBdr>
        <w:top w:val="none" w:sz="0" w:space="0" w:color="auto"/>
        <w:left w:val="none" w:sz="0" w:space="0" w:color="auto"/>
        <w:bottom w:val="none" w:sz="0" w:space="0" w:color="auto"/>
        <w:right w:val="none" w:sz="0" w:space="0" w:color="auto"/>
      </w:divBdr>
    </w:div>
    <w:div w:id="931669871">
      <w:bodyDiv w:val="1"/>
      <w:marLeft w:val="0"/>
      <w:marRight w:val="0"/>
      <w:marTop w:val="0"/>
      <w:marBottom w:val="0"/>
      <w:divBdr>
        <w:top w:val="none" w:sz="0" w:space="0" w:color="auto"/>
        <w:left w:val="none" w:sz="0" w:space="0" w:color="auto"/>
        <w:bottom w:val="none" w:sz="0" w:space="0" w:color="auto"/>
        <w:right w:val="none" w:sz="0" w:space="0" w:color="auto"/>
      </w:divBdr>
    </w:div>
    <w:div w:id="931816040">
      <w:bodyDiv w:val="1"/>
      <w:marLeft w:val="0"/>
      <w:marRight w:val="0"/>
      <w:marTop w:val="0"/>
      <w:marBottom w:val="0"/>
      <w:divBdr>
        <w:top w:val="none" w:sz="0" w:space="0" w:color="auto"/>
        <w:left w:val="none" w:sz="0" w:space="0" w:color="auto"/>
        <w:bottom w:val="none" w:sz="0" w:space="0" w:color="auto"/>
        <w:right w:val="none" w:sz="0" w:space="0" w:color="auto"/>
      </w:divBdr>
    </w:div>
    <w:div w:id="942297997">
      <w:bodyDiv w:val="1"/>
      <w:marLeft w:val="0"/>
      <w:marRight w:val="0"/>
      <w:marTop w:val="0"/>
      <w:marBottom w:val="0"/>
      <w:divBdr>
        <w:top w:val="none" w:sz="0" w:space="0" w:color="auto"/>
        <w:left w:val="none" w:sz="0" w:space="0" w:color="auto"/>
        <w:bottom w:val="none" w:sz="0" w:space="0" w:color="auto"/>
        <w:right w:val="none" w:sz="0" w:space="0" w:color="auto"/>
      </w:divBdr>
    </w:div>
    <w:div w:id="960574893">
      <w:bodyDiv w:val="1"/>
      <w:marLeft w:val="0"/>
      <w:marRight w:val="0"/>
      <w:marTop w:val="0"/>
      <w:marBottom w:val="0"/>
      <w:divBdr>
        <w:top w:val="none" w:sz="0" w:space="0" w:color="auto"/>
        <w:left w:val="none" w:sz="0" w:space="0" w:color="auto"/>
        <w:bottom w:val="none" w:sz="0" w:space="0" w:color="auto"/>
        <w:right w:val="none" w:sz="0" w:space="0" w:color="auto"/>
      </w:divBdr>
      <w:divsChild>
        <w:div w:id="836075323">
          <w:marLeft w:val="0"/>
          <w:marRight w:val="0"/>
          <w:marTop w:val="0"/>
          <w:marBottom w:val="0"/>
          <w:divBdr>
            <w:top w:val="none" w:sz="0" w:space="0" w:color="auto"/>
            <w:left w:val="single" w:sz="6" w:space="0" w:color="CCCCCC"/>
            <w:bottom w:val="single" w:sz="6" w:space="0" w:color="CCCCCC"/>
            <w:right w:val="single" w:sz="6" w:space="0" w:color="CCCCCC"/>
          </w:divBdr>
          <w:divsChild>
            <w:div w:id="97992062">
              <w:marLeft w:val="0"/>
              <w:marRight w:val="3830"/>
              <w:marTop w:val="0"/>
              <w:marBottom w:val="0"/>
              <w:divBdr>
                <w:top w:val="none" w:sz="0" w:space="0" w:color="auto"/>
                <w:left w:val="none" w:sz="0" w:space="0" w:color="auto"/>
                <w:bottom w:val="none" w:sz="0" w:space="0" w:color="auto"/>
                <w:right w:val="none" w:sz="0" w:space="0" w:color="auto"/>
              </w:divBdr>
              <w:divsChild>
                <w:div w:id="314460148">
                  <w:marLeft w:val="0"/>
                  <w:marRight w:val="0"/>
                  <w:marTop w:val="0"/>
                  <w:marBottom w:val="0"/>
                  <w:divBdr>
                    <w:top w:val="none" w:sz="0" w:space="0" w:color="auto"/>
                    <w:left w:val="none" w:sz="0" w:space="0" w:color="auto"/>
                    <w:bottom w:val="none" w:sz="0" w:space="0" w:color="auto"/>
                    <w:right w:val="none" w:sz="0" w:space="0" w:color="auto"/>
                  </w:divBdr>
                  <w:divsChild>
                    <w:div w:id="2075546450">
                      <w:marLeft w:val="0"/>
                      <w:marRight w:val="0"/>
                      <w:marTop w:val="0"/>
                      <w:marBottom w:val="0"/>
                      <w:divBdr>
                        <w:top w:val="none" w:sz="0" w:space="0" w:color="auto"/>
                        <w:left w:val="none" w:sz="0" w:space="0" w:color="auto"/>
                        <w:bottom w:val="none" w:sz="0" w:space="0" w:color="auto"/>
                        <w:right w:val="none" w:sz="0" w:space="0" w:color="auto"/>
                      </w:divBdr>
                      <w:divsChild>
                        <w:div w:id="755438670">
                          <w:marLeft w:val="0"/>
                          <w:marRight w:val="0"/>
                          <w:marTop w:val="0"/>
                          <w:marBottom w:val="0"/>
                          <w:divBdr>
                            <w:top w:val="none" w:sz="0" w:space="0" w:color="auto"/>
                            <w:left w:val="none" w:sz="0" w:space="0" w:color="auto"/>
                            <w:bottom w:val="none" w:sz="0" w:space="0" w:color="auto"/>
                            <w:right w:val="none" w:sz="0" w:space="0" w:color="auto"/>
                          </w:divBdr>
                          <w:divsChild>
                            <w:div w:id="17464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20087">
      <w:bodyDiv w:val="1"/>
      <w:marLeft w:val="0"/>
      <w:marRight w:val="0"/>
      <w:marTop w:val="0"/>
      <w:marBottom w:val="0"/>
      <w:divBdr>
        <w:top w:val="none" w:sz="0" w:space="0" w:color="auto"/>
        <w:left w:val="none" w:sz="0" w:space="0" w:color="auto"/>
        <w:bottom w:val="none" w:sz="0" w:space="0" w:color="auto"/>
        <w:right w:val="none" w:sz="0" w:space="0" w:color="auto"/>
      </w:divBdr>
    </w:div>
    <w:div w:id="974987845">
      <w:bodyDiv w:val="1"/>
      <w:marLeft w:val="0"/>
      <w:marRight w:val="0"/>
      <w:marTop w:val="0"/>
      <w:marBottom w:val="0"/>
      <w:divBdr>
        <w:top w:val="none" w:sz="0" w:space="0" w:color="auto"/>
        <w:left w:val="none" w:sz="0" w:space="0" w:color="auto"/>
        <w:bottom w:val="none" w:sz="0" w:space="0" w:color="auto"/>
        <w:right w:val="none" w:sz="0" w:space="0" w:color="auto"/>
      </w:divBdr>
    </w:div>
    <w:div w:id="975064736">
      <w:bodyDiv w:val="1"/>
      <w:marLeft w:val="0"/>
      <w:marRight w:val="0"/>
      <w:marTop w:val="0"/>
      <w:marBottom w:val="0"/>
      <w:divBdr>
        <w:top w:val="none" w:sz="0" w:space="0" w:color="auto"/>
        <w:left w:val="none" w:sz="0" w:space="0" w:color="auto"/>
        <w:bottom w:val="none" w:sz="0" w:space="0" w:color="auto"/>
        <w:right w:val="none" w:sz="0" w:space="0" w:color="auto"/>
      </w:divBdr>
    </w:div>
    <w:div w:id="977106856">
      <w:bodyDiv w:val="1"/>
      <w:marLeft w:val="0"/>
      <w:marRight w:val="0"/>
      <w:marTop w:val="0"/>
      <w:marBottom w:val="0"/>
      <w:divBdr>
        <w:top w:val="none" w:sz="0" w:space="0" w:color="auto"/>
        <w:left w:val="none" w:sz="0" w:space="0" w:color="auto"/>
        <w:bottom w:val="none" w:sz="0" w:space="0" w:color="auto"/>
        <w:right w:val="none" w:sz="0" w:space="0" w:color="auto"/>
      </w:divBdr>
    </w:div>
    <w:div w:id="986592807">
      <w:bodyDiv w:val="1"/>
      <w:marLeft w:val="0"/>
      <w:marRight w:val="0"/>
      <w:marTop w:val="0"/>
      <w:marBottom w:val="0"/>
      <w:divBdr>
        <w:top w:val="none" w:sz="0" w:space="0" w:color="auto"/>
        <w:left w:val="none" w:sz="0" w:space="0" w:color="auto"/>
        <w:bottom w:val="none" w:sz="0" w:space="0" w:color="auto"/>
        <w:right w:val="none" w:sz="0" w:space="0" w:color="auto"/>
      </w:divBdr>
    </w:div>
    <w:div w:id="995262187">
      <w:bodyDiv w:val="1"/>
      <w:marLeft w:val="0"/>
      <w:marRight w:val="0"/>
      <w:marTop w:val="0"/>
      <w:marBottom w:val="0"/>
      <w:divBdr>
        <w:top w:val="none" w:sz="0" w:space="0" w:color="auto"/>
        <w:left w:val="none" w:sz="0" w:space="0" w:color="auto"/>
        <w:bottom w:val="none" w:sz="0" w:space="0" w:color="auto"/>
        <w:right w:val="none" w:sz="0" w:space="0" w:color="auto"/>
      </w:divBdr>
    </w:div>
    <w:div w:id="996877708">
      <w:bodyDiv w:val="1"/>
      <w:marLeft w:val="0"/>
      <w:marRight w:val="0"/>
      <w:marTop w:val="0"/>
      <w:marBottom w:val="0"/>
      <w:divBdr>
        <w:top w:val="none" w:sz="0" w:space="0" w:color="auto"/>
        <w:left w:val="none" w:sz="0" w:space="0" w:color="auto"/>
        <w:bottom w:val="none" w:sz="0" w:space="0" w:color="auto"/>
        <w:right w:val="none" w:sz="0" w:space="0" w:color="auto"/>
      </w:divBdr>
      <w:divsChild>
        <w:div w:id="1876655605">
          <w:marLeft w:val="0"/>
          <w:marRight w:val="0"/>
          <w:marTop w:val="100"/>
          <w:marBottom w:val="100"/>
          <w:divBdr>
            <w:top w:val="none" w:sz="0" w:space="0" w:color="auto"/>
            <w:left w:val="none" w:sz="0" w:space="0" w:color="auto"/>
            <w:bottom w:val="none" w:sz="0" w:space="0" w:color="auto"/>
            <w:right w:val="none" w:sz="0" w:space="0" w:color="auto"/>
          </w:divBdr>
          <w:divsChild>
            <w:div w:id="1122260254">
              <w:marLeft w:val="0"/>
              <w:marRight w:val="0"/>
              <w:marTop w:val="0"/>
              <w:marBottom w:val="0"/>
              <w:divBdr>
                <w:top w:val="none" w:sz="0" w:space="0" w:color="auto"/>
                <w:left w:val="none" w:sz="0" w:space="0" w:color="auto"/>
                <w:bottom w:val="none" w:sz="0" w:space="0" w:color="auto"/>
                <w:right w:val="none" w:sz="0" w:space="0" w:color="auto"/>
              </w:divBdr>
              <w:divsChild>
                <w:div w:id="1414745612">
                  <w:marLeft w:val="0"/>
                  <w:marRight w:val="0"/>
                  <w:marTop w:val="0"/>
                  <w:marBottom w:val="0"/>
                  <w:divBdr>
                    <w:top w:val="none" w:sz="0" w:space="0" w:color="auto"/>
                    <w:left w:val="none" w:sz="0" w:space="0" w:color="auto"/>
                    <w:bottom w:val="single" w:sz="6" w:space="0" w:color="FFFFFF"/>
                    <w:right w:val="none" w:sz="0" w:space="0" w:color="auto"/>
                  </w:divBdr>
                  <w:divsChild>
                    <w:div w:id="555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4024">
      <w:bodyDiv w:val="1"/>
      <w:marLeft w:val="0"/>
      <w:marRight w:val="0"/>
      <w:marTop w:val="0"/>
      <w:marBottom w:val="0"/>
      <w:divBdr>
        <w:top w:val="none" w:sz="0" w:space="0" w:color="auto"/>
        <w:left w:val="none" w:sz="0" w:space="0" w:color="auto"/>
        <w:bottom w:val="none" w:sz="0" w:space="0" w:color="auto"/>
        <w:right w:val="none" w:sz="0" w:space="0" w:color="auto"/>
      </w:divBdr>
    </w:div>
    <w:div w:id="1044016732">
      <w:bodyDiv w:val="1"/>
      <w:marLeft w:val="0"/>
      <w:marRight w:val="0"/>
      <w:marTop w:val="0"/>
      <w:marBottom w:val="0"/>
      <w:divBdr>
        <w:top w:val="none" w:sz="0" w:space="0" w:color="auto"/>
        <w:left w:val="none" w:sz="0" w:space="0" w:color="auto"/>
        <w:bottom w:val="none" w:sz="0" w:space="0" w:color="auto"/>
        <w:right w:val="none" w:sz="0" w:space="0" w:color="auto"/>
      </w:divBdr>
    </w:div>
    <w:div w:id="1048577689">
      <w:bodyDiv w:val="1"/>
      <w:marLeft w:val="0"/>
      <w:marRight w:val="0"/>
      <w:marTop w:val="0"/>
      <w:marBottom w:val="0"/>
      <w:divBdr>
        <w:top w:val="none" w:sz="0" w:space="0" w:color="auto"/>
        <w:left w:val="none" w:sz="0" w:space="0" w:color="auto"/>
        <w:bottom w:val="none" w:sz="0" w:space="0" w:color="auto"/>
        <w:right w:val="none" w:sz="0" w:space="0" w:color="auto"/>
      </w:divBdr>
    </w:div>
    <w:div w:id="1050374398">
      <w:bodyDiv w:val="1"/>
      <w:marLeft w:val="0"/>
      <w:marRight w:val="0"/>
      <w:marTop w:val="0"/>
      <w:marBottom w:val="0"/>
      <w:divBdr>
        <w:top w:val="none" w:sz="0" w:space="0" w:color="auto"/>
        <w:left w:val="none" w:sz="0" w:space="0" w:color="auto"/>
        <w:bottom w:val="none" w:sz="0" w:space="0" w:color="auto"/>
        <w:right w:val="none" w:sz="0" w:space="0" w:color="auto"/>
      </w:divBdr>
    </w:div>
    <w:div w:id="1081608379">
      <w:bodyDiv w:val="1"/>
      <w:marLeft w:val="0"/>
      <w:marRight w:val="0"/>
      <w:marTop w:val="0"/>
      <w:marBottom w:val="0"/>
      <w:divBdr>
        <w:top w:val="none" w:sz="0" w:space="0" w:color="auto"/>
        <w:left w:val="none" w:sz="0" w:space="0" w:color="auto"/>
        <w:bottom w:val="none" w:sz="0" w:space="0" w:color="auto"/>
        <w:right w:val="none" w:sz="0" w:space="0" w:color="auto"/>
      </w:divBdr>
    </w:div>
    <w:div w:id="1082600160">
      <w:bodyDiv w:val="1"/>
      <w:marLeft w:val="0"/>
      <w:marRight w:val="0"/>
      <w:marTop w:val="0"/>
      <w:marBottom w:val="0"/>
      <w:divBdr>
        <w:top w:val="none" w:sz="0" w:space="0" w:color="auto"/>
        <w:left w:val="none" w:sz="0" w:space="0" w:color="auto"/>
        <w:bottom w:val="none" w:sz="0" w:space="0" w:color="auto"/>
        <w:right w:val="none" w:sz="0" w:space="0" w:color="auto"/>
      </w:divBdr>
    </w:div>
    <w:div w:id="1112554154">
      <w:bodyDiv w:val="1"/>
      <w:marLeft w:val="0"/>
      <w:marRight w:val="0"/>
      <w:marTop w:val="0"/>
      <w:marBottom w:val="0"/>
      <w:divBdr>
        <w:top w:val="none" w:sz="0" w:space="0" w:color="auto"/>
        <w:left w:val="none" w:sz="0" w:space="0" w:color="auto"/>
        <w:bottom w:val="none" w:sz="0" w:space="0" w:color="auto"/>
        <w:right w:val="none" w:sz="0" w:space="0" w:color="auto"/>
      </w:divBdr>
    </w:div>
    <w:div w:id="1121149236">
      <w:bodyDiv w:val="1"/>
      <w:marLeft w:val="0"/>
      <w:marRight w:val="0"/>
      <w:marTop w:val="0"/>
      <w:marBottom w:val="0"/>
      <w:divBdr>
        <w:top w:val="none" w:sz="0" w:space="0" w:color="auto"/>
        <w:left w:val="none" w:sz="0" w:space="0" w:color="auto"/>
        <w:bottom w:val="none" w:sz="0" w:space="0" w:color="auto"/>
        <w:right w:val="none" w:sz="0" w:space="0" w:color="auto"/>
      </w:divBdr>
    </w:div>
    <w:div w:id="1157040418">
      <w:bodyDiv w:val="1"/>
      <w:marLeft w:val="0"/>
      <w:marRight w:val="0"/>
      <w:marTop w:val="0"/>
      <w:marBottom w:val="0"/>
      <w:divBdr>
        <w:top w:val="none" w:sz="0" w:space="0" w:color="auto"/>
        <w:left w:val="none" w:sz="0" w:space="0" w:color="auto"/>
        <w:bottom w:val="none" w:sz="0" w:space="0" w:color="auto"/>
        <w:right w:val="none" w:sz="0" w:space="0" w:color="auto"/>
      </w:divBdr>
    </w:div>
    <w:div w:id="1167403946">
      <w:bodyDiv w:val="1"/>
      <w:marLeft w:val="0"/>
      <w:marRight w:val="0"/>
      <w:marTop w:val="0"/>
      <w:marBottom w:val="0"/>
      <w:divBdr>
        <w:top w:val="none" w:sz="0" w:space="0" w:color="auto"/>
        <w:left w:val="none" w:sz="0" w:space="0" w:color="auto"/>
        <w:bottom w:val="none" w:sz="0" w:space="0" w:color="auto"/>
        <w:right w:val="none" w:sz="0" w:space="0" w:color="auto"/>
      </w:divBdr>
    </w:div>
    <w:div w:id="1176385582">
      <w:bodyDiv w:val="1"/>
      <w:marLeft w:val="0"/>
      <w:marRight w:val="0"/>
      <w:marTop w:val="0"/>
      <w:marBottom w:val="0"/>
      <w:divBdr>
        <w:top w:val="none" w:sz="0" w:space="0" w:color="auto"/>
        <w:left w:val="none" w:sz="0" w:space="0" w:color="auto"/>
        <w:bottom w:val="none" w:sz="0" w:space="0" w:color="auto"/>
        <w:right w:val="none" w:sz="0" w:space="0" w:color="auto"/>
      </w:divBdr>
    </w:div>
    <w:div w:id="1195843603">
      <w:bodyDiv w:val="1"/>
      <w:marLeft w:val="0"/>
      <w:marRight w:val="0"/>
      <w:marTop w:val="0"/>
      <w:marBottom w:val="0"/>
      <w:divBdr>
        <w:top w:val="none" w:sz="0" w:space="0" w:color="auto"/>
        <w:left w:val="none" w:sz="0" w:space="0" w:color="auto"/>
        <w:bottom w:val="none" w:sz="0" w:space="0" w:color="auto"/>
        <w:right w:val="none" w:sz="0" w:space="0" w:color="auto"/>
      </w:divBdr>
    </w:div>
    <w:div w:id="1219509382">
      <w:bodyDiv w:val="1"/>
      <w:marLeft w:val="0"/>
      <w:marRight w:val="0"/>
      <w:marTop w:val="0"/>
      <w:marBottom w:val="0"/>
      <w:divBdr>
        <w:top w:val="none" w:sz="0" w:space="0" w:color="auto"/>
        <w:left w:val="none" w:sz="0" w:space="0" w:color="auto"/>
        <w:bottom w:val="none" w:sz="0" w:space="0" w:color="auto"/>
        <w:right w:val="none" w:sz="0" w:space="0" w:color="auto"/>
      </w:divBdr>
    </w:div>
    <w:div w:id="1220556174">
      <w:bodyDiv w:val="1"/>
      <w:marLeft w:val="0"/>
      <w:marRight w:val="0"/>
      <w:marTop w:val="0"/>
      <w:marBottom w:val="0"/>
      <w:divBdr>
        <w:top w:val="none" w:sz="0" w:space="0" w:color="auto"/>
        <w:left w:val="none" w:sz="0" w:space="0" w:color="auto"/>
        <w:bottom w:val="none" w:sz="0" w:space="0" w:color="auto"/>
        <w:right w:val="none" w:sz="0" w:space="0" w:color="auto"/>
      </w:divBdr>
    </w:div>
    <w:div w:id="1220626913">
      <w:bodyDiv w:val="1"/>
      <w:marLeft w:val="0"/>
      <w:marRight w:val="0"/>
      <w:marTop w:val="0"/>
      <w:marBottom w:val="0"/>
      <w:divBdr>
        <w:top w:val="none" w:sz="0" w:space="0" w:color="auto"/>
        <w:left w:val="none" w:sz="0" w:space="0" w:color="auto"/>
        <w:bottom w:val="none" w:sz="0" w:space="0" w:color="auto"/>
        <w:right w:val="none" w:sz="0" w:space="0" w:color="auto"/>
      </w:divBdr>
    </w:div>
    <w:div w:id="1237933515">
      <w:bodyDiv w:val="1"/>
      <w:marLeft w:val="0"/>
      <w:marRight w:val="0"/>
      <w:marTop w:val="0"/>
      <w:marBottom w:val="0"/>
      <w:divBdr>
        <w:top w:val="none" w:sz="0" w:space="0" w:color="auto"/>
        <w:left w:val="none" w:sz="0" w:space="0" w:color="auto"/>
        <w:bottom w:val="none" w:sz="0" w:space="0" w:color="auto"/>
        <w:right w:val="none" w:sz="0" w:space="0" w:color="auto"/>
      </w:divBdr>
    </w:div>
    <w:div w:id="1240217691">
      <w:bodyDiv w:val="1"/>
      <w:marLeft w:val="0"/>
      <w:marRight w:val="0"/>
      <w:marTop w:val="0"/>
      <w:marBottom w:val="0"/>
      <w:divBdr>
        <w:top w:val="none" w:sz="0" w:space="0" w:color="auto"/>
        <w:left w:val="none" w:sz="0" w:space="0" w:color="auto"/>
        <w:bottom w:val="none" w:sz="0" w:space="0" w:color="auto"/>
        <w:right w:val="none" w:sz="0" w:space="0" w:color="auto"/>
      </w:divBdr>
    </w:div>
    <w:div w:id="1255213345">
      <w:bodyDiv w:val="1"/>
      <w:marLeft w:val="0"/>
      <w:marRight w:val="0"/>
      <w:marTop w:val="0"/>
      <w:marBottom w:val="0"/>
      <w:divBdr>
        <w:top w:val="none" w:sz="0" w:space="0" w:color="auto"/>
        <w:left w:val="none" w:sz="0" w:space="0" w:color="auto"/>
        <w:bottom w:val="none" w:sz="0" w:space="0" w:color="auto"/>
        <w:right w:val="none" w:sz="0" w:space="0" w:color="auto"/>
      </w:divBdr>
    </w:div>
    <w:div w:id="1267346840">
      <w:bodyDiv w:val="1"/>
      <w:marLeft w:val="0"/>
      <w:marRight w:val="0"/>
      <w:marTop w:val="0"/>
      <w:marBottom w:val="0"/>
      <w:divBdr>
        <w:top w:val="none" w:sz="0" w:space="0" w:color="auto"/>
        <w:left w:val="none" w:sz="0" w:space="0" w:color="auto"/>
        <w:bottom w:val="none" w:sz="0" w:space="0" w:color="auto"/>
        <w:right w:val="none" w:sz="0" w:space="0" w:color="auto"/>
      </w:divBdr>
    </w:div>
    <w:div w:id="1278292436">
      <w:bodyDiv w:val="1"/>
      <w:marLeft w:val="0"/>
      <w:marRight w:val="0"/>
      <w:marTop w:val="0"/>
      <w:marBottom w:val="0"/>
      <w:divBdr>
        <w:top w:val="none" w:sz="0" w:space="0" w:color="auto"/>
        <w:left w:val="none" w:sz="0" w:space="0" w:color="auto"/>
        <w:bottom w:val="none" w:sz="0" w:space="0" w:color="auto"/>
        <w:right w:val="none" w:sz="0" w:space="0" w:color="auto"/>
      </w:divBdr>
    </w:div>
    <w:div w:id="1296377667">
      <w:bodyDiv w:val="1"/>
      <w:marLeft w:val="0"/>
      <w:marRight w:val="0"/>
      <w:marTop w:val="0"/>
      <w:marBottom w:val="0"/>
      <w:divBdr>
        <w:top w:val="none" w:sz="0" w:space="0" w:color="auto"/>
        <w:left w:val="none" w:sz="0" w:space="0" w:color="auto"/>
        <w:bottom w:val="none" w:sz="0" w:space="0" w:color="auto"/>
        <w:right w:val="none" w:sz="0" w:space="0" w:color="auto"/>
      </w:divBdr>
    </w:div>
    <w:div w:id="1300456332">
      <w:bodyDiv w:val="1"/>
      <w:marLeft w:val="0"/>
      <w:marRight w:val="0"/>
      <w:marTop w:val="0"/>
      <w:marBottom w:val="0"/>
      <w:divBdr>
        <w:top w:val="none" w:sz="0" w:space="0" w:color="auto"/>
        <w:left w:val="none" w:sz="0" w:space="0" w:color="auto"/>
        <w:bottom w:val="none" w:sz="0" w:space="0" w:color="auto"/>
        <w:right w:val="none" w:sz="0" w:space="0" w:color="auto"/>
      </w:divBdr>
    </w:div>
    <w:div w:id="1302728739">
      <w:bodyDiv w:val="1"/>
      <w:marLeft w:val="0"/>
      <w:marRight w:val="0"/>
      <w:marTop w:val="0"/>
      <w:marBottom w:val="0"/>
      <w:divBdr>
        <w:top w:val="none" w:sz="0" w:space="0" w:color="auto"/>
        <w:left w:val="none" w:sz="0" w:space="0" w:color="auto"/>
        <w:bottom w:val="none" w:sz="0" w:space="0" w:color="auto"/>
        <w:right w:val="none" w:sz="0" w:space="0" w:color="auto"/>
      </w:divBdr>
    </w:div>
    <w:div w:id="1314945978">
      <w:bodyDiv w:val="1"/>
      <w:marLeft w:val="0"/>
      <w:marRight w:val="0"/>
      <w:marTop w:val="0"/>
      <w:marBottom w:val="0"/>
      <w:divBdr>
        <w:top w:val="none" w:sz="0" w:space="0" w:color="auto"/>
        <w:left w:val="none" w:sz="0" w:space="0" w:color="auto"/>
        <w:bottom w:val="none" w:sz="0" w:space="0" w:color="auto"/>
        <w:right w:val="none" w:sz="0" w:space="0" w:color="auto"/>
      </w:divBdr>
    </w:div>
    <w:div w:id="1327976407">
      <w:bodyDiv w:val="1"/>
      <w:marLeft w:val="0"/>
      <w:marRight w:val="0"/>
      <w:marTop w:val="0"/>
      <w:marBottom w:val="0"/>
      <w:divBdr>
        <w:top w:val="none" w:sz="0" w:space="0" w:color="auto"/>
        <w:left w:val="none" w:sz="0" w:space="0" w:color="auto"/>
        <w:bottom w:val="none" w:sz="0" w:space="0" w:color="auto"/>
        <w:right w:val="none" w:sz="0" w:space="0" w:color="auto"/>
      </w:divBdr>
    </w:div>
    <w:div w:id="1366252128">
      <w:bodyDiv w:val="1"/>
      <w:marLeft w:val="0"/>
      <w:marRight w:val="0"/>
      <w:marTop w:val="0"/>
      <w:marBottom w:val="0"/>
      <w:divBdr>
        <w:top w:val="none" w:sz="0" w:space="0" w:color="auto"/>
        <w:left w:val="none" w:sz="0" w:space="0" w:color="auto"/>
        <w:bottom w:val="none" w:sz="0" w:space="0" w:color="auto"/>
        <w:right w:val="none" w:sz="0" w:space="0" w:color="auto"/>
      </w:divBdr>
    </w:div>
    <w:div w:id="1368489943">
      <w:bodyDiv w:val="1"/>
      <w:marLeft w:val="0"/>
      <w:marRight w:val="0"/>
      <w:marTop w:val="0"/>
      <w:marBottom w:val="0"/>
      <w:divBdr>
        <w:top w:val="none" w:sz="0" w:space="0" w:color="auto"/>
        <w:left w:val="none" w:sz="0" w:space="0" w:color="auto"/>
        <w:bottom w:val="none" w:sz="0" w:space="0" w:color="auto"/>
        <w:right w:val="none" w:sz="0" w:space="0" w:color="auto"/>
      </w:divBdr>
    </w:div>
    <w:div w:id="1398284239">
      <w:bodyDiv w:val="1"/>
      <w:marLeft w:val="0"/>
      <w:marRight w:val="0"/>
      <w:marTop w:val="0"/>
      <w:marBottom w:val="0"/>
      <w:divBdr>
        <w:top w:val="none" w:sz="0" w:space="0" w:color="auto"/>
        <w:left w:val="none" w:sz="0" w:space="0" w:color="auto"/>
        <w:bottom w:val="none" w:sz="0" w:space="0" w:color="auto"/>
        <w:right w:val="none" w:sz="0" w:space="0" w:color="auto"/>
      </w:divBdr>
    </w:div>
    <w:div w:id="1402364340">
      <w:bodyDiv w:val="1"/>
      <w:marLeft w:val="0"/>
      <w:marRight w:val="0"/>
      <w:marTop w:val="0"/>
      <w:marBottom w:val="0"/>
      <w:divBdr>
        <w:top w:val="none" w:sz="0" w:space="0" w:color="auto"/>
        <w:left w:val="none" w:sz="0" w:space="0" w:color="auto"/>
        <w:bottom w:val="none" w:sz="0" w:space="0" w:color="auto"/>
        <w:right w:val="none" w:sz="0" w:space="0" w:color="auto"/>
      </w:divBdr>
    </w:div>
    <w:div w:id="1403940522">
      <w:bodyDiv w:val="1"/>
      <w:marLeft w:val="0"/>
      <w:marRight w:val="0"/>
      <w:marTop w:val="0"/>
      <w:marBottom w:val="0"/>
      <w:divBdr>
        <w:top w:val="none" w:sz="0" w:space="0" w:color="auto"/>
        <w:left w:val="none" w:sz="0" w:space="0" w:color="auto"/>
        <w:bottom w:val="none" w:sz="0" w:space="0" w:color="auto"/>
        <w:right w:val="none" w:sz="0" w:space="0" w:color="auto"/>
      </w:divBdr>
    </w:div>
    <w:div w:id="1409881870">
      <w:bodyDiv w:val="1"/>
      <w:marLeft w:val="0"/>
      <w:marRight w:val="0"/>
      <w:marTop w:val="0"/>
      <w:marBottom w:val="0"/>
      <w:divBdr>
        <w:top w:val="none" w:sz="0" w:space="0" w:color="auto"/>
        <w:left w:val="none" w:sz="0" w:space="0" w:color="auto"/>
        <w:bottom w:val="none" w:sz="0" w:space="0" w:color="auto"/>
        <w:right w:val="none" w:sz="0" w:space="0" w:color="auto"/>
      </w:divBdr>
    </w:div>
    <w:div w:id="1423916842">
      <w:bodyDiv w:val="1"/>
      <w:marLeft w:val="0"/>
      <w:marRight w:val="0"/>
      <w:marTop w:val="0"/>
      <w:marBottom w:val="0"/>
      <w:divBdr>
        <w:top w:val="none" w:sz="0" w:space="0" w:color="auto"/>
        <w:left w:val="none" w:sz="0" w:space="0" w:color="auto"/>
        <w:bottom w:val="none" w:sz="0" w:space="0" w:color="auto"/>
        <w:right w:val="none" w:sz="0" w:space="0" w:color="auto"/>
      </w:divBdr>
    </w:div>
    <w:div w:id="1427505326">
      <w:bodyDiv w:val="1"/>
      <w:marLeft w:val="0"/>
      <w:marRight w:val="0"/>
      <w:marTop w:val="0"/>
      <w:marBottom w:val="0"/>
      <w:divBdr>
        <w:top w:val="none" w:sz="0" w:space="0" w:color="auto"/>
        <w:left w:val="none" w:sz="0" w:space="0" w:color="auto"/>
        <w:bottom w:val="none" w:sz="0" w:space="0" w:color="auto"/>
        <w:right w:val="none" w:sz="0" w:space="0" w:color="auto"/>
      </w:divBdr>
    </w:div>
    <w:div w:id="1436555868">
      <w:bodyDiv w:val="1"/>
      <w:marLeft w:val="0"/>
      <w:marRight w:val="0"/>
      <w:marTop w:val="0"/>
      <w:marBottom w:val="0"/>
      <w:divBdr>
        <w:top w:val="none" w:sz="0" w:space="0" w:color="auto"/>
        <w:left w:val="none" w:sz="0" w:space="0" w:color="auto"/>
        <w:bottom w:val="none" w:sz="0" w:space="0" w:color="auto"/>
        <w:right w:val="none" w:sz="0" w:space="0" w:color="auto"/>
      </w:divBdr>
    </w:div>
    <w:div w:id="1449816287">
      <w:bodyDiv w:val="1"/>
      <w:marLeft w:val="0"/>
      <w:marRight w:val="0"/>
      <w:marTop w:val="0"/>
      <w:marBottom w:val="0"/>
      <w:divBdr>
        <w:top w:val="none" w:sz="0" w:space="0" w:color="auto"/>
        <w:left w:val="none" w:sz="0" w:space="0" w:color="auto"/>
        <w:bottom w:val="none" w:sz="0" w:space="0" w:color="auto"/>
        <w:right w:val="none" w:sz="0" w:space="0" w:color="auto"/>
      </w:divBdr>
    </w:div>
    <w:div w:id="1458449574">
      <w:bodyDiv w:val="1"/>
      <w:marLeft w:val="0"/>
      <w:marRight w:val="0"/>
      <w:marTop w:val="0"/>
      <w:marBottom w:val="0"/>
      <w:divBdr>
        <w:top w:val="none" w:sz="0" w:space="0" w:color="auto"/>
        <w:left w:val="none" w:sz="0" w:space="0" w:color="auto"/>
        <w:bottom w:val="none" w:sz="0" w:space="0" w:color="auto"/>
        <w:right w:val="none" w:sz="0" w:space="0" w:color="auto"/>
      </w:divBdr>
    </w:div>
    <w:div w:id="1466659348">
      <w:bodyDiv w:val="1"/>
      <w:marLeft w:val="0"/>
      <w:marRight w:val="0"/>
      <w:marTop w:val="0"/>
      <w:marBottom w:val="0"/>
      <w:divBdr>
        <w:top w:val="none" w:sz="0" w:space="0" w:color="auto"/>
        <w:left w:val="none" w:sz="0" w:space="0" w:color="auto"/>
        <w:bottom w:val="none" w:sz="0" w:space="0" w:color="auto"/>
        <w:right w:val="none" w:sz="0" w:space="0" w:color="auto"/>
      </w:divBdr>
    </w:div>
    <w:div w:id="1503620659">
      <w:bodyDiv w:val="1"/>
      <w:marLeft w:val="0"/>
      <w:marRight w:val="0"/>
      <w:marTop w:val="0"/>
      <w:marBottom w:val="0"/>
      <w:divBdr>
        <w:top w:val="none" w:sz="0" w:space="0" w:color="auto"/>
        <w:left w:val="none" w:sz="0" w:space="0" w:color="auto"/>
        <w:bottom w:val="none" w:sz="0" w:space="0" w:color="auto"/>
        <w:right w:val="none" w:sz="0" w:space="0" w:color="auto"/>
      </w:divBdr>
    </w:div>
    <w:div w:id="1504201553">
      <w:bodyDiv w:val="1"/>
      <w:marLeft w:val="0"/>
      <w:marRight w:val="0"/>
      <w:marTop w:val="0"/>
      <w:marBottom w:val="0"/>
      <w:divBdr>
        <w:top w:val="none" w:sz="0" w:space="0" w:color="auto"/>
        <w:left w:val="none" w:sz="0" w:space="0" w:color="auto"/>
        <w:bottom w:val="none" w:sz="0" w:space="0" w:color="auto"/>
        <w:right w:val="none" w:sz="0" w:space="0" w:color="auto"/>
      </w:divBdr>
    </w:div>
    <w:div w:id="1508910426">
      <w:bodyDiv w:val="1"/>
      <w:marLeft w:val="0"/>
      <w:marRight w:val="0"/>
      <w:marTop w:val="0"/>
      <w:marBottom w:val="0"/>
      <w:divBdr>
        <w:top w:val="none" w:sz="0" w:space="0" w:color="auto"/>
        <w:left w:val="none" w:sz="0" w:space="0" w:color="auto"/>
        <w:bottom w:val="none" w:sz="0" w:space="0" w:color="auto"/>
        <w:right w:val="none" w:sz="0" w:space="0" w:color="auto"/>
      </w:divBdr>
    </w:div>
    <w:div w:id="1509561372">
      <w:bodyDiv w:val="1"/>
      <w:marLeft w:val="0"/>
      <w:marRight w:val="0"/>
      <w:marTop w:val="0"/>
      <w:marBottom w:val="0"/>
      <w:divBdr>
        <w:top w:val="none" w:sz="0" w:space="0" w:color="auto"/>
        <w:left w:val="none" w:sz="0" w:space="0" w:color="auto"/>
        <w:bottom w:val="none" w:sz="0" w:space="0" w:color="auto"/>
        <w:right w:val="none" w:sz="0" w:space="0" w:color="auto"/>
      </w:divBdr>
    </w:div>
    <w:div w:id="1509638990">
      <w:bodyDiv w:val="1"/>
      <w:marLeft w:val="0"/>
      <w:marRight w:val="0"/>
      <w:marTop w:val="0"/>
      <w:marBottom w:val="0"/>
      <w:divBdr>
        <w:top w:val="none" w:sz="0" w:space="0" w:color="auto"/>
        <w:left w:val="none" w:sz="0" w:space="0" w:color="auto"/>
        <w:bottom w:val="none" w:sz="0" w:space="0" w:color="auto"/>
        <w:right w:val="none" w:sz="0" w:space="0" w:color="auto"/>
      </w:divBdr>
    </w:div>
    <w:div w:id="1515339725">
      <w:bodyDiv w:val="1"/>
      <w:marLeft w:val="0"/>
      <w:marRight w:val="0"/>
      <w:marTop w:val="0"/>
      <w:marBottom w:val="0"/>
      <w:divBdr>
        <w:top w:val="none" w:sz="0" w:space="0" w:color="auto"/>
        <w:left w:val="none" w:sz="0" w:space="0" w:color="auto"/>
        <w:bottom w:val="none" w:sz="0" w:space="0" w:color="auto"/>
        <w:right w:val="none" w:sz="0" w:space="0" w:color="auto"/>
      </w:divBdr>
    </w:div>
    <w:div w:id="1521427852">
      <w:bodyDiv w:val="1"/>
      <w:marLeft w:val="0"/>
      <w:marRight w:val="0"/>
      <w:marTop w:val="0"/>
      <w:marBottom w:val="0"/>
      <w:divBdr>
        <w:top w:val="none" w:sz="0" w:space="0" w:color="auto"/>
        <w:left w:val="none" w:sz="0" w:space="0" w:color="auto"/>
        <w:bottom w:val="none" w:sz="0" w:space="0" w:color="auto"/>
        <w:right w:val="none" w:sz="0" w:space="0" w:color="auto"/>
      </w:divBdr>
    </w:div>
    <w:div w:id="1525896009">
      <w:bodyDiv w:val="1"/>
      <w:marLeft w:val="0"/>
      <w:marRight w:val="0"/>
      <w:marTop w:val="0"/>
      <w:marBottom w:val="0"/>
      <w:divBdr>
        <w:top w:val="none" w:sz="0" w:space="0" w:color="auto"/>
        <w:left w:val="none" w:sz="0" w:space="0" w:color="auto"/>
        <w:bottom w:val="none" w:sz="0" w:space="0" w:color="auto"/>
        <w:right w:val="none" w:sz="0" w:space="0" w:color="auto"/>
      </w:divBdr>
    </w:div>
    <w:div w:id="1528450372">
      <w:bodyDiv w:val="1"/>
      <w:marLeft w:val="0"/>
      <w:marRight w:val="0"/>
      <w:marTop w:val="0"/>
      <w:marBottom w:val="0"/>
      <w:divBdr>
        <w:top w:val="none" w:sz="0" w:space="0" w:color="auto"/>
        <w:left w:val="none" w:sz="0" w:space="0" w:color="auto"/>
        <w:bottom w:val="none" w:sz="0" w:space="0" w:color="auto"/>
        <w:right w:val="none" w:sz="0" w:space="0" w:color="auto"/>
      </w:divBdr>
    </w:div>
    <w:div w:id="1558054015">
      <w:bodyDiv w:val="1"/>
      <w:marLeft w:val="0"/>
      <w:marRight w:val="0"/>
      <w:marTop w:val="0"/>
      <w:marBottom w:val="0"/>
      <w:divBdr>
        <w:top w:val="none" w:sz="0" w:space="0" w:color="auto"/>
        <w:left w:val="none" w:sz="0" w:space="0" w:color="auto"/>
        <w:bottom w:val="none" w:sz="0" w:space="0" w:color="auto"/>
        <w:right w:val="none" w:sz="0" w:space="0" w:color="auto"/>
      </w:divBdr>
    </w:div>
    <w:div w:id="1565137894">
      <w:bodyDiv w:val="1"/>
      <w:marLeft w:val="0"/>
      <w:marRight w:val="0"/>
      <w:marTop w:val="0"/>
      <w:marBottom w:val="0"/>
      <w:divBdr>
        <w:top w:val="none" w:sz="0" w:space="0" w:color="auto"/>
        <w:left w:val="none" w:sz="0" w:space="0" w:color="auto"/>
        <w:bottom w:val="none" w:sz="0" w:space="0" w:color="auto"/>
        <w:right w:val="none" w:sz="0" w:space="0" w:color="auto"/>
      </w:divBdr>
    </w:div>
    <w:div w:id="1568613056">
      <w:bodyDiv w:val="1"/>
      <w:marLeft w:val="0"/>
      <w:marRight w:val="0"/>
      <w:marTop w:val="0"/>
      <w:marBottom w:val="0"/>
      <w:divBdr>
        <w:top w:val="none" w:sz="0" w:space="0" w:color="auto"/>
        <w:left w:val="none" w:sz="0" w:space="0" w:color="auto"/>
        <w:bottom w:val="none" w:sz="0" w:space="0" w:color="auto"/>
        <w:right w:val="none" w:sz="0" w:space="0" w:color="auto"/>
      </w:divBdr>
    </w:div>
    <w:div w:id="1569150376">
      <w:bodyDiv w:val="1"/>
      <w:marLeft w:val="0"/>
      <w:marRight w:val="0"/>
      <w:marTop w:val="0"/>
      <w:marBottom w:val="0"/>
      <w:divBdr>
        <w:top w:val="none" w:sz="0" w:space="0" w:color="auto"/>
        <w:left w:val="none" w:sz="0" w:space="0" w:color="auto"/>
        <w:bottom w:val="none" w:sz="0" w:space="0" w:color="auto"/>
        <w:right w:val="none" w:sz="0" w:space="0" w:color="auto"/>
      </w:divBdr>
    </w:div>
    <w:div w:id="1574004125">
      <w:bodyDiv w:val="1"/>
      <w:marLeft w:val="0"/>
      <w:marRight w:val="0"/>
      <w:marTop w:val="0"/>
      <w:marBottom w:val="0"/>
      <w:divBdr>
        <w:top w:val="none" w:sz="0" w:space="0" w:color="auto"/>
        <w:left w:val="none" w:sz="0" w:space="0" w:color="auto"/>
        <w:bottom w:val="none" w:sz="0" w:space="0" w:color="auto"/>
        <w:right w:val="none" w:sz="0" w:space="0" w:color="auto"/>
      </w:divBdr>
    </w:div>
    <w:div w:id="1576554577">
      <w:bodyDiv w:val="1"/>
      <w:marLeft w:val="0"/>
      <w:marRight w:val="0"/>
      <w:marTop w:val="0"/>
      <w:marBottom w:val="0"/>
      <w:divBdr>
        <w:top w:val="none" w:sz="0" w:space="0" w:color="auto"/>
        <w:left w:val="none" w:sz="0" w:space="0" w:color="auto"/>
        <w:bottom w:val="none" w:sz="0" w:space="0" w:color="auto"/>
        <w:right w:val="none" w:sz="0" w:space="0" w:color="auto"/>
      </w:divBdr>
    </w:div>
    <w:div w:id="1584953382">
      <w:bodyDiv w:val="1"/>
      <w:marLeft w:val="0"/>
      <w:marRight w:val="0"/>
      <w:marTop w:val="0"/>
      <w:marBottom w:val="0"/>
      <w:divBdr>
        <w:top w:val="none" w:sz="0" w:space="0" w:color="auto"/>
        <w:left w:val="none" w:sz="0" w:space="0" w:color="auto"/>
        <w:bottom w:val="none" w:sz="0" w:space="0" w:color="auto"/>
        <w:right w:val="none" w:sz="0" w:space="0" w:color="auto"/>
      </w:divBdr>
    </w:div>
    <w:div w:id="1593586008">
      <w:bodyDiv w:val="1"/>
      <w:marLeft w:val="0"/>
      <w:marRight w:val="0"/>
      <w:marTop w:val="0"/>
      <w:marBottom w:val="0"/>
      <w:divBdr>
        <w:top w:val="none" w:sz="0" w:space="0" w:color="auto"/>
        <w:left w:val="none" w:sz="0" w:space="0" w:color="auto"/>
        <w:bottom w:val="none" w:sz="0" w:space="0" w:color="auto"/>
        <w:right w:val="none" w:sz="0" w:space="0" w:color="auto"/>
      </w:divBdr>
    </w:div>
    <w:div w:id="1597245235">
      <w:bodyDiv w:val="1"/>
      <w:marLeft w:val="0"/>
      <w:marRight w:val="0"/>
      <w:marTop w:val="0"/>
      <w:marBottom w:val="0"/>
      <w:divBdr>
        <w:top w:val="none" w:sz="0" w:space="0" w:color="auto"/>
        <w:left w:val="none" w:sz="0" w:space="0" w:color="auto"/>
        <w:bottom w:val="none" w:sz="0" w:space="0" w:color="auto"/>
        <w:right w:val="none" w:sz="0" w:space="0" w:color="auto"/>
      </w:divBdr>
    </w:div>
    <w:div w:id="1610507803">
      <w:bodyDiv w:val="1"/>
      <w:marLeft w:val="0"/>
      <w:marRight w:val="0"/>
      <w:marTop w:val="0"/>
      <w:marBottom w:val="0"/>
      <w:divBdr>
        <w:top w:val="none" w:sz="0" w:space="0" w:color="auto"/>
        <w:left w:val="none" w:sz="0" w:space="0" w:color="auto"/>
        <w:bottom w:val="none" w:sz="0" w:space="0" w:color="auto"/>
        <w:right w:val="none" w:sz="0" w:space="0" w:color="auto"/>
      </w:divBdr>
    </w:div>
    <w:div w:id="1631352963">
      <w:bodyDiv w:val="1"/>
      <w:marLeft w:val="0"/>
      <w:marRight w:val="0"/>
      <w:marTop w:val="0"/>
      <w:marBottom w:val="0"/>
      <w:divBdr>
        <w:top w:val="none" w:sz="0" w:space="0" w:color="auto"/>
        <w:left w:val="none" w:sz="0" w:space="0" w:color="auto"/>
        <w:bottom w:val="none" w:sz="0" w:space="0" w:color="auto"/>
        <w:right w:val="none" w:sz="0" w:space="0" w:color="auto"/>
      </w:divBdr>
    </w:div>
    <w:div w:id="1636789945">
      <w:bodyDiv w:val="1"/>
      <w:marLeft w:val="0"/>
      <w:marRight w:val="0"/>
      <w:marTop w:val="0"/>
      <w:marBottom w:val="0"/>
      <w:divBdr>
        <w:top w:val="none" w:sz="0" w:space="0" w:color="auto"/>
        <w:left w:val="none" w:sz="0" w:space="0" w:color="auto"/>
        <w:bottom w:val="none" w:sz="0" w:space="0" w:color="auto"/>
        <w:right w:val="none" w:sz="0" w:space="0" w:color="auto"/>
      </w:divBdr>
    </w:div>
    <w:div w:id="1645156498">
      <w:bodyDiv w:val="1"/>
      <w:marLeft w:val="0"/>
      <w:marRight w:val="0"/>
      <w:marTop w:val="0"/>
      <w:marBottom w:val="0"/>
      <w:divBdr>
        <w:top w:val="none" w:sz="0" w:space="0" w:color="auto"/>
        <w:left w:val="none" w:sz="0" w:space="0" w:color="auto"/>
        <w:bottom w:val="none" w:sz="0" w:space="0" w:color="auto"/>
        <w:right w:val="none" w:sz="0" w:space="0" w:color="auto"/>
      </w:divBdr>
    </w:div>
    <w:div w:id="1658682109">
      <w:bodyDiv w:val="1"/>
      <w:marLeft w:val="0"/>
      <w:marRight w:val="0"/>
      <w:marTop w:val="0"/>
      <w:marBottom w:val="0"/>
      <w:divBdr>
        <w:top w:val="none" w:sz="0" w:space="0" w:color="auto"/>
        <w:left w:val="none" w:sz="0" w:space="0" w:color="auto"/>
        <w:bottom w:val="none" w:sz="0" w:space="0" w:color="auto"/>
        <w:right w:val="none" w:sz="0" w:space="0" w:color="auto"/>
      </w:divBdr>
    </w:div>
    <w:div w:id="1665544031">
      <w:bodyDiv w:val="1"/>
      <w:marLeft w:val="0"/>
      <w:marRight w:val="0"/>
      <w:marTop w:val="0"/>
      <w:marBottom w:val="0"/>
      <w:divBdr>
        <w:top w:val="none" w:sz="0" w:space="0" w:color="auto"/>
        <w:left w:val="none" w:sz="0" w:space="0" w:color="auto"/>
        <w:bottom w:val="none" w:sz="0" w:space="0" w:color="auto"/>
        <w:right w:val="none" w:sz="0" w:space="0" w:color="auto"/>
      </w:divBdr>
    </w:div>
    <w:div w:id="1692142650">
      <w:bodyDiv w:val="1"/>
      <w:marLeft w:val="0"/>
      <w:marRight w:val="0"/>
      <w:marTop w:val="0"/>
      <w:marBottom w:val="0"/>
      <w:divBdr>
        <w:top w:val="none" w:sz="0" w:space="0" w:color="auto"/>
        <w:left w:val="none" w:sz="0" w:space="0" w:color="auto"/>
        <w:bottom w:val="none" w:sz="0" w:space="0" w:color="auto"/>
        <w:right w:val="none" w:sz="0" w:space="0" w:color="auto"/>
      </w:divBdr>
      <w:divsChild>
        <w:div w:id="850603791">
          <w:marLeft w:val="0"/>
          <w:marRight w:val="0"/>
          <w:marTop w:val="0"/>
          <w:marBottom w:val="0"/>
          <w:divBdr>
            <w:top w:val="none" w:sz="0" w:space="0" w:color="auto"/>
            <w:left w:val="single" w:sz="6" w:space="0" w:color="CCCCCC"/>
            <w:bottom w:val="single" w:sz="6" w:space="0" w:color="CCCCCC"/>
            <w:right w:val="single" w:sz="6" w:space="0" w:color="CCCCCC"/>
          </w:divBdr>
          <w:divsChild>
            <w:div w:id="582301861">
              <w:marLeft w:val="0"/>
              <w:marRight w:val="3830"/>
              <w:marTop w:val="0"/>
              <w:marBottom w:val="0"/>
              <w:divBdr>
                <w:top w:val="none" w:sz="0" w:space="0" w:color="auto"/>
                <w:left w:val="none" w:sz="0" w:space="0" w:color="auto"/>
                <w:bottom w:val="none" w:sz="0" w:space="0" w:color="auto"/>
                <w:right w:val="none" w:sz="0" w:space="0" w:color="auto"/>
              </w:divBdr>
              <w:divsChild>
                <w:div w:id="1639072416">
                  <w:marLeft w:val="0"/>
                  <w:marRight w:val="0"/>
                  <w:marTop w:val="0"/>
                  <w:marBottom w:val="0"/>
                  <w:divBdr>
                    <w:top w:val="none" w:sz="0" w:space="0" w:color="auto"/>
                    <w:left w:val="none" w:sz="0" w:space="0" w:color="auto"/>
                    <w:bottom w:val="none" w:sz="0" w:space="0" w:color="auto"/>
                    <w:right w:val="none" w:sz="0" w:space="0" w:color="auto"/>
                  </w:divBdr>
                  <w:divsChild>
                    <w:div w:id="1441681029">
                      <w:marLeft w:val="0"/>
                      <w:marRight w:val="0"/>
                      <w:marTop w:val="0"/>
                      <w:marBottom w:val="0"/>
                      <w:divBdr>
                        <w:top w:val="none" w:sz="0" w:space="0" w:color="auto"/>
                        <w:left w:val="none" w:sz="0" w:space="0" w:color="auto"/>
                        <w:bottom w:val="none" w:sz="0" w:space="0" w:color="auto"/>
                        <w:right w:val="none" w:sz="0" w:space="0" w:color="auto"/>
                      </w:divBdr>
                      <w:divsChild>
                        <w:div w:id="130753984">
                          <w:marLeft w:val="0"/>
                          <w:marRight w:val="0"/>
                          <w:marTop w:val="0"/>
                          <w:marBottom w:val="0"/>
                          <w:divBdr>
                            <w:top w:val="none" w:sz="0" w:space="0" w:color="auto"/>
                            <w:left w:val="none" w:sz="0" w:space="0" w:color="auto"/>
                            <w:bottom w:val="none" w:sz="0" w:space="0" w:color="auto"/>
                            <w:right w:val="none" w:sz="0" w:space="0" w:color="auto"/>
                          </w:divBdr>
                          <w:divsChild>
                            <w:div w:id="98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88434">
      <w:bodyDiv w:val="1"/>
      <w:marLeft w:val="0"/>
      <w:marRight w:val="0"/>
      <w:marTop w:val="0"/>
      <w:marBottom w:val="0"/>
      <w:divBdr>
        <w:top w:val="none" w:sz="0" w:space="0" w:color="auto"/>
        <w:left w:val="none" w:sz="0" w:space="0" w:color="auto"/>
        <w:bottom w:val="none" w:sz="0" w:space="0" w:color="auto"/>
        <w:right w:val="none" w:sz="0" w:space="0" w:color="auto"/>
      </w:divBdr>
    </w:div>
    <w:div w:id="1703244702">
      <w:bodyDiv w:val="1"/>
      <w:marLeft w:val="0"/>
      <w:marRight w:val="0"/>
      <w:marTop w:val="0"/>
      <w:marBottom w:val="0"/>
      <w:divBdr>
        <w:top w:val="none" w:sz="0" w:space="0" w:color="auto"/>
        <w:left w:val="none" w:sz="0" w:space="0" w:color="auto"/>
        <w:bottom w:val="none" w:sz="0" w:space="0" w:color="auto"/>
        <w:right w:val="none" w:sz="0" w:space="0" w:color="auto"/>
      </w:divBdr>
    </w:div>
    <w:div w:id="1711491825">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41948405">
      <w:bodyDiv w:val="1"/>
      <w:marLeft w:val="0"/>
      <w:marRight w:val="0"/>
      <w:marTop w:val="0"/>
      <w:marBottom w:val="0"/>
      <w:divBdr>
        <w:top w:val="none" w:sz="0" w:space="0" w:color="auto"/>
        <w:left w:val="none" w:sz="0" w:space="0" w:color="auto"/>
        <w:bottom w:val="none" w:sz="0" w:space="0" w:color="auto"/>
        <w:right w:val="none" w:sz="0" w:space="0" w:color="auto"/>
      </w:divBdr>
    </w:div>
    <w:div w:id="1747415900">
      <w:bodyDiv w:val="1"/>
      <w:marLeft w:val="0"/>
      <w:marRight w:val="0"/>
      <w:marTop w:val="0"/>
      <w:marBottom w:val="0"/>
      <w:divBdr>
        <w:top w:val="none" w:sz="0" w:space="0" w:color="auto"/>
        <w:left w:val="none" w:sz="0" w:space="0" w:color="auto"/>
        <w:bottom w:val="none" w:sz="0" w:space="0" w:color="auto"/>
        <w:right w:val="none" w:sz="0" w:space="0" w:color="auto"/>
      </w:divBdr>
    </w:div>
    <w:div w:id="1753354949">
      <w:bodyDiv w:val="1"/>
      <w:marLeft w:val="0"/>
      <w:marRight w:val="0"/>
      <w:marTop w:val="0"/>
      <w:marBottom w:val="0"/>
      <w:divBdr>
        <w:top w:val="none" w:sz="0" w:space="0" w:color="auto"/>
        <w:left w:val="none" w:sz="0" w:space="0" w:color="auto"/>
        <w:bottom w:val="none" w:sz="0" w:space="0" w:color="auto"/>
        <w:right w:val="none" w:sz="0" w:space="0" w:color="auto"/>
      </w:divBdr>
    </w:div>
    <w:div w:id="1758552462">
      <w:bodyDiv w:val="1"/>
      <w:marLeft w:val="0"/>
      <w:marRight w:val="0"/>
      <w:marTop w:val="0"/>
      <w:marBottom w:val="0"/>
      <w:divBdr>
        <w:top w:val="none" w:sz="0" w:space="0" w:color="auto"/>
        <w:left w:val="none" w:sz="0" w:space="0" w:color="auto"/>
        <w:bottom w:val="none" w:sz="0" w:space="0" w:color="auto"/>
        <w:right w:val="none" w:sz="0" w:space="0" w:color="auto"/>
      </w:divBdr>
    </w:div>
    <w:div w:id="1762947043">
      <w:bodyDiv w:val="1"/>
      <w:marLeft w:val="0"/>
      <w:marRight w:val="0"/>
      <w:marTop w:val="0"/>
      <w:marBottom w:val="0"/>
      <w:divBdr>
        <w:top w:val="none" w:sz="0" w:space="0" w:color="auto"/>
        <w:left w:val="none" w:sz="0" w:space="0" w:color="auto"/>
        <w:bottom w:val="none" w:sz="0" w:space="0" w:color="auto"/>
        <w:right w:val="none" w:sz="0" w:space="0" w:color="auto"/>
      </w:divBdr>
    </w:div>
    <w:div w:id="1786386232">
      <w:bodyDiv w:val="1"/>
      <w:marLeft w:val="0"/>
      <w:marRight w:val="0"/>
      <w:marTop w:val="0"/>
      <w:marBottom w:val="0"/>
      <w:divBdr>
        <w:top w:val="none" w:sz="0" w:space="0" w:color="auto"/>
        <w:left w:val="none" w:sz="0" w:space="0" w:color="auto"/>
        <w:bottom w:val="none" w:sz="0" w:space="0" w:color="auto"/>
        <w:right w:val="none" w:sz="0" w:space="0" w:color="auto"/>
      </w:divBdr>
    </w:div>
    <w:div w:id="1791708883">
      <w:bodyDiv w:val="1"/>
      <w:marLeft w:val="0"/>
      <w:marRight w:val="0"/>
      <w:marTop w:val="0"/>
      <w:marBottom w:val="0"/>
      <w:divBdr>
        <w:top w:val="none" w:sz="0" w:space="0" w:color="auto"/>
        <w:left w:val="none" w:sz="0" w:space="0" w:color="auto"/>
        <w:bottom w:val="none" w:sz="0" w:space="0" w:color="auto"/>
        <w:right w:val="none" w:sz="0" w:space="0" w:color="auto"/>
      </w:divBdr>
    </w:div>
    <w:div w:id="1794472465">
      <w:bodyDiv w:val="1"/>
      <w:marLeft w:val="0"/>
      <w:marRight w:val="0"/>
      <w:marTop w:val="0"/>
      <w:marBottom w:val="0"/>
      <w:divBdr>
        <w:top w:val="none" w:sz="0" w:space="0" w:color="auto"/>
        <w:left w:val="none" w:sz="0" w:space="0" w:color="auto"/>
        <w:bottom w:val="none" w:sz="0" w:space="0" w:color="auto"/>
        <w:right w:val="none" w:sz="0" w:space="0" w:color="auto"/>
      </w:divBdr>
    </w:div>
    <w:div w:id="1797915267">
      <w:bodyDiv w:val="1"/>
      <w:marLeft w:val="0"/>
      <w:marRight w:val="0"/>
      <w:marTop w:val="0"/>
      <w:marBottom w:val="0"/>
      <w:divBdr>
        <w:top w:val="none" w:sz="0" w:space="0" w:color="auto"/>
        <w:left w:val="none" w:sz="0" w:space="0" w:color="auto"/>
        <w:bottom w:val="none" w:sz="0" w:space="0" w:color="auto"/>
        <w:right w:val="none" w:sz="0" w:space="0" w:color="auto"/>
      </w:divBdr>
    </w:div>
    <w:div w:id="1800610459">
      <w:bodyDiv w:val="1"/>
      <w:marLeft w:val="0"/>
      <w:marRight w:val="0"/>
      <w:marTop w:val="0"/>
      <w:marBottom w:val="0"/>
      <w:divBdr>
        <w:top w:val="none" w:sz="0" w:space="0" w:color="auto"/>
        <w:left w:val="none" w:sz="0" w:space="0" w:color="auto"/>
        <w:bottom w:val="none" w:sz="0" w:space="0" w:color="auto"/>
        <w:right w:val="none" w:sz="0" w:space="0" w:color="auto"/>
      </w:divBdr>
    </w:div>
    <w:div w:id="1803576213">
      <w:bodyDiv w:val="1"/>
      <w:marLeft w:val="0"/>
      <w:marRight w:val="0"/>
      <w:marTop w:val="0"/>
      <w:marBottom w:val="0"/>
      <w:divBdr>
        <w:top w:val="none" w:sz="0" w:space="0" w:color="auto"/>
        <w:left w:val="none" w:sz="0" w:space="0" w:color="auto"/>
        <w:bottom w:val="none" w:sz="0" w:space="0" w:color="auto"/>
        <w:right w:val="none" w:sz="0" w:space="0" w:color="auto"/>
      </w:divBdr>
    </w:div>
    <w:div w:id="1818571335">
      <w:bodyDiv w:val="1"/>
      <w:marLeft w:val="0"/>
      <w:marRight w:val="0"/>
      <w:marTop w:val="0"/>
      <w:marBottom w:val="0"/>
      <w:divBdr>
        <w:top w:val="none" w:sz="0" w:space="0" w:color="auto"/>
        <w:left w:val="none" w:sz="0" w:space="0" w:color="auto"/>
        <w:bottom w:val="none" w:sz="0" w:space="0" w:color="auto"/>
        <w:right w:val="none" w:sz="0" w:space="0" w:color="auto"/>
      </w:divBdr>
    </w:div>
    <w:div w:id="1824546723">
      <w:bodyDiv w:val="1"/>
      <w:marLeft w:val="0"/>
      <w:marRight w:val="0"/>
      <w:marTop w:val="0"/>
      <w:marBottom w:val="0"/>
      <w:divBdr>
        <w:top w:val="none" w:sz="0" w:space="0" w:color="auto"/>
        <w:left w:val="none" w:sz="0" w:space="0" w:color="auto"/>
        <w:bottom w:val="none" w:sz="0" w:space="0" w:color="auto"/>
        <w:right w:val="none" w:sz="0" w:space="0" w:color="auto"/>
      </w:divBdr>
    </w:div>
    <w:div w:id="1837071010">
      <w:bodyDiv w:val="1"/>
      <w:marLeft w:val="0"/>
      <w:marRight w:val="0"/>
      <w:marTop w:val="0"/>
      <w:marBottom w:val="0"/>
      <w:divBdr>
        <w:top w:val="none" w:sz="0" w:space="0" w:color="auto"/>
        <w:left w:val="none" w:sz="0" w:space="0" w:color="auto"/>
        <w:bottom w:val="none" w:sz="0" w:space="0" w:color="auto"/>
        <w:right w:val="none" w:sz="0" w:space="0" w:color="auto"/>
      </w:divBdr>
    </w:div>
    <w:div w:id="1838226220">
      <w:bodyDiv w:val="1"/>
      <w:marLeft w:val="0"/>
      <w:marRight w:val="0"/>
      <w:marTop w:val="0"/>
      <w:marBottom w:val="0"/>
      <w:divBdr>
        <w:top w:val="none" w:sz="0" w:space="0" w:color="auto"/>
        <w:left w:val="none" w:sz="0" w:space="0" w:color="auto"/>
        <w:bottom w:val="none" w:sz="0" w:space="0" w:color="auto"/>
        <w:right w:val="none" w:sz="0" w:space="0" w:color="auto"/>
      </w:divBdr>
    </w:div>
    <w:div w:id="1847164737">
      <w:bodyDiv w:val="1"/>
      <w:marLeft w:val="0"/>
      <w:marRight w:val="0"/>
      <w:marTop w:val="0"/>
      <w:marBottom w:val="0"/>
      <w:divBdr>
        <w:top w:val="none" w:sz="0" w:space="0" w:color="auto"/>
        <w:left w:val="none" w:sz="0" w:space="0" w:color="auto"/>
        <w:bottom w:val="none" w:sz="0" w:space="0" w:color="auto"/>
        <w:right w:val="none" w:sz="0" w:space="0" w:color="auto"/>
      </w:divBdr>
    </w:div>
    <w:div w:id="1879000918">
      <w:bodyDiv w:val="1"/>
      <w:marLeft w:val="0"/>
      <w:marRight w:val="0"/>
      <w:marTop w:val="0"/>
      <w:marBottom w:val="0"/>
      <w:divBdr>
        <w:top w:val="none" w:sz="0" w:space="0" w:color="auto"/>
        <w:left w:val="none" w:sz="0" w:space="0" w:color="auto"/>
        <w:bottom w:val="none" w:sz="0" w:space="0" w:color="auto"/>
        <w:right w:val="none" w:sz="0" w:space="0" w:color="auto"/>
      </w:divBdr>
    </w:div>
    <w:div w:id="1887333918">
      <w:bodyDiv w:val="1"/>
      <w:marLeft w:val="0"/>
      <w:marRight w:val="0"/>
      <w:marTop w:val="0"/>
      <w:marBottom w:val="0"/>
      <w:divBdr>
        <w:top w:val="none" w:sz="0" w:space="0" w:color="auto"/>
        <w:left w:val="none" w:sz="0" w:space="0" w:color="auto"/>
        <w:bottom w:val="none" w:sz="0" w:space="0" w:color="auto"/>
        <w:right w:val="none" w:sz="0" w:space="0" w:color="auto"/>
      </w:divBdr>
    </w:div>
    <w:div w:id="1902717788">
      <w:bodyDiv w:val="1"/>
      <w:marLeft w:val="0"/>
      <w:marRight w:val="0"/>
      <w:marTop w:val="0"/>
      <w:marBottom w:val="0"/>
      <w:divBdr>
        <w:top w:val="none" w:sz="0" w:space="0" w:color="auto"/>
        <w:left w:val="none" w:sz="0" w:space="0" w:color="auto"/>
        <w:bottom w:val="none" w:sz="0" w:space="0" w:color="auto"/>
        <w:right w:val="none" w:sz="0" w:space="0" w:color="auto"/>
      </w:divBdr>
    </w:div>
    <w:div w:id="1913078236">
      <w:bodyDiv w:val="1"/>
      <w:marLeft w:val="0"/>
      <w:marRight w:val="0"/>
      <w:marTop w:val="0"/>
      <w:marBottom w:val="0"/>
      <w:divBdr>
        <w:top w:val="none" w:sz="0" w:space="0" w:color="auto"/>
        <w:left w:val="none" w:sz="0" w:space="0" w:color="auto"/>
        <w:bottom w:val="none" w:sz="0" w:space="0" w:color="auto"/>
        <w:right w:val="none" w:sz="0" w:space="0" w:color="auto"/>
      </w:divBdr>
    </w:div>
    <w:div w:id="1929343324">
      <w:bodyDiv w:val="1"/>
      <w:marLeft w:val="0"/>
      <w:marRight w:val="0"/>
      <w:marTop w:val="0"/>
      <w:marBottom w:val="0"/>
      <w:divBdr>
        <w:top w:val="none" w:sz="0" w:space="0" w:color="auto"/>
        <w:left w:val="none" w:sz="0" w:space="0" w:color="auto"/>
        <w:bottom w:val="none" w:sz="0" w:space="0" w:color="auto"/>
        <w:right w:val="none" w:sz="0" w:space="0" w:color="auto"/>
      </w:divBdr>
    </w:div>
    <w:div w:id="1929650334">
      <w:bodyDiv w:val="1"/>
      <w:marLeft w:val="0"/>
      <w:marRight w:val="0"/>
      <w:marTop w:val="0"/>
      <w:marBottom w:val="0"/>
      <w:divBdr>
        <w:top w:val="none" w:sz="0" w:space="0" w:color="auto"/>
        <w:left w:val="none" w:sz="0" w:space="0" w:color="auto"/>
        <w:bottom w:val="none" w:sz="0" w:space="0" w:color="auto"/>
        <w:right w:val="none" w:sz="0" w:space="0" w:color="auto"/>
      </w:divBdr>
    </w:div>
    <w:div w:id="1938247582">
      <w:bodyDiv w:val="1"/>
      <w:marLeft w:val="0"/>
      <w:marRight w:val="0"/>
      <w:marTop w:val="0"/>
      <w:marBottom w:val="0"/>
      <w:divBdr>
        <w:top w:val="none" w:sz="0" w:space="0" w:color="auto"/>
        <w:left w:val="none" w:sz="0" w:space="0" w:color="auto"/>
        <w:bottom w:val="none" w:sz="0" w:space="0" w:color="auto"/>
        <w:right w:val="none" w:sz="0" w:space="0" w:color="auto"/>
      </w:divBdr>
    </w:div>
    <w:div w:id="1953658940">
      <w:bodyDiv w:val="1"/>
      <w:marLeft w:val="0"/>
      <w:marRight w:val="0"/>
      <w:marTop w:val="0"/>
      <w:marBottom w:val="0"/>
      <w:divBdr>
        <w:top w:val="none" w:sz="0" w:space="0" w:color="auto"/>
        <w:left w:val="none" w:sz="0" w:space="0" w:color="auto"/>
        <w:bottom w:val="none" w:sz="0" w:space="0" w:color="auto"/>
        <w:right w:val="none" w:sz="0" w:space="0" w:color="auto"/>
      </w:divBdr>
    </w:div>
    <w:div w:id="1974291843">
      <w:bodyDiv w:val="1"/>
      <w:marLeft w:val="0"/>
      <w:marRight w:val="0"/>
      <w:marTop w:val="0"/>
      <w:marBottom w:val="0"/>
      <w:divBdr>
        <w:top w:val="none" w:sz="0" w:space="0" w:color="auto"/>
        <w:left w:val="none" w:sz="0" w:space="0" w:color="auto"/>
        <w:bottom w:val="none" w:sz="0" w:space="0" w:color="auto"/>
        <w:right w:val="none" w:sz="0" w:space="0" w:color="auto"/>
      </w:divBdr>
    </w:div>
    <w:div w:id="1983347287">
      <w:bodyDiv w:val="1"/>
      <w:marLeft w:val="0"/>
      <w:marRight w:val="0"/>
      <w:marTop w:val="0"/>
      <w:marBottom w:val="0"/>
      <w:divBdr>
        <w:top w:val="none" w:sz="0" w:space="0" w:color="auto"/>
        <w:left w:val="none" w:sz="0" w:space="0" w:color="auto"/>
        <w:bottom w:val="none" w:sz="0" w:space="0" w:color="auto"/>
        <w:right w:val="none" w:sz="0" w:space="0" w:color="auto"/>
      </w:divBdr>
    </w:div>
    <w:div w:id="1992753737">
      <w:bodyDiv w:val="1"/>
      <w:marLeft w:val="0"/>
      <w:marRight w:val="0"/>
      <w:marTop w:val="0"/>
      <w:marBottom w:val="0"/>
      <w:divBdr>
        <w:top w:val="none" w:sz="0" w:space="0" w:color="auto"/>
        <w:left w:val="none" w:sz="0" w:space="0" w:color="auto"/>
        <w:bottom w:val="none" w:sz="0" w:space="0" w:color="auto"/>
        <w:right w:val="none" w:sz="0" w:space="0" w:color="auto"/>
      </w:divBdr>
    </w:div>
    <w:div w:id="2007433762">
      <w:bodyDiv w:val="1"/>
      <w:marLeft w:val="0"/>
      <w:marRight w:val="0"/>
      <w:marTop w:val="0"/>
      <w:marBottom w:val="0"/>
      <w:divBdr>
        <w:top w:val="none" w:sz="0" w:space="0" w:color="auto"/>
        <w:left w:val="none" w:sz="0" w:space="0" w:color="auto"/>
        <w:bottom w:val="none" w:sz="0" w:space="0" w:color="auto"/>
        <w:right w:val="none" w:sz="0" w:space="0" w:color="auto"/>
      </w:divBdr>
    </w:div>
    <w:div w:id="2007707517">
      <w:bodyDiv w:val="1"/>
      <w:marLeft w:val="0"/>
      <w:marRight w:val="0"/>
      <w:marTop w:val="0"/>
      <w:marBottom w:val="0"/>
      <w:divBdr>
        <w:top w:val="none" w:sz="0" w:space="0" w:color="auto"/>
        <w:left w:val="none" w:sz="0" w:space="0" w:color="auto"/>
        <w:bottom w:val="none" w:sz="0" w:space="0" w:color="auto"/>
        <w:right w:val="none" w:sz="0" w:space="0" w:color="auto"/>
      </w:divBdr>
    </w:div>
    <w:div w:id="2011715100">
      <w:bodyDiv w:val="1"/>
      <w:marLeft w:val="0"/>
      <w:marRight w:val="0"/>
      <w:marTop w:val="0"/>
      <w:marBottom w:val="0"/>
      <w:divBdr>
        <w:top w:val="none" w:sz="0" w:space="0" w:color="auto"/>
        <w:left w:val="none" w:sz="0" w:space="0" w:color="auto"/>
        <w:bottom w:val="none" w:sz="0" w:space="0" w:color="auto"/>
        <w:right w:val="none" w:sz="0" w:space="0" w:color="auto"/>
      </w:divBdr>
    </w:div>
    <w:div w:id="2049330623">
      <w:bodyDiv w:val="1"/>
      <w:marLeft w:val="0"/>
      <w:marRight w:val="0"/>
      <w:marTop w:val="0"/>
      <w:marBottom w:val="0"/>
      <w:divBdr>
        <w:top w:val="none" w:sz="0" w:space="0" w:color="auto"/>
        <w:left w:val="none" w:sz="0" w:space="0" w:color="auto"/>
        <w:bottom w:val="none" w:sz="0" w:space="0" w:color="auto"/>
        <w:right w:val="none" w:sz="0" w:space="0" w:color="auto"/>
      </w:divBdr>
    </w:div>
    <w:div w:id="2056267962">
      <w:bodyDiv w:val="1"/>
      <w:marLeft w:val="0"/>
      <w:marRight w:val="0"/>
      <w:marTop w:val="0"/>
      <w:marBottom w:val="0"/>
      <w:divBdr>
        <w:top w:val="none" w:sz="0" w:space="0" w:color="auto"/>
        <w:left w:val="none" w:sz="0" w:space="0" w:color="auto"/>
        <w:bottom w:val="none" w:sz="0" w:space="0" w:color="auto"/>
        <w:right w:val="none" w:sz="0" w:space="0" w:color="auto"/>
      </w:divBdr>
    </w:div>
    <w:div w:id="2057729106">
      <w:bodyDiv w:val="1"/>
      <w:marLeft w:val="0"/>
      <w:marRight w:val="0"/>
      <w:marTop w:val="0"/>
      <w:marBottom w:val="0"/>
      <w:divBdr>
        <w:top w:val="none" w:sz="0" w:space="0" w:color="auto"/>
        <w:left w:val="none" w:sz="0" w:space="0" w:color="auto"/>
        <w:bottom w:val="none" w:sz="0" w:space="0" w:color="auto"/>
        <w:right w:val="none" w:sz="0" w:space="0" w:color="auto"/>
      </w:divBdr>
    </w:div>
    <w:div w:id="2065791039">
      <w:bodyDiv w:val="1"/>
      <w:marLeft w:val="0"/>
      <w:marRight w:val="0"/>
      <w:marTop w:val="0"/>
      <w:marBottom w:val="0"/>
      <w:divBdr>
        <w:top w:val="none" w:sz="0" w:space="0" w:color="auto"/>
        <w:left w:val="none" w:sz="0" w:space="0" w:color="auto"/>
        <w:bottom w:val="none" w:sz="0" w:space="0" w:color="auto"/>
        <w:right w:val="none" w:sz="0" w:space="0" w:color="auto"/>
      </w:divBdr>
    </w:div>
    <w:div w:id="2070421960">
      <w:bodyDiv w:val="1"/>
      <w:marLeft w:val="0"/>
      <w:marRight w:val="0"/>
      <w:marTop w:val="0"/>
      <w:marBottom w:val="0"/>
      <w:divBdr>
        <w:top w:val="none" w:sz="0" w:space="0" w:color="auto"/>
        <w:left w:val="none" w:sz="0" w:space="0" w:color="auto"/>
        <w:bottom w:val="none" w:sz="0" w:space="0" w:color="auto"/>
        <w:right w:val="none" w:sz="0" w:space="0" w:color="auto"/>
      </w:divBdr>
    </w:div>
    <w:div w:id="2070762397">
      <w:bodyDiv w:val="1"/>
      <w:marLeft w:val="0"/>
      <w:marRight w:val="0"/>
      <w:marTop w:val="0"/>
      <w:marBottom w:val="0"/>
      <w:divBdr>
        <w:top w:val="none" w:sz="0" w:space="0" w:color="auto"/>
        <w:left w:val="none" w:sz="0" w:space="0" w:color="auto"/>
        <w:bottom w:val="none" w:sz="0" w:space="0" w:color="auto"/>
        <w:right w:val="none" w:sz="0" w:space="0" w:color="auto"/>
      </w:divBdr>
    </w:div>
    <w:div w:id="2070880726">
      <w:bodyDiv w:val="1"/>
      <w:marLeft w:val="0"/>
      <w:marRight w:val="0"/>
      <w:marTop w:val="0"/>
      <w:marBottom w:val="0"/>
      <w:divBdr>
        <w:top w:val="none" w:sz="0" w:space="0" w:color="auto"/>
        <w:left w:val="none" w:sz="0" w:space="0" w:color="auto"/>
        <w:bottom w:val="none" w:sz="0" w:space="0" w:color="auto"/>
        <w:right w:val="none" w:sz="0" w:space="0" w:color="auto"/>
      </w:divBdr>
    </w:div>
    <w:div w:id="2071876867">
      <w:bodyDiv w:val="1"/>
      <w:marLeft w:val="0"/>
      <w:marRight w:val="0"/>
      <w:marTop w:val="0"/>
      <w:marBottom w:val="0"/>
      <w:divBdr>
        <w:top w:val="none" w:sz="0" w:space="0" w:color="auto"/>
        <w:left w:val="none" w:sz="0" w:space="0" w:color="auto"/>
        <w:bottom w:val="none" w:sz="0" w:space="0" w:color="auto"/>
        <w:right w:val="none" w:sz="0" w:space="0" w:color="auto"/>
      </w:divBdr>
    </w:div>
    <w:div w:id="2074504054">
      <w:bodyDiv w:val="1"/>
      <w:marLeft w:val="0"/>
      <w:marRight w:val="0"/>
      <w:marTop w:val="0"/>
      <w:marBottom w:val="0"/>
      <w:divBdr>
        <w:top w:val="none" w:sz="0" w:space="0" w:color="auto"/>
        <w:left w:val="none" w:sz="0" w:space="0" w:color="auto"/>
        <w:bottom w:val="none" w:sz="0" w:space="0" w:color="auto"/>
        <w:right w:val="none" w:sz="0" w:space="0" w:color="auto"/>
      </w:divBdr>
    </w:div>
    <w:div w:id="2088721769">
      <w:bodyDiv w:val="1"/>
      <w:marLeft w:val="0"/>
      <w:marRight w:val="0"/>
      <w:marTop w:val="0"/>
      <w:marBottom w:val="0"/>
      <w:divBdr>
        <w:top w:val="none" w:sz="0" w:space="0" w:color="auto"/>
        <w:left w:val="none" w:sz="0" w:space="0" w:color="auto"/>
        <w:bottom w:val="none" w:sz="0" w:space="0" w:color="auto"/>
        <w:right w:val="none" w:sz="0" w:space="0" w:color="auto"/>
      </w:divBdr>
    </w:div>
    <w:div w:id="2092239520">
      <w:bodyDiv w:val="1"/>
      <w:marLeft w:val="0"/>
      <w:marRight w:val="0"/>
      <w:marTop w:val="0"/>
      <w:marBottom w:val="0"/>
      <w:divBdr>
        <w:top w:val="none" w:sz="0" w:space="0" w:color="auto"/>
        <w:left w:val="none" w:sz="0" w:space="0" w:color="auto"/>
        <w:bottom w:val="none" w:sz="0" w:space="0" w:color="auto"/>
        <w:right w:val="none" w:sz="0" w:space="0" w:color="auto"/>
      </w:divBdr>
    </w:div>
    <w:div w:id="2103721307">
      <w:bodyDiv w:val="1"/>
      <w:marLeft w:val="0"/>
      <w:marRight w:val="0"/>
      <w:marTop w:val="0"/>
      <w:marBottom w:val="0"/>
      <w:divBdr>
        <w:top w:val="none" w:sz="0" w:space="0" w:color="auto"/>
        <w:left w:val="none" w:sz="0" w:space="0" w:color="auto"/>
        <w:bottom w:val="none" w:sz="0" w:space="0" w:color="auto"/>
        <w:right w:val="none" w:sz="0" w:space="0" w:color="auto"/>
      </w:divBdr>
    </w:div>
    <w:div w:id="2119635096">
      <w:bodyDiv w:val="1"/>
      <w:marLeft w:val="0"/>
      <w:marRight w:val="0"/>
      <w:marTop w:val="0"/>
      <w:marBottom w:val="0"/>
      <w:divBdr>
        <w:top w:val="none" w:sz="0" w:space="0" w:color="auto"/>
        <w:left w:val="none" w:sz="0" w:space="0" w:color="auto"/>
        <w:bottom w:val="none" w:sz="0" w:space="0" w:color="auto"/>
        <w:right w:val="none" w:sz="0" w:space="0" w:color="auto"/>
      </w:divBdr>
    </w:div>
    <w:div w:id="2120180951">
      <w:bodyDiv w:val="1"/>
      <w:marLeft w:val="0"/>
      <w:marRight w:val="0"/>
      <w:marTop w:val="0"/>
      <w:marBottom w:val="0"/>
      <w:divBdr>
        <w:top w:val="none" w:sz="0" w:space="0" w:color="auto"/>
        <w:left w:val="none" w:sz="0" w:space="0" w:color="auto"/>
        <w:bottom w:val="none" w:sz="0" w:space="0" w:color="auto"/>
        <w:right w:val="none" w:sz="0" w:space="0" w:color="auto"/>
      </w:divBdr>
    </w:div>
    <w:div w:id="21399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Пользователь</cp:lastModifiedBy>
  <cp:revision>2</cp:revision>
  <cp:lastPrinted>2020-12-01T04:16:00Z</cp:lastPrinted>
  <dcterms:created xsi:type="dcterms:W3CDTF">2020-12-30T09:54:00Z</dcterms:created>
  <dcterms:modified xsi:type="dcterms:W3CDTF">2020-12-30T09:54:00Z</dcterms:modified>
</cp:coreProperties>
</file>